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AE6D39D" w14:textId="77777777" w:rsidR="00667185" w:rsidRDefault="00667185" w:rsidP="00CE1859">
      <w:pPr>
        <w:pStyle w:val="Title"/>
      </w:pPr>
      <w:bookmarkStart w:id="0" w:name="_GoBack"/>
      <w:bookmarkEnd w:id="0"/>
    </w:p>
    <w:p w14:paraId="645104A6" w14:textId="77777777" w:rsidR="00667185" w:rsidRDefault="00667185" w:rsidP="00CE1859">
      <w:pPr>
        <w:pStyle w:val="Title"/>
      </w:pPr>
    </w:p>
    <w:p w14:paraId="132C539C" w14:textId="77777777" w:rsidR="00CE1859" w:rsidRDefault="00CE1859" w:rsidP="00CE1859">
      <w:pPr>
        <w:pStyle w:val="Title"/>
      </w:pPr>
      <w:r>
        <w:t xml:space="preserve">Undergraduate Student Handbook </w:t>
      </w:r>
    </w:p>
    <w:p w14:paraId="26905274" w14:textId="77777777" w:rsidR="00667185" w:rsidRDefault="00667185" w:rsidP="00667185"/>
    <w:p w14:paraId="09B7EA43" w14:textId="77777777" w:rsidR="00667185" w:rsidRDefault="00667185" w:rsidP="00667185"/>
    <w:p w14:paraId="6FA2AFB4" w14:textId="77777777" w:rsidR="00667185" w:rsidRPr="00667185" w:rsidRDefault="00667185" w:rsidP="00667185">
      <w:pPr>
        <w:pStyle w:val="Title"/>
      </w:pPr>
      <w:r>
        <w:t>2016-2017</w:t>
      </w:r>
    </w:p>
    <w:p w14:paraId="4F3B8267" w14:textId="77777777" w:rsidR="00CE1859" w:rsidRDefault="00CE1859" w:rsidP="00667185">
      <w:pPr>
        <w:pStyle w:val="Heading2"/>
      </w:pPr>
    </w:p>
    <w:p w14:paraId="3906868E" w14:textId="77777777" w:rsidR="00CE1859" w:rsidRDefault="00CE1859" w:rsidP="00CE1859"/>
    <w:p w14:paraId="4A64C6F5" w14:textId="77777777" w:rsidR="00CE1859" w:rsidRDefault="00CE1859" w:rsidP="00CE1859"/>
    <w:p w14:paraId="173188E3" w14:textId="77777777" w:rsidR="00CE1859" w:rsidRDefault="00CE1859" w:rsidP="00CE1859">
      <w:pPr>
        <w:pStyle w:val="Title"/>
      </w:pPr>
      <w:r>
        <w:t>Department of Chemical &amp; Materials Engineering</w:t>
      </w:r>
    </w:p>
    <w:p w14:paraId="625D24CF" w14:textId="77777777" w:rsidR="00CE1859" w:rsidRDefault="00CE1859" w:rsidP="00667185">
      <w:pPr>
        <w:pStyle w:val="Subtitle"/>
        <w:spacing w:after="0" w:line="240" w:lineRule="auto"/>
      </w:pPr>
      <w:r>
        <w:t>Kettering Labs Room 524</w:t>
      </w:r>
    </w:p>
    <w:p w14:paraId="2A5A09D1" w14:textId="77777777" w:rsidR="00CE1859" w:rsidRDefault="00CE1859" w:rsidP="00667185">
      <w:pPr>
        <w:pStyle w:val="Subtitle"/>
        <w:spacing w:after="0" w:line="240" w:lineRule="auto"/>
      </w:pPr>
      <w:r>
        <w:t>University of Dayton</w:t>
      </w:r>
    </w:p>
    <w:p w14:paraId="5B3770FD" w14:textId="77777777" w:rsidR="00CE1859" w:rsidRDefault="00CE1859" w:rsidP="00667185">
      <w:pPr>
        <w:pStyle w:val="Subtitle"/>
        <w:spacing w:after="0" w:line="240" w:lineRule="auto"/>
      </w:pPr>
      <w:r>
        <w:t>Dayton, OH 45469-0256</w:t>
      </w:r>
    </w:p>
    <w:p w14:paraId="78F6807C" w14:textId="77777777" w:rsidR="00667185" w:rsidRPr="00667185" w:rsidRDefault="00667185" w:rsidP="00667185"/>
    <w:p w14:paraId="23AC0870" w14:textId="77777777" w:rsidR="00667185" w:rsidRDefault="00667185" w:rsidP="00667185">
      <w:pPr>
        <w:spacing w:after="0" w:line="240" w:lineRule="auto"/>
      </w:pPr>
    </w:p>
    <w:p w14:paraId="19CC800A" w14:textId="77777777" w:rsidR="00667185" w:rsidRDefault="00667185" w:rsidP="00667185">
      <w:pPr>
        <w:pStyle w:val="Subtitle"/>
        <w:spacing w:after="0" w:line="240" w:lineRule="auto"/>
      </w:pPr>
      <w:r>
        <w:t>Telephone: (937) 229-2627</w:t>
      </w:r>
    </w:p>
    <w:p w14:paraId="5558C0D2" w14:textId="77777777" w:rsidR="00667185" w:rsidRDefault="00667185" w:rsidP="00667185">
      <w:pPr>
        <w:pStyle w:val="Subtitle"/>
        <w:spacing w:after="0" w:line="240" w:lineRule="auto"/>
      </w:pPr>
      <w:r>
        <w:t>Fax: (937) 229-4006</w:t>
      </w:r>
    </w:p>
    <w:p w14:paraId="48EA132D" w14:textId="77777777" w:rsidR="00667185" w:rsidRDefault="00667185" w:rsidP="00667185"/>
    <w:p w14:paraId="56EE8BD9" w14:textId="77777777" w:rsidR="00667185" w:rsidRDefault="00667185" w:rsidP="00667185"/>
    <w:p w14:paraId="1877F042" w14:textId="77777777" w:rsidR="00667185" w:rsidRDefault="004E371B" w:rsidP="004E371B">
      <w:pPr>
        <w:pStyle w:val="Subtitle"/>
      </w:pPr>
      <w:r>
        <w:t>Web Page:</w:t>
      </w:r>
    </w:p>
    <w:p w14:paraId="042131A1" w14:textId="4B554E5C" w:rsidR="00A71EAA" w:rsidRPr="00A71EAA" w:rsidRDefault="00882425" w:rsidP="00A71EAA">
      <w:pPr>
        <w:jc w:val="center"/>
      </w:pPr>
      <w:r>
        <w:fldChar w:fldCharType="begin"/>
      </w:r>
      <w:r>
        <w:instrText xml:space="preserve"> HYPERLINK "http://go.udayton.edu/ChemicalEngineering" \t "_blank" </w:instrText>
      </w:r>
      <w:r>
        <w:fldChar w:fldCharType="separate"/>
      </w:r>
      <w:proofErr w:type="gramStart"/>
      <w:r w:rsidR="00A71EAA" w:rsidRPr="00A71EAA">
        <w:rPr>
          <w:rStyle w:val="Hyperlink"/>
          <w:rFonts w:ascii="Verdana" w:hAnsi="Verdana"/>
          <w:color w:val="1155CC"/>
          <w:sz w:val="28"/>
          <w:szCs w:val="19"/>
          <w:shd w:val="clear" w:color="auto" w:fill="FFFFFF"/>
        </w:rPr>
        <w:t>go.udayton.edu</w:t>
      </w:r>
      <w:proofErr w:type="gramEnd"/>
      <w:r w:rsidR="00A71EAA" w:rsidRPr="00A71EAA">
        <w:rPr>
          <w:rStyle w:val="Hyperlink"/>
          <w:rFonts w:ascii="Verdana" w:hAnsi="Verdana"/>
          <w:color w:val="1155CC"/>
          <w:sz w:val="28"/>
          <w:szCs w:val="19"/>
          <w:shd w:val="clear" w:color="auto" w:fill="FFFFFF"/>
        </w:rPr>
        <w:t>/</w:t>
      </w:r>
      <w:proofErr w:type="spellStart"/>
      <w:r w:rsidR="00A71EAA" w:rsidRPr="00A71EAA">
        <w:rPr>
          <w:rStyle w:val="Hyperlink"/>
          <w:rFonts w:ascii="Verdana" w:hAnsi="Verdana"/>
          <w:color w:val="1155CC"/>
          <w:sz w:val="28"/>
          <w:szCs w:val="19"/>
          <w:shd w:val="clear" w:color="auto" w:fill="FFFFFF"/>
        </w:rPr>
        <w:t>ChemicalEngineering</w:t>
      </w:r>
      <w:proofErr w:type="spellEnd"/>
      <w:r>
        <w:rPr>
          <w:rStyle w:val="Hyperlink"/>
          <w:rFonts w:ascii="Verdana" w:hAnsi="Verdana"/>
          <w:color w:val="1155CC"/>
          <w:sz w:val="28"/>
          <w:szCs w:val="19"/>
          <w:shd w:val="clear" w:color="auto" w:fill="FFFFFF"/>
        </w:rPr>
        <w:fldChar w:fldCharType="end"/>
      </w:r>
    </w:p>
    <w:p w14:paraId="7EEB8121" w14:textId="77777777" w:rsidR="00286EFC" w:rsidRPr="00286EFC" w:rsidRDefault="00286EFC" w:rsidP="00286EFC"/>
    <w:p w14:paraId="4C48C115" w14:textId="77777777" w:rsidR="004E371B" w:rsidRPr="004E371B" w:rsidRDefault="004E371B" w:rsidP="004E371B"/>
    <w:p w14:paraId="1E2429CF" w14:textId="77777777" w:rsidR="00CE1859" w:rsidRDefault="00CE1859" w:rsidP="00CE1859"/>
    <w:p w14:paraId="6C64A23E" w14:textId="1A0FF183" w:rsidR="00DC6CD7" w:rsidRDefault="00DC6CD7" w:rsidP="00CE1859">
      <w:pPr>
        <w:pStyle w:val="Title"/>
      </w:pPr>
    </w:p>
    <w:p w14:paraId="77BDE811" w14:textId="0FE29F1A" w:rsidR="00724A30" w:rsidRDefault="00724A30" w:rsidP="00DC6CD7">
      <w:pPr>
        <w:pStyle w:val="Heading1"/>
      </w:pPr>
      <w:bookmarkStart w:id="1" w:name="_Toc444163280"/>
      <w:bookmarkStart w:id="2" w:name="_Toc457488897"/>
      <w:r>
        <w:t>Mission Statement</w:t>
      </w:r>
      <w:bookmarkEnd w:id="1"/>
      <w:bookmarkEnd w:id="2"/>
    </w:p>
    <w:p w14:paraId="4B7CD8CC" w14:textId="77777777" w:rsidR="00724A30" w:rsidRDefault="00724A30" w:rsidP="00724A30">
      <w:r>
        <w:tab/>
      </w:r>
    </w:p>
    <w:p w14:paraId="0F95F76F" w14:textId="30225B3B" w:rsidR="00724A30" w:rsidRDefault="00724A30" w:rsidP="00DC6CD7">
      <w:r>
        <w:t xml:space="preserve">The mission of the Chemical Engineering Department is to educate students who are highly sought after by employers internationally, excel in graduate and professional schools, engage in life-long learning, make significant contributions to the profession and society.  The department will promote and support integrated teaching/learning, scholarship, and the </w:t>
      </w:r>
      <w:proofErr w:type="spellStart"/>
      <w:r>
        <w:t>Marianist</w:t>
      </w:r>
      <w:proofErr w:type="spellEnd"/>
      <w:r>
        <w:t xml:space="preserve"> tradition of community, leadership, and service.</w:t>
      </w:r>
    </w:p>
    <w:p w14:paraId="07421154" w14:textId="77777777" w:rsidR="00724A30" w:rsidRDefault="00724A30" w:rsidP="00724A30"/>
    <w:p w14:paraId="23A4E907" w14:textId="77777777" w:rsidR="00724A30" w:rsidRDefault="00724A30" w:rsidP="00DC6CD7">
      <w:pPr>
        <w:pStyle w:val="Heading2"/>
      </w:pPr>
      <w:bookmarkStart w:id="3" w:name="_Toc444163281"/>
      <w:bookmarkStart w:id="4" w:name="_Toc457488898"/>
      <w:r>
        <w:t>Chemical Engineering Program Educational Objectives</w:t>
      </w:r>
      <w:bookmarkEnd w:id="3"/>
      <w:bookmarkEnd w:id="4"/>
    </w:p>
    <w:p w14:paraId="088C64A6" w14:textId="77777777" w:rsidR="00724A30" w:rsidRDefault="00724A30" w:rsidP="00724A30"/>
    <w:p w14:paraId="02FF7D5A" w14:textId="1F4C7117" w:rsidR="00724A30" w:rsidRDefault="00724A30" w:rsidP="00DC6CD7">
      <w:pPr>
        <w:pStyle w:val="ListParagraph"/>
        <w:numPr>
          <w:ilvl w:val="0"/>
          <w:numId w:val="1"/>
        </w:numPr>
        <w:spacing w:line="240" w:lineRule="auto"/>
      </w:pPr>
      <w:r>
        <w:t>Chemical Engineering graduates succeed in their chosen vocation, with successful careers in the chemical process industry and related fields, and excel in graduate school.</w:t>
      </w:r>
    </w:p>
    <w:p w14:paraId="6FFBBC19" w14:textId="77777777" w:rsidR="00DC6CD7" w:rsidRDefault="00DC6CD7" w:rsidP="00DC6CD7">
      <w:pPr>
        <w:pStyle w:val="ListParagraph"/>
        <w:spacing w:line="240" w:lineRule="auto"/>
      </w:pPr>
    </w:p>
    <w:p w14:paraId="2F659B44" w14:textId="08E37029" w:rsidR="00DC6CD7" w:rsidRDefault="00DC6CD7" w:rsidP="00DC6CD7">
      <w:pPr>
        <w:pStyle w:val="ListParagraph"/>
        <w:numPr>
          <w:ilvl w:val="0"/>
          <w:numId w:val="1"/>
        </w:numPr>
        <w:spacing w:line="240" w:lineRule="auto"/>
      </w:pPr>
      <w:r>
        <w:t>C</w:t>
      </w:r>
      <w:r w:rsidR="00724A30">
        <w:t xml:space="preserve">hemical Engineering graduates are committed to performing ethically while serving their professions, companies, and communities. </w:t>
      </w:r>
    </w:p>
    <w:p w14:paraId="32436ACE" w14:textId="77777777" w:rsidR="00DC6CD7" w:rsidRDefault="00DC6CD7" w:rsidP="00DC6CD7">
      <w:pPr>
        <w:pStyle w:val="ListParagraph"/>
      </w:pPr>
    </w:p>
    <w:p w14:paraId="2740AD43" w14:textId="13D847CA" w:rsidR="00724A30" w:rsidRDefault="00DC6CD7" w:rsidP="00DC6CD7">
      <w:pPr>
        <w:pStyle w:val="ListParagraph"/>
        <w:numPr>
          <w:ilvl w:val="0"/>
          <w:numId w:val="1"/>
        </w:numPr>
        <w:spacing w:line="240" w:lineRule="auto"/>
      </w:pPr>
      <w:r>
        <w:t>C</w:t>
      </w:r>
      <w:r w:rsidR="00724A30">
        <w:t>hemical Engineering graduates exhibit strong critical thinking skills from the breadth of their general education and the depth of their foundation in engineering principles, and engage in continuous intellectual and personal growth.</w:t>
      </w:r>
    </w:p>
    <w:p w14:paraId="26F8AE62" w14:textId="77777777" w:rsidR="00DC6CD7" w:rsidRDefault="00DC6CD7" w:rsidP="00DC6CD7">
      <w:pPr>
        <w:pStyle w:val="ListParagraph"/>
      </w:pPr>
    </w:p>
    <w:p w14:paraId="6BB11FA1" w14:textId="59F73C5D" w:rsidR="00CE1859" w:rsidRDefault="00DC6CD7" w:rsidP="00DC6CD7">
      <w:pPr>
        <w:pStyle w:val="ListParagraph"/>
        <w:numPr>
          <w:ilvl w:val="0"/>
          <w:numId w:val="1"/>
        </w:numPr>
        <w:spacing w:line="240" w:lineRule="auto"/>
      </w:pPr>
      <w:r>
        <w:t>C</w:t>
      </w:r>
      <w:r w:rsidR="00724A30">
        <w:t xml:space="preserve">hemical Engineering graduates are committed to the </w:t>
      </w:r>
      <w:proofErr w:type="spellStart"/>
      <w:r w:rsidR="00724A30">
        <w:t>Marianist</w:t>
      </w:r>
      <w:proofErr w:type="spellEnd"/>
      <w:r w:rsidR="00724A30">
        <w:t xml:space="preserve"> tradition of community, leadership, and service.</w:t>
      </w:r>
    </w:p>
    <w:p w14:paraId="2E34E819" w14:textId="3EB8D814" w:rsidR="00724A30" w:rsidRDefault="00724A30">
      <w:r>
        <w:br w:type="page"/>
      </w:r>
    </w:p>
    <w:p w14:paraId="3C93428A" w14:textId="77777777" w:rsidR="0017770E" w:rsidRDefault="0017770E" w:rsidP="0017770E">
      <w:pPr>
        <w:pStyle w:val="Heading1"/>
      </w:pPr>
      <w:bookmarkStart w:id="5" w:name="_Toc444163282"/>
      <w:bookmarkStart w:id="6" w:name="_Toc457488899"/>
      <w:r>
        <w:lastRenderedPageBreak/>
        <w:t>Chemical Engineering Program Outcomes</w:t>
      </w:r>
      <w:bookmarkEnd w:id="5"/>
      <w:bookmarkEnd w:id="6"/>
    </w:p>
    <w:p w14:paraId="786C81AB" w14:textId="77777777" w:rsidR="0017770E" w:rsidRDefault="0017770E" w:rsidP="0017770E"/>
    <w:p w14:paraId="75B77FA5" w14:textId="624E8325" w:rsidR="0017770E" w:rsidRDefault="0017770E" w:rsidP="0017770E">
      <w:pPr>
        <w:pStyle w:val="ListParagraph"/>
        <w:numPr>
          <w:ilvl w:val="0"/>
          <w:numId w:val="2"/>
        </w:numPr>
      </w:pPr>
      <w:r>
        <w:t>An ability to apply knowledge of mathematics, science, and engineering</w:t>
      </w:r>
    </w:p>
    <w:p w14:paraId="1BA8C6F8" w14:textId="16AB934E" w:rsidR="0017770E" w:rsidRDefault="0017770E" w:rsidP="0017770E">
      <w:pPr>
        <w:pStyle w:val="ListParagraph"/>
        <w:numPr>
          <w:ilvl w:val="0"/>
          <w:numId w:val="2"/>
        </w:numPr>
      </w:pPr>
      <w:r>
        <w:t xml:space="preserve">An ability to design and conduct experiments, </w:t>
      </w:r>
      <w:r w:rsidR="000943A1">
        <w:t>as well as to analyze and interpret data</w:t>
      </w:r>
      <w:r>
        <w:t>.</w:t>
      </w:r>
    </w:p>
    <w:p w14:paraId="34E5CC78" w14:textId="0F7C23B1" w:rsidR="0017770E" w:rsidRDefault="0017770E" w:rsidP="0017770E">
      <w:pPr>
        <w:pStyle w:val="ListParagraph"/>
        <w:numPr>
          <w:ilvl w:val="0"/>
          <w:numId w:val="2"/>
        </w:numPr>
      </w:pPr>
      <w:r>
        <w:t>An ability to design a system, component, or process to meet needs within realistic constraints, such as environmental, social political, ethical, health and safety, manufacturability, and sustainability.</w:t>
      </w:r>
    </w:p>
    <w:p w14:paraId="6EE1F028" w14:textId="2872060F" w:rsidR="0017770E" w:rsidRDefault="0017770E" w:rsidP="0017770E">
      <w:pPr>
        <w:pStyle w:val="ListParagraph"/>
        <w:numPr>
          <w:ilvl w:val="0"/>
          <w:numId w:val="2"/>
        </w:numPr>
      </w:pPr>
      <w:r>
        <w:t>An ability to function on multidisciplinary teams.</w:t>
      </w:r>
    </w:p>
    <w:p w14:paraId="6CC72331" w14:textId="395F2F3D" w:rsidR="0017770E" w:rsidRDefault="0017770E" w:rsidP="0017770E">
      <w:pPr>
        <w:pStyle w:val="ListParagraph"/>
        <w:numPr>
          <w:ilvl w:val="0"/>
          <w:numId w:val="2"/>
        </w:numPr>
      </w:pPr>
      <w:r>
        <w:t xml:space="preserve">An ability to identify, </w:t>
      </w:r>
      <w:proofErr w:type="gramStart"/>
      <w:r>
        <w:t>formulate</w:t>
      </w:r>
      <w:proofErr w:type="gramEnd"/>
      <w:r>
        <w:t>, and solve engineering problems.</w:t>
      </w:r>
    </w:p>
    <w:p w14:paraId="2E9E07F6" w14:textId="13A3FD12" w:rsidR="0017770E" w:rsidRDefault="0017770E" w:rsidP="0017770E">
      <w:pPr>
        <w:pStyle w:val="ListParagraph"/>
        <w:numPr>
          <w:ilvl w:val="0"/>
          <w:numId w:val="2"/>
        </w:numPr>
      </w:pPr>
      <w:r>
        <w:t>An understanding of professional and ethical responsibility.</w:t>
      </w:r>
    </w:p>
    <w:p w14:paraId="7FA43743" w14:textId="15306113" w:rsidR="0017770E" w:rsidRDefault="0017770E" w:rsidP="0017770E">
      <w:pPr>
        <w:pStyle w:val="ListParagraph"/>
        <w:numPr>
          <w:ilvl w:val="0"/>
          <w:numId w:val="2"/>
        </w:numPr>
      </w:pPr>
      <w:r>
        <w:t>An ability to communicate effectively.</w:t>
      </w:r>
    </w:p>
    <w:p w14:paraId="59E90FCE" w14:textId="7C08DEF4" w:rsidR="0017770E" w:rsidRDefault="0017770E" w:rsidP="0017770E">
      <w:pPr>
        <w:pStyle w:val="ListParagraph"/>
        <w:numPr>
          <w:ilvl w:val="0"/>
          <w:numId w:val="2"/>
        </w:numPr>
      </w:pPr>
      <w:r>
        <w:t>The broad education necessary to understand the impact of engineering solutions in a global, economic, environmental, and societal context.</w:t>
      </w:r>
    </w:p>
    <w:p w14:paraId="5D104573" w14:textId="7B5E3AA9" w:rsidR="0017770E" w:rsidRDefault="0017770E" w:rsidP="0017770E">
      <w:pPr>
        <w:pStyle w:val="ListParagraph"/>
        <w:numPr>
          <w:ilvl w:val="0"/>
          <w:numId w:val="2"/>
        </w:numPr>
      </w:pPr>
      <w:proofErr w:type="gramStart"/>
      <w:r>
        <w:t>A recognition</w:t>
      </w:r>
      <w:proofErr w:type="gramEnd"/>
      <w:r>
        <w:t xml:space="preserve"> for the need for, and an ability to engage in life-long learning.</w:t>
      </w:r>
    </w:p>
    <w:p w14:paraId="54453108" w14:textId="68FD67B1" w:rsidR="0017770E" w:rsidRDefault="0017770E" w:rsidP="0017770E">
      <w:pPr>
        <w:pStyle w:val="ListParagraph"/>
        <w:numPr>
          <w:ilvl w:val="0"/>
          <w:numId w:val="2"/>
        </w:numPr>
      </w:pPr>
      <w:proofErr w:type="gramStart"/>
      <w:r>
        <w:t>A knowledge</w:t>
      </w:r>
      <w:proofErr w:type="gramEnd"/>
      <w:r>
        <w:t xml:space="preserve"> of contemporary issues.</w:t>
      </w:r>
    </w:p>
    <w:p w14:paraId="54465EAA" w14:textId="5C7FECB5" w:rsidR="00724A30" w:rsidRDefault="0017770E" w:rsidP="0017770E">
      <w:pPr>
        <w:pStyle w:val="ListParagraph"/>
        <w:numPr>
          <w:ilvl w:val="0"/>
          <w:numId w:val="2"/>
        </w:numPr>
      </w:pPr>
      <w:r>
        <w:t>An ability to use the techniques, skills, and modern engineering tools necessary for engineering practice.</w:t>
      </w:r>
    </w:p>
    <w:p w14:paraId="4122362C" w14:textId="1B42CC7E" w:rsidR="004E3DE2" w:rsidRDefault="004E3DE2">
      <w:r>
        <w:br w:type="page"/>
      </w:r>
    </w:p>
    <w:p w14:paraId="020F505F" w14:textId="77777777" w:rsidR="00707E4D" w:rsidRDefault="00707E4D" w:rsidP="00707E4D">
      <w:pPr>
        <w:pStyle w:val="Heading1"/>
      </w:pPr>
      <w:bookmarkStart w:id="7" w:name="_Toc444163283"/>
      <w:bookmarkStart w:id="8" w:name="_Toc457488900"/>
      <w:r>
        <w:lastRenderedPageBreak/>
        <w:t>Introduction</w:t>
      </w:r>
      <w:bookmarkEnd w:id="7"/>
      <w:bookmarkEnd w:id="8"/>
    </w:p>
    <w:p w14:paraId="208AF8B9" w14:textId="77777777" w:rsidR="00707E4D" w:rsidRDefault="00707E4D" w:rsidP="00707E4D">
      <w:pPr>
        <w:ind w:left="360"/>
      </w:pPr>
    </w:p>
    <w:p w14:paraId="0E748B22" w14:textId="318E057F" w:rsidR="00707E4D" w:rsidRDefault="00707E4D" w:rsidP="00707E4D">
      <w:r>
        <w:t>This handbook has been prepared to inform and assist Chemical Engineering students about their program of study and about the Chemical Engineering Department at the University of Dayton.  Most of the information presented is available in other sources, but it has been collected here for your convenience.</w:t>
      </w:r>
    </w:p>
    <w:p w14:paraId="08CF22C4" w14:textId="08F24FC7" w:rsidR="00FA63F5" w:rsidRPr="00C873E6" w:rsidRDefault="00707E4D">
      <w:r>
        <w:t>With the other activities and information you are being inundated with the first few weeks of college, it will be hard to digest all of the information contained in this handbook at once.  So when you have settled into your routine of classes it is very important that you take some time to examine the information contained herein, especially the following:</w:t>
      </w:r>
    </w:p>
    <w:sdt>
      <w:sdtPr>
        <w:rPr>
          <w:rFonts w:ascii="Calibri" w:eastAsiaTheme="minorHAnsi" w:hAnsi="Calibri" w:cstheme="minorBidi"/>
          <w:color w:val="auto"/>
          <w:sz w:val="22"/>
          <w:szCs w:val="22"/>
        </w:rPr>
        <w:id w:val="1551563214"/>
        <w:docPartObj>
          <w:docPartGallery w:val="Table of Contents"/>
          <w:docPartUnique/>
        </w:docPartObj>
      </w:sdtPr>
      <w:sdtEndPr>
        <w:rPr>
          <w:b/>
          <w:bCs/>
          <w:noProof/>
        </w:rPr>
      </w:sdtEndPr>
      <w:sdtContent>
        <w:p w14:paraId="25811174" w14:textId="1DDFD00D" w:rsidR="00490410" w:rsidRDefault="00490410">
          <w:pPr>
            <w:pStyle w:val="TOCHeading"/>
          </w:pPr>
          <w:r>
            <w:t>Contents</w:t>
          </w:r>
        </w:p>
        <w:p w14:paraId="77B92A0D" w14:textId="77777777" w:rsidR="00DB6825" w:rsidRDefault="00490410">
          <w:pPr>
            <w:pStyle w:val="TOC1"/>
            <w:tabs>
              <w:tab w:val="right" w:leader="dot" w:pos="9350"/>
            </w:tabs>
            <w:rPr>
              <w:rFonts w:asciiTheme="minorHAnsi" w:eastAsiaTheme="minorEastAsia" w:hAnsiTheme="minorHAnsi"/>
              <w:noProof/>
            </w:rPr>
          </w:pPr>
          <w:r>
            <w:fldChar w:fldCharType="begin"/>
          </w:r>
          <w:r>
            <w:instrText xml:space="preserve"> TOC \o "1-3" \h \z \u </w:instrText>
          </w:r>
          <w:r>
            <w:fldChar w:fldCharType="separate"/>
          </w:r>
          <w:hyperlink w:anchor="_Toc457488897" w:history="1">
            <w:r w:rsidR="00DB6825" w:rsidRPr="00D76E7E">
              <w:rPr>
                <w:rStyle w:val="Hyperlink"/>
                <w:noProof/>
              </w:rPr>
              <w:t>Mission Statement</w:t>
            </w:r>
            <w:r w:rsidR="00DB6825">
              <w:rPr>
                <w:noProof/>
                <w:webHidden/>
              </w:rPr>
              <w:tab/>
            </w:r>
            <w:r w:rsidR="00DB6825">
              <w:rPr>
                <w:noProof/>
                <w:webHidden/>
              </w:rPr>
              <w:fldChar w:fldCharType="begin"/>
            </w:r>
            <w:r w:rsidR="00DB6825">
              <w:rPr>
                <w:noProof/>
                <w:webHidden/>
              </w:rPr>
              <w:instrText xml:space="preserve"> PAGEREF _Toc457488897 \h </w:instrText>
            </w:r>
            <w:r w:rsidR="00DB6825">
              <w:rPr>
                <w:noProof/>
                <w:webHidden/>
              </w:rPr>
            </w:r>
            <w:r w:rsidR="00DB6825">
              <w:rPr>
                <w:noProof/>
                <w:webHidden/>
              </w:rPr>
              <w:fldChar w:fldCharType="separate"/>
            </w:r>
            <w:r w:rsidR="00AD624E">
              <w:rPr>
                <w:noProof/>
                <w:webHidden/>
              </w:rPr>
              <w:t>2</w:t>
            </w:r>
            <w:r w:rsidR="00DB6825">
              <w:rPr>
                <w:noProof/>
                <w:webHidden/>
              </w:rPr>
              <w:fldChar w:fldCharType="end"/>
            </w:r>
          </w:hyperlink>
        </w:p>
        <w:p w14:paraId="158F2B30" w14:textId="77777777" w:rsidR="00DB6825" w:rsidRDefault="00882425">
          <w:pPr>
            <w:pStyle w:val="TOC2"/>
            <w:tabs>
              <w:tab w:val="right" w:leader="dot" w:pos="9350"/>
            </w:tabs>
            <w:rPr>
              <w:rFonts w:asciiTheme="minorHAnsi" w:eastAsiaTheme="minorEastAsia" w:hAnsiTheme="minorHAnsi"/>
              <w:noProof/>
            </w:rPr>
          </w:pPr>
          <w:hyperlink w:anchor="_Toc457488898" w:history="1">
            <w:r w:rsidR="00DB6825" w:rsidRPr="00D76E7E">
              <w:rPr>
                <w:rStyle w:val="Hyperlink"/>
                <w:noProof/>
              </w:rPr>
              <w:t>Chemical Engineering Program Educational Objectives</w:t>
            </w:r>
            <w:r w:rsidR="00DB6825">
              <w:rPr>
                <w:noProof/>
                <w:webHidden/>
              </w:rPr>
              <w:tab/>
            </w:r>
            <w:r w:rsidR="00DB6825">
              <w:rPr>
                <w:noProof/>
                <w:webHidden/>
              </w:rPr>
              <w:fldChar w:fldCharType="begin"/>
            </w:r>
            <w:r w:rsidR="00DB6825">
              <w:rPr>
                <w:noProof/>
                <w:webHidden/>
              </w:rPr>
              <w:instrText xml:space="preserve"> PAGEREF _Toc457488898 \h </w:instrText>
            </w:r>
            <w:r w:rsidR="00DB6825">
              <w:rPr>
                <w:noProof/>
                <w:webHidden/>
              </w:rPr>
            </w:r>
            <w:r w:rsidR="00DB6825">
              <w:rPr>
                <w:noProof/>
                <w:webHidden/>
              </w:rPr>
              <w:fldChar w:fldCharType="separate"/>
            </w:r>
            <w:r w:rsidR="00AD624E">
              <w:rPr>
                <w:noProof/>
                <w:webHidden/>
              </w:rPr>
              <w:t>2</w:t>
            </w:r>
            <w:r w:rsidR="00DB6825">
              <w:rPr>
                <w:noProof/>
                <w:webHidden/>
              </w:rPr>
              <w:fldChar w:fldCharType="end"/>
            </w:r>
          </w:hyperlink>
        </w:p>
        <w:p w14:paraId="30788AA8" w14:textId="77777777" w:rsidR="00DB6825" w:rsidRDefault="00882425">
          <w:pPr>
            <w:pStyle w:val="TOC1"/>
            <w:tabs>
              <w:tab w:val="right" w:leader="dot" w:pos="9350"/>
            </w:tabs>
            <w:rPr>
              <w:rFonts w:asciiTheme="minorHAnsi" w:eastAsiaTheme="minorEastAsia" w:hAnsiTheme="minorHAnsi"/>
              <w:noProof/>
            </w:rPr>
          </w:pPr>
          <w:hyperlink w:anchor="_Toc457488899" w:history="1">
            <w:r w:rsidR="00DB6825" w:rsidRPr="00D76E7E">
              <w:rPr>
                <w:rStyle w:val="Hyperlink"/>
                <w:noProof/>
              </w:rPr>
              <w:t>Chemical Engineering Program Outcomes</w:t>
            </w:r>
            <w:r w:rsidR="00DB6825">
              <w:rPr>
                <w:noProof/>
                <w:webHidden/>
              </w:rPr>
              <w:tab/>
            </w:r>
            <w:r w:rsidR="00DB6825">
              <w:rPr>
                <w:noProof/>
                <w:webHidden/>
              </w:rPr>
              <w:fldChar w:fldCharType="begin"/>
            </w:r>
            <w:r w:rsidR="00DB6825">
              <w:rPr>
                <w:noProof/>
                <w:webHidden/>
              </w:rPr>
              <w:instrText xml:space="preserve"> PAGEREF _Toc457488899 \h </w:instrText>
            </w:r>
            <w:r w:rsidR="00DB6825">
              <w:rPr>
                <w:noProof/>
                <w:webHidden/>
              </w:rPr>
            </w:r>
            <w:r w:rsidR="00DB6825">
              <w:rPr>
                <w:noProof/>
                <w:webHidden/>
              </w:rPr>
              <w:fldChar w:fldCharType="separate"/>
            </w:r>
            <w:r w:rsidR="00AD624E">
              <w:rPr>
                <w:noProof/>
                <w:webHidden/>
              </w:rPr>
              <w:t>3</w:t>
            </w:r>
            <w:r w:rsidR="00DB6825">
              <w:rPr>
                <w:noProof/>
                <w:webHidden/>
              </w:rPr>
              <w:fldChar w:fldCharType="end"/>
            </w:r>
          </w:hyperlink>
        </w:p>
        <w:p w14:paraId="1B6C2E0B" w14:textId="77777777" w:rsidR="00DB6825" w:rsidRDefault="00882425">
          <w:pPr>
            <w:pStyle w:val="TOC1"/>
            <w:tabs>
              <w:tab w:val="right" w:leader="dot" w:pos="9350"/>
            </w:tabs>
            <w:rPr>
              <w:rFonts w:asciiTheme="minorHAnsi" w:eastAsiaTheme="minorEastAsia" w:hAnsiTheme="minorHAnsi"/>
              <w:noProof/>
            </w:rPr>
          </w:pPr>
          <w:hyperlink w:anchor="_Toc457488900" w:history="1">
            <w:r w:rsidR="00DB6825" w:rsidRPr="00D76E7E">
              <w:rPr>
                <w:rStyle w:val="Hyperlink"/>
                <w:noProof/>
              </w:rPr>
              <w:t>Introduction</w:t>
            </w:r>
            <w:r w:rsidR="00DB6825">
              <w:rPr>
                <w:noProof/>
                <w:webHidden/>
              </w:rPr>
              <w:tab/>
            </w:r>
            <w:r w:rsidR="00DB6825">
              <w:rPr>
                <w:noProof/>
                <w:webHidden/>
              </w:rPr>
              <w:fldChar w:fldCharType="begin"/>
            </w:r>
            <w:r w:rsidR="00DB6825">
              <w:rPr>
                <w:noProof/>
                <w:webHidden/>
              </w:rPr>
              <w:instrText xml:space="preserve"> PAGEREF _Toc457488900 \h </w:instrText>
            </w:r>
            <w:r w:rsidR="00DB6825">
              <w:rPr>
                <w:noProof/>
                <w:webHidden/>
              </w:rPr>
            </w:r>
            <w:r w:rsidR="00DB6825">
              <w:rPr>
                <w:noProof/>
                <w:webHidden/>
              </w:rPr>
              <w:fldChar w:fldCharType="separate"/>
            </w:r>
            <w:r w:rsidR="00AD624E">
              <w:rPr>
                <w:noProof/>
                <w:webHidden/>
              </w:rPr>
              <w:t>4</w:t>
            </w:r>
            <w:r w:rsidR="00DB6825">
              <w:rPr>
                <w:noProof/>
                <w:webHidden/>
              </w:rPr>
              <w:fldChar w:fldCharType="end"/>
            </w:r>
          </w:hyperlink>
        </w:p>
        <w:p w14:paraId="202F1BC3" w14:textId="77777777" w:rsidR="00DB6825" w:rsidRDefault="00882425">
          <w:pPr>
            <w:pStyle w:val="TOC1"/>
            <w:tabs>
              <w:tab w:val="right" w:leader="dot" w:pos="9350"/>
            </w:tabs>
            <w:rPr>
              <w:rFonts w:asciiTheme="minorHAnsi" w:eastAsiaTheme="minorEastAsia" w:hAnsiTheme="minorHAnsi"/>
              <w:noProof/>
            </w:rPr>
          </w:pPr>
          <w:hyperlink w:anchor="_Toc457488901" w:history="1">
            <w:r w:rsidR="00DB6825" w:rsidRPr="00D76E7E">
              <w:rPr>
                <w:rStyle w:val="Hyperlink"/>
                <w:noProof/>
              </w:rPr>
              <w:t>Bachelor in Chemical Engineering</w:t>
            </w:r>
            <w:r w:rsidR="00DB6825">
              <w:rPr>
                <w:noProof/>
                <w:webHidden/>
              </w:rPr>
              <w:tab/>
            </w:r>
            <w:r w:rsidR="00DB6825">
              <w:rPr>
                <w:noProof/>
                <w:webHidden/>
              </w:rPr>
              <w:fldChar w:fldCharType="begin"/>
            </w:r>
            <w:r w:rsidR="00DB6825">
              <w:rPr>
                <w:noProof/>
                <w:webHidden/>
              </w:rPr>
              <w:instrText xml:space="preserve"> PAGEREF _Toc457488901 \h </w:instrText>
            </w:r>
            <w:r w:rsidR="00DB6825">
              <w:rPr>
                <w:noProof/>
                <w:webHidden/>
              </w:rPr>
            </w:r>
            <w:r w:rsidR="00DB6825">
              <w:rPr>
                <w:noProof/>
                <w:webHidden/>
              </w:rPr>
              <w:fldChar w:fldCharType="separate"/>
            </w:r>
            <w:r w:rsidR="00AD624E">
              <w:rPr>
                <w:noProof/>
                <w:webHidden/>
              </w:rPr>
              <w:t>6</w:t>
            </w:r>
            <w:r w:rsidR="00DB6825">
              <w:rPr>
                <w:noProof/>
                <w:webHidden/>
              </w:rPr>
              <w:fldChar w:fldCharType="end"/>
            </w:r>
          </w:hyperlink>
        </w:p>
        <w:p w14:paraId="4A48D16B" w14:textId="77777777" w:rsidR="00DB6825" w:rsidRDefault="00882425">
          <w:pPr>
            <w:pStyle w:val="TOC1"/>
            <w:tabs>
              <w:tab w:val="right" w:leader="dot" w:pos="9350"/>
            </w:tabs>
            <w:rPr>
              <w:rFonts w:asciiTheme="minorHAnsi" w:eastAsiaTheme="minorEastAsia" w:hAnsiTheme="minorHAnsi"/>
              <w:noProof/>
            </w:rPr>
          </w:pPr>
          <w:hyperlink w:anchor="_Toc457488902" w:history="1">
            <w:r w:rsidR="00DB6825" w:rsidRPr="00D76E7E">
              <w:rPr>
                <w:rStyle w:val="Hyperlink"/>
                <w:noProof/>
              </w:rPr>
              <w:t>Departmental Directory</w:t>
            </w:r>
            <w:r w:rsidR="00DB6825">
              <w:rPr>
                <w:noProof/>
                <w:webHidden/>
              </w:rPr>
              <w:tab/>
            </w:r>
            <w:r w:rsidR="00DB6825">
              <w:rPr>
                <w:noProof/>
                <w:webHidden/>
              </w:rPr>
              <w:fldChar w:fldCharType="begin"/>
            </w:r>
            <w:r w:rsidR="00DB6825">
              <w:rPr>
                <w:noProof/>
                <w:webHidden/>
              </w:rPr>
              <w:instrText xml:space="preserve"> PAGEREF _Toc457488902 \h </w:instrText>
            </w:r>
            <w:r w:rsidR="00DB6825">
              <w:rPr>
                <w:noProof/>
                <w:webHidden/>
              </w:rPr>
            </w:r>
            <w:r w:rsidR="00DB6825">
              <w:rPr>
                <w:noProof/>
                <w:webHidden/>
              </w:rPr>
              <w:fldChar w:fldCharType="separate"/>
            </w:r>
            <w:r w:rsidR="00AD624E">
              <w:rPr>
                <w:noProof/>
                <w:webHidden/>
              </w:rPr>
              <w:t>7</w:t>
            </w:r>
            <w:r w:rsidR="00DB6825">
              <w:rPr>
                <w:noProof/>
                <w:webHidden/>
              </w:rPr>
              <w:fldChar w:fldCharType="end"/>
            </w:r>
          </w:hyperlink>
        </w:p>
        <w:p w14:paraId="6696DDF2" w14:textId="77777777" w:rsidR="00DB6825" w:rsidRDefault="00882425">
          <w:pPr>
            <w:pStyle w:val="TOC1"/>
            <w:tabs>
              <w:tab w:val="right" w:leader="dot" w:pos="9350"/>
            </w:tabs>
            <w:rPr>
              <w:rFonts w:asciiTheme="minorHAnsi" w:eastAsiaTheme="minorEastAsia" w:hAnsiTheme="minorHAnsi"/>
              <w:noProof/>
            </w:rPr>
          </w:pPr>
          <w:hyperlink w:anchor="_Toc457488903" w:history="1">
            <w:r w:rsidR="00DB6825" w:rsidRPr="00D76E7E">
              <w:rPr>
                <w:rStyle w:val="Hyperlink"/>
                <w:noProof/>
              </w:rPr>
              <w:t>Information for the New Chemical Engineering Student</w:t>
            </w:r>
            <w:r w:rsidR="00DB6825">
              <w:rPr>
                <w:noProof/>
                <w:webHidden/>
              </w:rPr>
              <w:tab/>
            </w:r>
            <w:r w:rsidR="00DB6825">
              <w:rPr>
                <w:noProof/>
                <w:webHidden/>
              </w:rPr>
              <w:fldChar w:fldCharType="begin"/>
            </w:r>
            <w:r w:rsidR="00DB6825">
              <w:rPr>
                <w:noProof/>
                <w:webHidden/>
              </w:rPr>
              <w:instrText xml:space="preserve"> PAGEREF _Toc457488903 \h </w:instrText>
            </w:r>
            <w:r w:rsidR="00DB6825">
              <w:rPr>
                <w:noProof/>
                <w:webHidden/>
              </w:rPr>
            </w:r>
            <w:r w:rsidR="00DB6825">
              <w:rPr>
                <w:noProof/>
                <w:webHidden/>
              </w:rPr>
              <w:fldChar w:fldCharType="separate"/>
            </w:r>
            <w:r w:rsidR="00AD624E">
              <w:rPr>
                <w:noProof/>
                <w:webHidden/>
              </w:rPr>
              <w:t>8</w:t>
            </w:r>
            <w:r w:rsidR="00DB6825">
              <w:rPr>
                <w:noProof/>
                <w:webHidden/>
              </w:rPr>
              <w:fldChar w:fldCharType="end"/>
            </w:r>
          </w:hyperlink>
        </w:p>
        <w:p w14:paraId="44CD7238" w14:textId="77777777" w:rsidR="00DB6825" w:rsidRDefault="00882425">
          <w:pPr>
            <w:pStyle w:val="TOC1"/>
            <w:tabs>
              <w:tab w:val="right" w:leader="dot" w:pos="9350"/>
            </w:tabs>
            <w:rPr>
              <w:rFonts w:asciiTheme="minorHAnsi" w:eastAsiaTheme="minorEastAsia" w:hAnsiTheme="minorHAnsi"/>
              <w:noProof/>
            </w:rPr>
          </w:pPr>
          <w:hyperlink w:anchor="_Toc457488904" w:history="1">
            <w:r w:rsidR="00DB6825" w:rsidRPr="00D76E7E">
              <w:rPr>
                <w:rStyle w:val="Hyperlink"/>
                <w:noProof/>
              </w:rPr>
              <w:t>Get Involved</w:t>
            </w:r>
            <w:r w:rsidR="00DB6825">
              <w:rPr>
                <w:noProof/>
                <w:webHidden/>
              </w:rPr>
              <w:tab/>
            </w:r>
            <w:r w:rsidR="00DB6825">
              <w:rPr>
                <w:noProof/>
                <w:webHidden/>
              </w:rPr>
              <w:fldChar w:fldCharType="begin"/>
            </w:r>
            <w:r w:rsidR="00DB6825">
              <w:rPr>
                <w:noProof/>
                <w:webHidden/>
              </w:rPr>
              <w:instrText xml:space="preserve"> PAGEREF _Toc457488904 \h </w:instrText>
            </w:r>
            <w:r w:rsidR="00DB6825">
              <w:rPr>
                <w:noProof/>
                <w:webHidden/>
              </w:rPr>
            </w:r>
            <w:r w:rsidR="00DB6825">
              <w:rPr>
                <w:noProof/>
                <w:webHidden/>
              </w:rPr>
              <w:fldChar w:fldCharType="separate"/>
            </w:r>
            <w:r w:rsidR="00AD624E">
              <w:rPr>
                <w:noProof/>
                <w:webHidden/>
              </w:rPr>
              <w:t>9</w:t>
            </w:r>
            <w:r w:rsidR="00DB6825">
              <w:rPr>
                <w:noProof/>
                <w:webHidden/>
              </w:rPr>
              <w:fldChar w:fldCharType="end"/>
            </w:r>
          </w:hyperlink>
        </w:p>
        <w:p w14:paraId="18A39800" w14:textId="77777777" w:rsidR="00DB6825" w:rsidRDefault="00882425">
          <w:pPr>
            <w:pStyle w:val="TOC1"/>
            <w:tabs>
              <w:tab w:val="right" w:leader="dot" w:pos="9350"/>
            </w:tabs>
            <w:rPr>
              <w:rFonts w:asciiTheme="minorHAnsi" w:eastAsiaTheme="minorEastAsia" w:hAnsiTheme="minorHAnsi"/>
              <w:noProof/>
            </w:rPr>
          </w:pPr>
          <w:hyperlink w:anchor="_Toc457488905" w:history="1">
            <w:r w:rsidR="00DB6825" w:rsidRPr="00D76E7E">
              <w:rPr>
                <w:rStyle w:val="Hyperlink"/>
                <w:noProof/>
              </w:rPr>
              <w:t>Chemical Engineering Flow Chart</w:t>
            </w:r>
            <w:r w:rsidR="00DB6825">
              <w:rPr>
                <w:noProof/>
                <w:webHidden/>
              </w:rPr>
              <w:tab/>
            </w:r>
            <w:r w:rsidR="00DB6825">
              <w:rPr>
                <w:noProof/>
                <w:webHidden/>
              </w:rPr>
              <w:fldChar w:fldCharType="begin"/>
            </w:r>
            <w:r w:rsidR="00DB6825">
              <w:rPr>
                <w:noProof/>
                <w:webHidden/>
              </w:rPr>
              <w:instrText xml:space="preserve"> PAGEREF _Toc457488905 \h </w:instrText>
            </w:r>
            <w:r w:rsidR="00DB6825">
              <w:rPr>
                <w:noProof/>
                <w:webHidden/>
              </w:rPr>
            </w:r>
            <w:r w:rsidR="00DB6825">
              <w:rPr>
                <w:noProof/>
                <w:webHidden/>
              </w:rPr>
              <w:fldChar w:fldCharType="separate"/>
            </w:r>
            <w:r w:rsidR="00AD624E">
              <w:rPr>
                <w:noProof/>
                <w:webHidden/>
              </w:rPr>
              <w:t>10</w:t>
            </w:r>
            <w:r w:rsidR="00DB6825">
              <w:rPr>
                <w:noProof/>
                <w:webHidden/>
              </w:rPr>
              <w:fldChar w:fldCharType="end"/>
            </w:r>
          </w:hyperlink>
        </w:p>
        <w:p w14:paraId="570B00AE" w14:textId="77777777" w:rsidR="00DB6825" w:rsidRDefault="00882425">
          <w:pPr>
            <w:pStyle w:val="TOC1"/>
            <w:tabs>
              <w:tab w:val="right" w:leader="dot" w:pos="9350"/>
            </w:tabs>
            <w:rPr>
              <w:rFonts w:asciiTheme="minorHAnsi" w:eastAsiaTheme="minorEastAsia" w:hAnsiTheme="minorHAnsi"/>
              <w:noProof/>
            </w:rPr>
          </w:pPr>
          <w:hyperlink w:anchor="_Toc457488906" w:history="1">
            <w:r w:rsidR="00DB6825" w:rsidRPr="00D76E7E">
              <w:rPr>
                <w:rStyle w:val="Hyperlink"/>
                <w:noProof/>
              </w:rPr>
              <w:t>Chemical Engineering Typical Schedule of Courses Offerings</w:t>
            </w:r>
            <w:r w:rsidR="00DB6825">
              <w:rPr>
                <w:noProof/>
                <w:webHidden/>
              </w:rPr>
              <w:tab/>
            </w:r>
            <w:r w:rsidR="00DB6825">
              <w:rPr>
                <w:noProof/>
                <w:webHidden/>
              </w:rPr>
              <w:fldChar w:fldCharType="begin"/>
            </w:r>
            <w:r w:rsidR="00DB6825">
              <w:rPr>
                <w:noProof/>
                <w:webHidden/>
              </w:rPr>
              <w:instrText xml:space="preserve"> PAGEREF _Toc457488906 \h </w:instrText>
            </w:r>
            <w:r w:rsidR="00DB6825">
              <w:rPr>
                <w:noProof/>
                <w:webHidden/>
              </w:rPr>
            </w:r>
            <w:r w:rsidR="00DB6825">
              <w:rPr>
                <w:noProof/>
                <w:webHidden/>
              </w:rPr>
              <w:fldChar w:fldCharType="separate"/>
            </w:r>
            <w:r w:rsidR="00AD624E">
              <w:rPr>
                <w:noProof/>
                <w:webHidden/>
              </w:rPr>
              <w:t>12</w:t>
            </w:r>
            <w:r w:rsidR="00DB6825">
              <w:rPr>
                <w:noProof/>
                <w:webHidden/>
              </w:rPr>
              <w:fldChar w:fldCharType="end"/>
            </w:r>
          </w:hyperlink>
        </w:p>
        <w:p w14:paraId="5C25F464" w14:textId="77777777" w:rsidR="00DB6825" w:rsidRDefault="00882425">
          <w:pPr>
            <w:pStyle w:val="TOC2"/>
            <w:tabs>
              <w:tab w:val="right" w:leader="dot" w:pos="9350"/>
            </w:tabs>
            <w:rPr>
              <w:rFonts w:asciiTheme="minorHAnsi" w:eastAsiaTheme="minorEastAsia" w:hAnsiTheme="minorHAnsi"/>
              <w:noProof/>
            </w:rPr>
          </w:pPr>
          <w:hyperlink w:anchor="_Toc457488907" w:history="1">
            <w:r w:rsidR="00DB6825" w:rsidRPr="00D76E7E">
              <w:rPr>
                <w:rStyle w:val="Hyperlink"/>
                <w:noProof/>
              </w:rPr>
              <w:t>Undergraduate Courses</w:t>
            </w:r>
            <w:r w:rsidR="00DB6825">
              <w:rPr>
                <w:noProof/>
                <w:webHidden/>
              </w:rPr>
              <w:tab/>
            </w:r>
            <w:r w:rsidR="00DB6825">
              <w:rPr>
                <w:noProof/>
                <w:webHidden/>
              </w:rPr>
              <w:fldChar w:fldCharType="begin"/>
            </w:r>
            <w:r w:rsidR="00DB6825">
              <w:rPr>
                <w:noProof/>
                <w:webHidden/>
              </w:rPr>
              <w:instrText xml:space="preserve"> PAGEREF _Toc457488907 \h </w:instrText>
            </w:r>
            <w:r w:rsidR="00DB6825">
              <w:rPr>
                <w:noProof/>
                <w:webHidden/>
              </w:rPr>
            </w:r>
            <w:r w:rsidR="00DB6825">
              <w:rPr>
                <w:noProof/>
                <w:webHidden/>
              </w:rPr>
              <w:fldChar w:fldCharType="separate"/>
            </w:r>
            <w:r w:rsidR="00AD624E">
              <w:rPr>
                <w:noProof/>
                <w:webHidden/>
              </w:rPr>
              <w:t>12</w:t>
            </w:r>
            <w:r w:rsidR="00DB6825">
              <w:rPr>
                <w:noProof/>
                <w:webHidden/>
              </w:rPr>
              <w:fldChar w:fldCharType="end"/>
            </w:r>
          </w:hyperlink>
        </w:p>
        <w:p w14:paraId="371D90B9" w14:textId="77777777" w:rsidR="00DB6825" w:rsidRDefault="00882425">
          <w:pPr>
            <w:pStyle w:val="TOC1"/>
            <w:tabs>
              <w:tab w:val="right" w:leader="dot" w:pos="9350"/>
            </w:tabs>
            <w:rPr>
              <w:rFonts w:asciiTheme="minorHAnsi" w:eastAsiaTheme="minorEastAsia" w:hAnsiTheme="minorHAnsi"/>
              <w:noProof/>
            </w:rPr>
          </w:pPr>
          <w:hyperlink w:anchor="_Toc457488908" w:history="1">
            <w:r w:rsidR="00DB6825" w:rsidRPr="00D76E7E">
              <w:rPr>
                <w:rStyle w:val="Hyperlink"/>
                <w:noProof/>
              </w:rPr>
              <w:t>Guide to Math, Science, and Chemical Engineering Course Prerequisites</w:t>
            </w:r>
            <w:r w:rsidR="00DB6825">
              <w:rPr>
                <w:noProof/>
                <w:webHidden/>
              </w:rPr>
              <w:tab/>
            </w:r>
            <w:r w:rsidR="00DB6825">
              <w:rPr>
                <w:noProof/>
                <w:webHidden/>
              </w:rPr>
              <w:fldChar w:fldCharType="begin"/>
            </w:r>
            <w:r w:rsidR="00DB6825">
              <w:rPr>
                <w:noProof/>
                <w:webHidden/>
              </w:rPr>
              <w:instrText xml:space="preserve"> PAGEREF _Toc457488908 \h </w:instrText>
            </w:r>
            <w:r w:rsidR="00DB6825">
              <w:rPr>
                <w:noProof/>
                <w:webHidden/>
              </w:rPr>
            </w:r>
            <w:r w:rsidR="00DB6825">
              <w:rPr>
                <w:noProof/>
                <w:webHidden/>
              </w:rPr>
              <w:fldChar w:fldCharType="separate"/>
            </w:r>
            <w:r w:rsidR="00AD624E">
              <w:rPr>
                <w:noProof/>
                <w:webHidden/>
              </w:rPr>
              <w:t>13</w:t>
            </w:r>
            <w:r w:rsidR="00DB6825">
              <w:rPr>
                <w:noProof/>
                <w:webHidden/>
              </w:rPr>
              <w:fldChar w:fldCharType="end"/>
            </w:r>
          </w:hyperlink>
        </w:p>
        <w:p w14:paraId="0445CE5F" w14:textId="77777777" w:rsidR="00DB6825" w:rsidRDefault="00882425">
          <w:pPr>
            <w:pStyle w:val="TOC1"/>
            <w:tabs>
              <w:tab w:val="right" w:leader="dot" w:pos="9350"/>
            </w:tabs>
            <w:rPr>
              <w:rFonts w:asciiTheme="minorHAnsi" w:eastAsiaTheme="minorEastAsia" w:hAnsiTheme="minorHAnsi"/>
              <w:noProof/>
            </w:rPr>
          </w:pPr>
          <w:hyperlink w:anchor="_Toc457488909" w:history="1">
            <w:r w:rsidR="00DB6825" w:rsidRPr="00D76E7E">
              <w:rPr>
                <w:rStyle w:val="Hyperlink"/>
                <w:noProof/>
              </w:rPr>
              <w:t>Academic Calendar 2016-2017</w:t>
            </w:r>
            <w:r w:rsidR="00DB6825">
              <w:rPr>
                <w:noProof/>
                <w:webHidden/>
              </w:rPr>
              <w:tab/>
            </w:r>
            <w:r w:rsidR="00DB6825">
              <w:rPr>
                <w:noProof/>
                <w:webHidden/>
              </w:rPr>
              <w:fldChar w:fldCharType="begin"/>
            </w:r>
            <w:r w:rsidR="00DB6825">
              <w:rPr>
                <w:noProof/>
                <w:webHidden/>
              </w:rPr>
              <w:instrText xml:space="preserve"> PAGEREF _Toc457488909 \h </w:instrText>
            </w:r>
            <w:r w:rsidR="00DB6825">
              <w:rPr>
                <w:noProof/>
                <w:webHidden/>
              </w:rPr>
            </w:r>
            <w:r w:rsidR="00DB6825">
              <w:rPr>
                <w:noProof/>
                <w:webHidden/>
              </w:rPr>
              <w:fldChar w:fldCharType="separate"/>
            </w:r>
            <w:r w:rsidR="00AD624E">
              <w:rPr>
                <w:noProof/>
                <w:webHidden/>
              </w:rPr>
              <w:t>14</w:t>
            </w:r>
            <w:r w:rsidR="00DB6825">
              <w:rPr>
                <w:noProof/>
                <w:webHidden/>
              </w:rPr>
              <w:fldChar w:fldCharType="end"/>
            </w:r>
          </w:hyperlink>
        </w:p>
        <w:p w14:paraId="050AB8BB" w14:textId="77777777" w:rsidR="00DB6825" w:rsidRDefault="00882425">
          <w:pPr>
            <w:pStyle w:val="TOC1"/>
            <w:tabs>
              <w:tab w:val="right" w:leader="dot" w:pos="9350"/>
            </w:tabs>
            <w:rPr>
              <w:rFonts w:asciiTheme="minorHAnsi" w:eastAsiaTheme="minorEastAsia" w:hAnsiTheme="minorHAnsi"/>
              <w:noProof/>
            </w:rPr>
          </w:pPr>
          <w:hyperlink w:anchor="_Toc457488910" w:history="1">
            <w:r w:rsidR="00DB6825" w:rsidRPr="00D76E7E">
              <w:rPr>
                <w:rStyle w:val="Hyperlink"/>
                <w:noProof/>
              </w:rPr>
              <w:t>Common Academic Program</w:t>
            </w:r>
            <w:r w:rsidR="00DB6825">
              <w:rPr>
                <w:noProof/>
                <w:webHidden/>
              </w:rPr>
              <w:tab/>
            </w:r>
            <w:r w:rsidR="00DB6825">
              <w:rPr>
                <w:noProof/>
                <w:webHidden/>
              </w:rPr>
              <w:fldChar w:fldCharType="begin"/>
            </w:r>
            <w:r w:rsidR="00DB6825">
              <w:rPr>
                <w:noProof/>
                <w:webHidden/>
              </w:rPr>
              <w:instrText xml:space="preserve"> PAGEREF _Toc457488910 \h </w:instrText>
            </w:r>
            <w:r w:rsidR="00DB6825">
              <w:rPr>
                <w:noProof/>
                <w:webHidden/>
              </w:rPr>
            </w:r>
            <w:r w:rsidR="00DB6825">
              <w:rPr>
                <w:noProof/>
                <w:webHidden/>
              </w:rPr>
              <w:fldChar w:fldCharType="separate"/>
            </w:r>
            <w:r w:rsidR="00AD624E">
              <w:rPr>
                <w:noProof/>
                <w:webHidden/>
              </w:rPr>
              <w:t>18</w:t>
            </w:r>
            <w:r w:rsidR="00DB6825">
              <w:rPr>
                <w:noProof/>
                <w:webHidden/>
              </w:rPr>
              <w:fldChar w:fldCharType="end"/>
            </w:r>
          </w:hyperlink>
        </w:p>
        <w:p w14:paraId="075D837A" w14:textId="77777777" w:rsidR="00DB6825" w:rsidRDefault="00882425">
          <w:pPr>
            <w:pStyle w:val="TOC2"/>
            <w:tabs>
              <w:tab w:val="right" w:leader="dot" w:pos="9350"/>
            </w:tabs>
            <w:rPr>
              <w:rFonts w:asciiTheme="minorHAnsi" w:eastAsiaTheme="minorEastAsia" w:hAnsiTheme="minorHAnsi"/>
              <w:noProof/>
            </w:rPr>
          </w:pPr>
          <w:hyperlink w:anchor="_Toc457488911" w:history="1">
            <w:r w:rsidR="00DB6825" w:rsidRPr="00D76E7E">
              <w:rPr>
                <w:rStyle w:val="Hyperlink"/>
                <w:noProof/>
              </w:rPr>
              <w:t>Student Learning Outcomes of the Common Academic Program</w:t>
            </w:r>
            <w:r w:rsidR="00DB6825">
              <w:rPr>
                <w:noProof/>
                <w:webHidden/>
              </w:rPr>
              <w:tab/>
            </w:r>
            <w:r w:rsidR="00DB6825">
              <w:rPr>
                <w:noProof/>
                <w:webHidden/>
              </w:rPr>
              <w:fldChar w:fldCharType="begin"/>
            </w:r>
            <w:r w:rsidR="00DB6825">
              <w:rPr>
                <w:noProof/>
                <w:webHidden/>
              </w:rPr>
              <w:instrText xml:space="preserve"> PAGEREF _Toc457488911 \h </w:instrText>
            </w:r>
            <w:r w:rsidR="00DB6825">
              <w:rPr>
                <w:noProof/>
                <w:webHidden/>
              </w:rPr>
            </w:r>
            <w:r w:rsidR="00DB6825">
              <w:rPr>
                <w:noProof/>
                <w:webHidden/>
              </w:rPr>
              <w:fldChar w:fldCharType="separate"/>
            </w:r>
            <w:r w:rsidR="00AD624E">
              <w:rPr>
                <w:noProof/>
                <w:webHidden/>
              </w:rPr>
              <w:t>19</w:t>
            </w:r>
            <w:r w:rsidR="00DB6825">
              <w:rPr>
                <w:noProof/>
                <w:webHidden/>
              </w:rPr>
              <w:fldChar w:fldCharType="end"/>
            </w:r>
          </w:hyperlink>
        </w:p>
        <w:p w14:paraId="298992DF" w14:textId="77777777" w:rsidR="00DB6825" w:rsidRDefault="00882425">
          <w:pPr>
            <w:pStyle w:val="TOC1"/>
            <w:tabs>
              <w:tab w:val="right" w:leader="dot" w:pos="9350"/>
            </w:tabs>
            <w:rPr>
              <w:rFonts w:asciiTheme="minorHAnsi" w:eastAsiaTheme="minorEastAsia" w:hAnsiTheme="minorHAnsi"/>
              <w:noProof/>
            </w:rPr>
          </w:pPr>
          <w:hyperlink w:anchor="_Toc457488912" w:history="1">
            <w:r w:rsidR="00DB6825" w:rsidRPr="00D76E7E">
              <w:rPr>
                <w:rStyle w:val="Hyperlink"/>
                <w:noProof/>
              </w:rPr>
              <w:t>MINORS</w:t>
            </w:r>
            <w:r w:rsidR="00DB6825">
              <w:rPr>
                <w:noProof/>
                <w:webHidden/>
              </w:rPr>
              <w:tab/>
            </w:r>
            <w:r w:rsidR="00DB6825">
              <w:rPr>
                <w:noProof/>
                <w:webHidden/>
              </w:rPr>
              <w:fldChar w:fldCharType="begin"/>
            </w:r>
            <w:r w:rsidR="00DB6825">
              <w:rPr>
                <w:noProof/>
                <w:webHidden/>
              </w:rPr>
              <w:instrText xml:space="preserve"> PAGEREF _Toc457488912 \h </w:instrText>
            </w:r>
            <w:r w:rsidR="00DB6825">
              <w:rPr>
                <w:noProof/>
                <w:webHidden/>
              </w:rPr>
            </w:r>
            <w:r w:rsidR="00DB6825">
              <w:rPr>
                <w:noProof/>
                <w:webHidden/>
              </w:rPr>
              <w:fldChar w:fldCharType="separate"/>
            </w:r>
            <w:r w:rsidR="00AD624E">
              <w:rPr>
                <w:noProof/>
                <w:webHidden/>
              </w:rPr>
              <w:t>20</w:t>
            </w:r>
            <w:r w:rsidR="00DB6825">
              <w:rPr>
                <w:noProof/>
                <w:webHidden/>
              </w:rPr>
              <w:fldChar w:fldCharType="end"/>
            </w:r>
          </w:hyperlink>
        </w:p>
        <w:p w14:paraId="1DD44DA8" w14:textId="77777777" w:rsidR="00DB6825" w:rsidRDefault="00882425">
          <w:pPr>
            <w:pStyle w:val="TOC2"/>
            <w:tabs>
              <w:tab w:val="right" w:leader="dot" w:pos="9350"/>
            </w:tabs>
            <w:rPr>
              <w:rFonts w:asciiTheme="minorHAnsi" w:eastAsiaTheme="minorEastAsia" w:hAnsiTheme="minorHAnsi"/>
              <w:noProof/>
            </w:rPr>
          </w:pPr>
          <w:hyperlink w:anchor="_Toc457488913" w:history="1">
            <w:r w:rsidR="00DB6825" w:rsidRPr="00D76E7E">
              <w:rPr>
                <w:rStyle w:val="Hyperlink"/>
                <w:noProof/>
              </w:rPr>
              <w:t>School of Engineering Minors</w:t>
            </w:r>
            <w:r w:rsidR="00DB6825">
              <w:rPr>
                <w:noProof/>
                <w:webHidden/>
              </w:rPr>
              <w:tab/>
            </w:r>
            <w:r w:rsidR="00DB6825">
              <w:rPr>
                <w:noProof/>
                <w:webHidden/>
              </w:rPr>
              <w:fldChar w:fldCharType="begin"/>
            </w:r>
            <w:r w:rsidR="00DB6825">
              <w:rPr>
                <w:noProof/>
                <w:webHidden/>
              </w:rPr>
              <w:instrText xml:space="preserve"> PAGEREF _Toc457488913 \h </w:instrText>
            </w:r>
            <w:r w:rsidR="00DB6825">
              <w:rPr>
                <w:noProof/>
                <w:webHidden/>
              </w:rPr>
            </w:r>
            <w:r w:rsidR="00DB6825">
              <w:rPr>
                <w:noProof/>
                <w:webHidden/>
              </w:rPr>
              <w:fldChar w:fldCharType="separate"/>
            </w:r>
            <w:r w:rsidR="00AD624E">
              <w:rPr>
                <w:noProof/>
                <w:webHidden/>
              </w:rPr>
              <w:t>20</w:t>
            </w:r>
            <w:r w:rsidR="00DB6825">
              <w:rPr>
                <w:noProof/>
                <w:webHidden/>
              </w:rPr>
              <w:fldChar w:fldCharType="end"/>
            </w:r>
          </w:hyperlink>
        </w:p>
        <w:p w14:paraId="74B3D4EF" w14:textId="77777777" w:rsidR="00DB6825" w:rsidRDefault="00882425">
          <w:pPr>
            <w:pStyle w:val="TOC2"/>
            <w:tabs>
              <w:tab w:val="right" w:leader="dot" w:pos="9350"/>
            </w:tabs>
            <w:rPr>
              <w:rFonts w:asciiTheme="minorHAnsi" w:eastAsiaTheme="minorEastAsia" w:hAnsiTheme="minorHAnsi"/>
              <w:noProof/>
            </w:rPr>
          </w:pPr>
          <w:hyperlink w:anchor="_Toc457488914" w:history="1">
            <w:r w:rsidR="00DB6825" w:rsidRPr="00D76E7E">
              <w:rPr>
                <w:rStyle w:val="Hyperlink"/>
                <w:noProof/>
              </w:rPr>
              <w:t>Minors outside School of Engineering</w:t>
            </w:r>
            <w:r w:rsidR="00DB6825">
              <w:rPr>
                <w:noProof/>
                <w:webHidden/>
              </w:rPr>
              <w:tab/>
            </w:r>
            <w:r w:rsidR="00DB6825">
              <w:rPr>
                <w:noProof/>
                <w:webHidden/>
              </w:rPr>
              <w:fldChar w:fldCharType="begin"/>
            </w:r>
            <w:r w:rsidR="00DB6825">
              <w:rPr>
                <w:noProof/>
                <w:webHidden/>
              </w:rPr>
              <w:instrText xml:space="preserve"> PAGEREF _Toc457488914 \h </w:instrText>
            </w:r>
            <w:r w:rsidR="00DB6825">
              <w:rPr>
                <w:noProof/>
                <w:webHidden/>
              </w:rPr>
            </w:r>
            <w:r w:rsidR="00DB6825">
              <w:rPr>
                <w:noProof/>
                <w:webHidden/>
              </w:rPr>
              <w:fldChar w:fldCharType="separate"/>
            </w:r>
            <w:r w:rsidR="00AD624E">
              <w:rPr>
                <w:noProof/>
                <w:webHidden/>
              </w:rPr>
              <w:t>20</w:t>
            </w:r>
            <w:r w:rsidR="00DB6825">
              <w:rPr>
                <w:noProof/>
                <w:webHidden/>
              </w:rPr>
              <w:fldChar w:fldCharType="end"/>
            </w:r>
          </w:hyperlink>
        </w:p>
        <w:p w14:paraId="31FCC9CA" w14:textId="77777777" w:rsidR="00DB6825" w:rsidRDefault="00882425">
          <w:pPr>
            <w:pStyle w:val="TOC2"/>
            <w:tabs>
              <w:tab w:val="right" w:leader="dot" w:pos="9350"/>
            </w:tabs>
            <w:rPr>
              <w:rFonts w:asciiTheme="minorHAnsi" w:eastAsiaTheme="minorEastAsia" w:hAnsiTheme="minorHAnsi"/>
              <w:noProof/>
            </w:rPr>
          </w:pPr>
          <w:hyperlink w:anchor="_Toc457488915" w:history="1">
            <w:r w:rsidR="00DB6825" w:rsidRPr="00D76E7E">
              <w:rPr>
                <w:rStyle w:val="Hyperlink"/>
                <w:noProof/>
              </w:rPr>
              <w:t>Minors Related to Chemical and Materials Engineering</w:t>
            </w:r>
            <w:r w:rsidR="00DB6825">
              <w:rPr>
                <w:noProof/>
                <w:webHidden/>
              </w:rPr>
              <w:tab/>
            </w:r>
            <w:r w:rsidR="00DB6825">
              <w:rPr>
                <w:noProof/>
                <w:webHidden/>
              </w:rPr>
              <w:fldChar w:fldCharType="begin"/>
            </w:r>
            <w:r w:rsidR="00DB6825">
              <w:rPr>
                <w:noProof/>
                <w:webHidden/>
              </w:rPr>
              <w:instrText xml:space="preserve"> PAGEREF _Toc457488915 \h </w:instrText>
            </w:r>
            <w:r w:rsidR="00DB6825">
              <w:rPr>
                <w:noProof/>
                <w:webHidden/>
              </w:rPr>
            </w:r>
            <w:r w:rsidR="00DB6825">
              <w:rPr>
                <w:noProof/>
                <w:webHidden/>
              </w:rPr>
              <w:fldChar w:fldCharType="separate"/>
            </w:r>
            <w:r w:rsidR="00AD624E">
              <w:rPr>
                <w:noProof/>
                <w:webHidden/>
              </w:rPr>
              <w:t>22</w:t>
            </w:r>
            <w:r w:rsidR="00DB6825">
              <w:rPr>
                <w:noProof/>
                <w:webHidden/>
              </w:rPr>
              <w:fldChar w:fldCharType="end"/>
            </w:r>
          </w:hyperlink>
        </w:p>
        <w:p w14:paraId="49D612B0" w14:textId="77777777" w:rsidR="00DB6825" w:rsidRDefault="00882425">
          <w:pPr>
            <w:pStyle w:val="TOC3"/>
            <w:tabs>
              <w:tab w:val="right" w:leader="dot" w:pos="9350"/>
            </w:tabs>
            <w:rPr>
              <w:rFonts w:asciiTheme="minorHAnsi" w:eastAsiaTheme="minorEastAsia" w:hAnsiTheme="minorHAnsi"/>
              <w:noProof/>
            </w:rPr>
          </w:pPr>
          <w:hyperlink w:anchor="_Toc457488916" w:history="1">
            <w:r w:rsidR="00DB6825" w:rsidRPr="00D76E7E">
              <w:rPr>
                <w:rStyle w:val="Hyperlink"/>
                <w:noProof/>
              </w:rPr>
              <w:t>Bioengineering (BIE)</w:t>
            </w:r>
            <w:r w:rsidR="00DB6825">
              <w:rPr>
                <w:noProof/>
                <w:webHidden/>
              </w:rPr>
              <w:tab/>
            </w:r>
            <w:r w:rsidR="00DB6825">
              <w:rPr>
                <w:noProof/>
                <w:webHidden/>
              </w:rPr>
              <w:fldChar w:fldCharType="begin"/>
            </w:r>
            <w:r w:rsidR="00DB6825">
              <w:rPr>
                <w:noProof/>
                <w:webHidden/>
              </w:rPr>
              <w:instrText xml:space="preserve"> PAGEREF _Toc457488916 \h </w:instrText>
            </w:r>
            <w:r w:rsidR="00DB6825">
              <w:rPr>
                <w:noProof/>
                <w:webHidden/>
              </w:rPr>
            </w:r>
            <w:r w:rsidR="00DB6825">
              <w:rPr>
                <w:noProof/>
                <w:webHidden/>
              </w:rPr>
              <w:fldChar w:fldCharType="separate"/>
            </w:r>
            <w:r w:rsidR="00AD624E">
              <w:rPr>
                <w:noProof/>
                <w:webHidden/>
              </w:rPr>
              <w:t>22</w:t>
            </w:r>
            <w:r w:rsidR="00DB6825">
              <w:rPr>
                <w:noProof/>
                <w:webHidden/>
              </w:rPr>
              <w:fldChar w:fldCharType="end"/>
            </w:r>
          </w:hyperlink>
        </w:p>
        <w:p w14:paraId="3497CEA4" w14:textId="77777777" w:rsidR="00DB6825" w:rsidRDefault="00882425">
          <w:pPr>
            <w:pStyle w:val="TOC3"/>
            <w:tabs>
              <w:tab w:val="right" w:leader="dot" w:pos="9350"/>
            </w:tabs>
            <w:rPr>
              <w:rFonts w:asciiTheme="minorHAnsi" w:eastAsiaTheme="minorEastAsia" w:hAnsiTheme="minorHAnsi"/>
              <w:noProof/>
            </w:rPr>
          </w:pPr>
          <w:hyperlink w:anchor="_Toc457488917" w:history="1">
            <w:r w:rsidR="00DB6825" w:rsidRPr="00D76E7E">
              <w:rPr>
                <w:rStyle w:val="Hyperlink"/>
                <w:noProof/>
              </w:rPr>
              <w:t>Energy Production Engineering</w:t>
            </w:r>
            <w:r w:rsidR="00DB6825">
              <w:rPr>
                <w:noProof/>
                <w:webHidden/>
              </w:rPr>
              <w:tab/>
            </w:r>
            <w:r w:rsidR="00DB6825">
              <w:rPr>
                <w:noProof/>
                <w:webHidden/>
              </w:rPr>
              <w:fldChar w:fldCharType="begin"/>
            </w:r>
            <w:r w:rsidR="00DB6825">
              <w:rPr>
                <w:noProof/>
                <w:webHidden/>
              </w:rPr>
              <w:instrText xml:space="preserve"> PAGEREF _Toc457488917 \h </w:instrText>
            </w:r>
            <w:r w:rsidR="00DB6825">
              <w:rPr>
                <w:noProof/>
                <w:webHidden/>
              </w:rPr>
            </w:r>
            <w:r w:rsidR="00DB6825">
              <w:rPr>
                <w:noProof/>
                <w:webHidden/>
              </w:rPr>
              <w:fldChar w:fldCharType="separate"/>
            </w:r>
            <w:r w:rsidR="00AD624E">
              <w:rPr>
                <w:noProof/>
                <w:webHidden/>
              </w:rPr>
              <w:t>23</w:t>
            </w:r>
            <w:r w:rsidR="00DB6825">
              <w:rPr>
                <w:noProof/>
                <w:webHidden/>
              </w:rPr>
              <w:fldChar w:fldCharType="end"/>
            </w:r>
          </w:hyperlink>
        </w:p>
        <w:p w14:paraId="3EDF4837" w14:textId="77777777" w:rsidR="00DB6825" w:rsidRDefault="00882425">
          <w:pPr>
            <w:pStyle w:val="TOC3"/>
            <w:tabs>
              <w:tab w:val="right" w:leader="dot" w:pos="9350"/>
            </w:tabs>
            <w:rPr>
              <w:rFonts w:asciiTheme="minorHAnsi" w:eastAsiaTheme="minorEastAsia" w:hAnsiTheme="minorHAnsi"/>
              <w:noProof/>
            </w:rPr>
          </w:pPr>
          <w:hyperlink w:anchor="_Toc457488918" w:history="1">
            <w:r w:rsidR="00DB6825" w:rsidRPr="00D76E7E">
              <w:rPr>
                <w:rStyle w:val="Hyperlink"/>
                <w:noProof/>
              </w:rPr>
              <w:t>Composite Materials Engineering (CMA</w:t>
            </w:r>
            <w:r w:rsidR="00DB6825">
              <w:rPr>
                <w:noProof/>
                <w:webHidden/>
              </w:rPr>
              <w:tab/>
            </w:r>
            <w:r w:rsidR="00DB6825">
              <w:rPr>
                <w:noProof/>
                <w:webHidden/>
              </w:rPr>
              <w:fldChar w:fldCharType="begin"/>
            </w:r>
            <w:r w:rsidR="00DB6825">
              <w:rPr>
                <w:noProof/>
                <w:webHidden/>
              </w:rPr>
              <w:instrText xml:space="preserve"> PAGEREF _Toc457488918 \h </w:instrText>
            </w:r>
            <w:r w:rsidR="00DB6825">
              <w:rPr>
                <w:noProof/>
                <w:webHidden/>
              </w:rPr>
            </w:r>
            <w:r w:rsidR="00DB6825">
              <w:rPr>
                <w:noProof/>
                <w:webHidden/>
              </w:rPr>
              <w:fldChar w:fldCharType="separate"/>
            </w:r>
            <w:r w:rsidR="00AD624E">
              <w:rPr>
                <w:noProof/>
                <w:webHidden/>
              </w:rPr>
              <w:t>23</w:t>
            </w:r>
            <w:r w:rsidR="00DB6825">
              <w:rPr>
                <w:noProof/>
                <w:webHidden/>
              </w:rPr>
              <w:fldChar w:fldCharType="end"/>
            </w:r>
          </w:hyperlink>
        </w:p>
        <w:p w14:paraId="16E22945" w14:textId="77777777" w:rsidR="00DB6825" w:rsidRDefault="00882425">
          <w:pPr>
            <w:pStyle w:val="TOC3"/>
            <w:tabs>
              <w:tab w:val="right" w:leader="dot" w:pos="9350"/>
            </w:tabs>
            <w:rPr>
              <w:rFonts w:asciiTheme="minorHAnsi" w:eastAsiaTheme="minorEastAsia" w:hAnsiTheme="minorHAnsi"/>
              <w:noProof/>
            </w:rPr>
          </w:pPr>
          <w:hyperlink w:anchor="_Toc457488919" w:history="1">
            <w:r w:rsidR="00DB6825" w:rsidRPr="00D76E7E">
              <w:rPr>
                <w:rStyle w:val="Hyperlink"/>
                <w:noProof/>
              </w:rPr>
              <w:t>Environmental Engineering (EVE)</w:t>
            </w:r>
            <w:r w:rsidR="00DB6825">
              <w:rPr>
                <w:noProof/>
                <w:webHidden/>
              </w:rPr>
              <w:tab/>
            </w:r>
            <w:r w:rsidR="00DB6825">
              <w:rPr>
                <w:noProof/>
                <w:webHidden/>
              </w:rPr>
              <w:fldChar w:fldCharType="begin"/>
            </w:r>
            <w:r w:rsidR="00DB6825">
              <w:rPr>
                <w:noProof/>
                <w:webHidden/>
              </w:rPr>
              <w:instrText xml:space="preserve"> PAGEREF _Toc457488919 \h </w:instrText>
            </w:r>
            <w:r w:rsidR="00DB6825">
              <w:rPr>
                <w:noProof/>
                <w:webHidden/>
              </w:rPr>
            </w:r>
            <w:r w:rsidR="00DB6825">
              <w:rPr>
                <w:noProof/>
                <w:webHidden/>
              </w:rPr>
              <w:fldChar w:fldCharType="separate"/>
            </w:r>
            <w:r w:rsidR="00AD624E">
              <w:rPr>
                <w:noProof/>
                <w:webHidden/>
              </w:rPr>
              <w:t>24</w:t>
            </w:r>
            <w:r w:rsidR="00DB6825">
              <w:rPr>
                <w:noProof/>
                <w:webHidden/>
              </w:rPr>
              <w:fldChar w:fldCharType="end"/>
            </w:r>
          </w:hyperlink>
        </w:p>
        <w:p w14:paraId="7D55F3E2" w14:textId="77777777" w:rsidR="00DB6825" w:rsidRDefault="00882425">
          <w:pPr>
            <w:pStyle w:val="TOC3"/>
            <w:tabs>
              <w:tab w:val="right" w:leader="dot" w:pos="9350"/>
            </w:tabs>
            <w:rPr>
              <w:rFonts w:asciiTheme="minorHAnsi" w:eastAsiaTheme="minorEastAsia" w:hAnsiTheme="minorHAnsi"/>
              <w:noProof/>
            </w:rPr>
          </w:pPr>
          <w:hyperlink w:anchor="_Toc457488920" w:history="1">
            <w:r w:rsidR="00DB6825" w:rsidRPr="00D76E7E">
              <w:rPr>
                <w:rStyle w:val="Hyperlink"/>
                <w:noProof/>
              </w:rPr>
              <w:t>Materials Engineering (MAT)</w:t>
            </w:r>
            <w:r w:rsidR="00DB6825">
              <w:rPr>
                <w:noProof/>
                <w:webHidden/>
              </w:rPr>
              <w:tab/>
            </w:r>
            <w:r w:rsidR="00DB6825">
              <w:rPr>
                <w:noProof/>
                <w:webHidden/>
              </w:rPr>
              <w:fldChar w:fldCharType="begin"/>
            </w:r>
            <w:r w:rsidR="00DB6825">
              <w:rPr>
                <w:noProof/>
                <w:webHidden/>
              </w:rPr>
              <w:instrText xml:space="preserve"> PAGEREF _Toc457488920 \h </w:instrText>
            </w:r>
            <w:r w:rsidR="00DB6825">
              <w:rPr>
                <w:noProof/>
                <w:webHidden/>
              </w:rPr>
            </w:r>
            <w:r w:rsidR="00DB6825">
              <w:rPr>
                <w:noProof/>
                <w:webHidden/>
              </w:rPr>
              <w:fldChar w:fldCharType="separate"/>
            </w:r>
            <w:r w:rsidR="00AD624E">
              <w:rPr>
                <w:noProof/>
                <w:webHidden/>
              </w:rPr>
              <w:t>24</w:t>
            </w:r>
            <w:r w:rsidR="00DB6825">
              <w:rPr>
                <w:noProof/>
                <w:webHidden/>
              </w:rPr>
              <w:fldChar w:fldCharType="end"/>
            </w:r>
          </w:hyperlink>
        </w:p>
        <w:p w14:paraId="657A31AA" w14:textId="77777777" w:rsidR="00DB6825" w:rsidRDefault="00882425">
          <w:pPr>
            <w:pStyle w:val="TOC3"/>
            <w:tabs>
              <w:tab w:val="right" w:leader="dot" w:pos="9350"/>
            </w:tabs>
            <w:rPr>
              <w:rFonts w:asciiTheme="minorHAnsi" w:eastAsiaTheme="minorEastAsia" w:hAnsiTheme="minorHAnsi"/>
              <w:noProof/>
            </w:rPr>
          </w:pPr>
          <w:hyperlink w:anchor="_Toc457488921" w:history="1">
            <w:r w:rsidR="00DB6825" w:rsidRPr="00D76E7E">
              <w:rPr>
                <w:rStyle w:val="Hyperlink"/>
                <w:noProof/>
              </w:rPr>
              <w:t>Polymer Materials (PME)</w:t>
            </w:r>
            <w:r w:rsidR="00DB6825">
              <w:rPr>
                <w:noProof/>
                <w:webHidden/>
              </w:rPr>
              <w:tab/>
            </w:r>
            <w:r w:rsidR="00DB6825">
              <w:rPr>
                <w:noProof/>
                <w:webHidden/>
              </w:rPr>
              <w:fldChar w:fldCharType="begin"/>
            </w:r>
            <w:r w:rsidR="00DB6825">
              <w:rPr>
                <w:noProof/>
                <w:webHidden/>
              </w:rPr>
              <w:instrText xml:space="preserve"> PAGEREF _Toc457488921 \h </w:instrText>
            </w:r>
            <w:r w:rsidR="00DB6825">
              <w:rPr>
                <w:noProof/>
                <w:webHidden/>
              </w:rPr>
            </w:r>
            <w:r w:rsidR="00DB6825">
              <w:rPr>
                <w:noProof/>
                <w:webHidden/>
              </w:rPr>
              <w:fldChar w:fldCharType="separate"/>
            </w:r>
            <w:r w:rsidR="00AD624E">
              <w:rPr>
                <w:noProof/>
                <w:webHidden/>
              </w:rPr>
              <w:t>25</w:t>
            </w:r>
            <w:r w:rsidR="00DB6825">
              <w:rPr>
                <w:noProof/>
                <w:webHidden/>
              </w:rPr>
              <w:fldChar w:fldCharType="end"/>
            </w:r>
          </w:hyperlink>
        </w:p>
        <w:p w14:paraId="1BD03DAC" w14:textId="77777777" w:rsidR="00DB6825" w:rsidRDefault="00882425">
          <w:pPr>
            <w:pStyle w:val="TOC3"/>
            <w:tabs>
              <w:tab w:val="right" w:leader="dot" w:pos="9350"/>
            </w:tabs>
            <w:rPr>
              <w:rFonts w:asciiTheme="minorHAnsi" w:eastAsiaTheme="minorEastAsia" w:hAnsiTheme="minorHAnsi"/>
              <w:noProof/>
            </w:rPr>
          </w:pPr>
          <w:hyperlink w:anchor="_Toc457488922" w:history="1">
            <w:r w:rsidR="00DB6825" w:rsidRPr="00D76E7E">
              <w:rPr>
                <w:rStyle w:val="Hyperlink"/>
                <w:noProof/>
              </w:rPr>
              <w:t>MBA-Ready Program</w:t>
            </w:r>
            <w:r w:rsidR="00DB6825">
              <w:rPr>
                <w:noProof/>
                <w:webHidden/>
              </w:rPr>
              <w:tab/>
            </w:r>
            <w:r w:rsidR="00DB6825">
              <w:rPr>
                <w:noProof/>
                <w:webHidden/>
              </w:rPr>
              <w:fldChar w:fldCharType="begin"/>
            </w:r>
            <w:r w:rsidR="00DB6825">
              <w:rPr>
                <w:noProof/>
                <w:webHidden/>
              </w:rPr>
              <w:instrText xml:space="preserve"> PAGEREF _Toc457488922 \h </w:instrText>
            </w:r>
            <w:r w:rsidR="00DB6825">
              <w:rPr>
                <w:noProof/>
                <w:webHidden/>
              </w:rPr>
            </w:r>
            <w:r w:rsidR="00DB6825">
              <w:rPr>
                <w:noProof/>
                <w:webHidden/>
              </w:rPr>
              <w:fldChar w:fldCharType="separate"/>
            </w:r>
            <w:r w:rsidR="00AD624E">
              <w:rPr>
                <w:noProof/>
                <w:webHidden/>
              </w:rPr>
              <w:t>26</w:t>
            </w:r>
            <w:r w:rsidR="00DB6825">
              <w:rPr>
                <w:noProof/>
                <w:webHidden/>
              </w:rPr>
              <w:fldChar w:fldCharType="end"/>
            </w:r>
          </w:hyperlink>
        </w:p>
        <w:p w14:paraId="1EDAAD14" w14:textId="77777777" w:rsidR="00DB6825" w:rsidRDefault="00882425">
          <w:pPr>
            <w:pStyle w:val="TOC3"/>
            <w:tabs>
              <w:tab w:val="right" w:leader="dot" w:pos="9350"/>
            </w:tabs>
            <w:rPr>
              <w:rFonts w:asciiTheme="minorHAnsi" w:eastAsiaTheme="minorEastAsia" w:hAnsiTheme="minorHAnsi"/>
              <w:noProof/>
            </w:rPr>
          </w:pPr>
          <w:hyperlink w:anchor="_Toc457488923" w:history="1">
            <w:r w:rsidR="00DB6825" w:rsidRPr="00D76E7E">
              <w:rPr>
                <w:rStyle w:val="Hyperlink"/>
                <w:noProof/>
              </w:rPr>
              <w:t>Concentration in Energy Systems</w:t>
            </w:r>
            <w:r w:rsidR="00DB6825">
              <w:rPr>
                <w:noProof/>
                <w:webHidden/>
              </w:rPr>
              <w:tab/>
            </w:r>
            <w:r w:rsidR="00DB6825">
              <w:rPr>
                <w:noProof/>
                <w:webHidden/>
              </w:rPr>
              <w:fldChar w:fldCharType="begin"/>
            </w:r>
            <w:r w:rsidR="00DB6825">
              <w:rPr>
                <w:noProof/>
                <w:webHidden/>
              </w:rPr>
              <w:instrText xml:space="preserve"> PAGEREF _Toc457488923 \h </w:instrText>
            </w:r>
            <w:r w:rsidR="00DB6825">
              <w:rPr>
                <w:noProof/>
                <w:webHidden/>
              </w:rPr>
            </w:r>
            <w:r w:rsidR="00DB6825">
              <w:rPr>
                <w:noProof/>
                <w:webHidden/>
              </w:rPr>
              <w:fldChar w:fldCharType="separate"/>
            </w:r>
            <w:r w:rsidR="00AD624E">
              <w:rPr>
                <w:noProof/>
                <w:webHidden/>
              </w:rPr>
              <w:t>27</w:t>
            </w:r>
            <w:r w:rsidR="00DB6825">
              <w:rPr>
                <w:noProof/>
                <w:webHidden/>
              </w:rPr>
              <w:fldChar w:fldCharType="end"/>
            </w:r>
          </w:hyperlink>
        </w:p>
        <w:p w14:paraId="462E9794" w14:textId="77777777" w:rsidR="00DB6825" w:rsidRDefault="00882425">
          <w:pPr>
            <w:pStyle w:val="TOC2"/>
            <w:tabs>
              <w:tab w:val="right" w:leader="dot" w:pos="9350"/>
            </w:tabs>
            <w:rPr>
              <w:rFonts w:asciiTheme="minorHAnsi" w:eastAsiaTheme="minorEastAsia" w:hAnsiTheme="minorHAnsi"/>
              <w:noProof/>
            </w:rPr>
          </w:pPr>
          <w:hyperlink w:anchor="_Toc457488924" w:history="1">
            <w:r w:rsidR="00DB6825" w:rsidRPr="00D76E7E">
              <w:rPr>
                <w:rStyle w:val="Hyperlink"/>
                <w:noProof/>
              </w:rPr>
              <w:t>Pre-Med Preparation for Engineering Students:</w:t>
            </w:r>
            <w:r w:rsidR="00DB6825">
              <w:rPr>
                <w:noProof/>
                <w:webHidden/>
              </w:rPr>
              <w:tab/>
            </w:r>
            <w:r w:rsidR="00DB6825">
              <w:rPr>
                <w:noProof/>
                <w:webHidden/>
              </w:rPr>
              <w:fldChar w:fldCharType="begin"/>
            </w:r>
            <w:r w:rsidR="00DB6825">
              <w:rPr>
                <w:noProof/>
                <w:webHidden/>
              </w:rPr>
              <w:instrText xml:space="preserve"> PAGEREF _Toc457488924 \h </w:instrText>
            </w:r>
            <w:r w:rsidR="00DB6825">
              <w:rPr>
                <w:noProof/>
                <w:webHidden/>
              </w:rPr>
            </w:r>
            <w:r w:rsidR="00DB6825">
              <w:rPr>
                <w:noProof/>
                <w:webHidden/>
              </w:rPr>
              <w:fldChar w:fldCharType="separate"/>
            </w:r>
            <w:r w:rsidR="00AD624E">
              <w:rPr>
                <w:noProof/>
                <w:webHidden/>
              </w:rPr>
              <w:t>28</w:t>
            </w:r>
            <w:r w:rsidR="00DB6825">
              <w:rPr>
                <w:noProof/>
                <w:webHidden/>
              </w:rPr>
              <w:fldChar w:fldCharType="end"/>
            </w:r>
          </w:hyperlink>
        </w:p>
        <w:p w14:paraId="0479F544" w14:textId="77777777" w:rsidR="00DB6825" w:rsidRDefault="00882425">
          <w:pPr>
            <w:pStyle w:val="TOC1"/>
            <w:tabs>
              <w:tab w:val="right" w:leader="dot" w:pos="9350"/>
            </w:tabs>
            <w:rPr>
              <w:rFonts w:asciiTheme="minorHAnsi" w:eastAsiaTheme="minorEastAsia" w:hAnsiTheme="minorHAnsi"/>
              <w:noProof/>
            </w:rPr>
          </w:pPr>
          <w:hyperlink w:anchor="_Toc457488925" w:history="1">
            <w:r w:rsidR="00DB6825" w:rsidRPr="00D76E7E">
              <w:rPr>
                <w:rStyle w:val="Hyperlink"/>
                <w:noProof/>
              </w:rPr>
              <w:t>Modify/Waive Form Process</w:t>
            </w:r>
            <w:r w:rsidR="00DB6825">
              <w:rPr>
                <w:noProof/>
                <w:webHidden/>
              </w:rPr>
              <w:tab/>
            </w:r>
            <w:r w:rsidR="00DB6825">
              <w:rPr>
                <w:noProof/>
                <w:webHidden/>
              </w:rPr>
              <w:fldChar w:fldCharType="begin"/>
            </w:r>
            <w:r w:rsidR="00DB6825">
              <w:rPr>
                <w:noProof/>
                <w:webHidden/>
              </w:rPr>
              <w:instrText xml:space="preserve"> PAGEREF _Toc457488925 \h </w:instrText>
            </w:r>
            <w:r w:rsidR="00DB6825">
              <w:rPr>
                <w:noProof/>
                <w:webHidden/>
              </w:rPr>
            </w:r>
            <w:r w:rsidR="00DB6825">
              <w:rPr>
                <w:noProof/>
                <w:webHidden/>
              </w:rPr>
              <w:fldChar w:fldCharType="separate"/>
            </w:r>
            <w:r w:rsidR="00AD624E">
              <w:rPr>
                <w:noProof/>
                <w:webHidden/>
              </w:rPr>
              <w:t>29</w:t>
            </w:r>
            <w:r w:rsidR="00DB6825">
              <w:rPr>
                <w:noProof/>
                <w:webHidden/>
              </w:rPr>
              <w:fldChar w:fldCharType="end"/>
            </w:r>
          </w:hyperlink>
        </w:p>
        <w:p w14:paraId="55C2E5C7" w14:textId="77777777" w:rsidR="00DB6825" w:rsidRDefault="00882425">
          <w:pPr>
            <w:pStyle w:val="TOC1"/>
            <w:tabs>
              <w:tab w:val="right" w:leader="dot" w:pos="9350"/>
            </w:tabs>
            <w:rPr>
              <w:rFonts w:asciiTheme="minorHAnsi" w:eastAsiaTheme="minorEastAsia" w:hAnsiTheme="minorHAnsi"/>
              <w:noProof/>
            </w:rPr>
          </w:pPr>
          <w:hyperlink w:anchor="_Toc457488926" w:history="1">
            <w:r w:rsidR="00DB6825" w:rsidRPr="00D76E7E">
              <w:rPr>
                <w:rStyle w:val="Hyperlink"/>
                <w:noProof/>
              </w:rPr>
              <w:t>Drop/Add Process with Registration</w:t>
            </w:r>
            <w:r w:rsidR="00DB6825">
              <w:rPr>
                <w:noProof/>
                <w:webHidden/>
              </w:rPr>
              <w:tab/>
            </w:r>
            <w:r w:rsidR="00DB6825">
              <w:rPr>
                <w:noProof/>
                <w:webHidden/>
              </w:rPr>
              <w:fldChar w:fldCharType="begin"/>
            </w:r>
            <w:r w:rsidR="00DB6825">
              <w:rPr>
                <w:noProof/>
                <w:webHidden/>
              </w:rPr>
              <w:instrText xml:space="preserve"> PAGEREF _Toc457488926 \h </w:instrText>
            </w:r>
            <w:r w:rsidR="00DB6825">
              <w:rPr>
                <w:noProof/>
                <w:webHidden/>
              </w:rPr>
            </w:r>
            <w:r w:rsidR="00DB6825">
              <w:rPr>
                <w:noProof/>
                <w:webHidden/>
              </w:rPr>
              <w:fldChar w:fldCharType="separate"/>
            </w:r>
            <w:r w:rsidR="00AD624E">
              <w:rPr>
                <w:noProof/>
                <w:webHidden/>
              </w:rPr>
              <w:t>30</w:t>
            </w:r>
            <w:r w:rsidR="00DB6825">
              <w:rPr>
                <w:noProof/>
                <w:webHidden/>
              </w:rPr>
              <w:fldChar w:fldCharType="end"/>
            </w:r>
          </w:hyperlink>
        </w:p>
        <w:p w14:paraId="30F5E659" w14:textId="77777777" w:rsidR="00DB6825" w:rsidRDefault="00882425">
          <w:pPr>
            <w:pStyle w:val="TOC1"/>
            <w:tabs>
              <w:tab w:val="right" w:leader="dot" w:pos="9350"/>
            </w:tabs>
            <w:rPr>
              <w:rFonts w:asciiTheme="minorHAnsi" w:eastAsiaTheme="minorEastAsia" w:hAnsiTheme="minorHAnsi"/>
              <w:noProof/>
            </w:rPr>
          </w:pPr>
          <w:hyperlink w:anchor="_Toc457488927" w:history="1">
            <w:r w:rsidR="00DB6825" w:rsidRPr="00D76E7E">
              <w:rPr>
                <w:rStyle w:val="Hyperlink"/>
                <w:noProof/>
              </w:rPr>
              <w:t>Approved Technical Elective Classes</w:t>
            </w:r>
            <w:r w:rsidR="00DB6825">
              <w:rPr>
                <w:noProof/>
                <w:webHidden/>
              </w:rPr>
              <w:tab/>
            </w:r>
            <w:r w:rsidR="00DB6825">
              <w:rPr>
                <w:noProof/>
                <w:webHidden/>
              </w:rPr>
              <w:fldChar w:fldCharType="begin"/>
            </w:r>
            <w:r w:rsidR="00DB6825">
              <w:rPr>
                <w:noProof/>
                <w:webHidden/>
              </w:rPr>
              <w:instrText xml:space="preserve"> PAGEREF _Toc457488927 \h </w:instrText>
            </w:r>
            <w:r w:rsidR="00DB6825">
              <w:rPr>
                <w:noProof/>
                <w:webHidden/>
              </w:rPr>
            </w:r>
            <w:r w:rsidR="00DB6825">
              <w:rPr>
                <w:noProof/>
                <w:webHidden/>
              </w:rPr>
              <w:fldChar w:fldCharType="separate"/>
            </w:r>
            <w:r w:rsidR="00AD624E">
              <w:rPr>
                <w:noProof/>
                <w:webHidden/>
              </w:rPr>
              <w:t>31</w:t>
            </w:r>
            <w:r w:rsidR="00DB6825">
              <w:rPr>
                <w:noProof/>
                <w:webHidden/>
              </w:rPr>
              <w:fldChar w:fldCharType="end"/>
            </w:r>
          </w:hyperlink>
        </w:p>
        <w:p w14:paraId="6492C31D" w14:textId="77777777" w:rsidR="00DB6825" w:rsidRDefault="00882425">
          <w:pPr>
            <w:pStyle w:val="TOC3"/>
            <w:tabs>
              <w:tab w:val="right" w:leader="dot" w:pos="9350"/>
            </w:tabs>
            <w:rPr>
              <w:rFonts w:asciiTheme="minorHAnsi" w:eastAsiaTheme="minorEastAsia" w:hAnsiTheme="minorHAnsi"/>
              <w:noProof/>
            </w:rPr>
          </w:pPr>
          <w:hyperlink w:anchor="_Toc457488928" w:history="1">
            <w:r w:rsidR="00DB6825" w:rsidRPr="00D76E7E">
              <w:rPr>
                <w:rStyle w:val="Hyperlink"/>
                <w:noProof/>
              </w:rPr>
              <w:t>Chemical Engineering Electives</w:t>
            </w:r>
            <w:r w:rsidR="00DB6825">
              <w:rPr>
                <w:noProof/>
                <w:webHidden/>
              </w:rPr>
              <w:tab/>
            </w:r>
            <w:r w:rsidR="00DB6825">
              <w:rPr>
                <w:noProof/>
                <w:webHidden/>
              </w:rPr>
              <w:fldChar w:fldCharType="begin"/>
            </w:r>
            <w:r w:rsidR="00DB6825">
              <w:rPr>
                <w:noProof/>
                <w:webHidden/>
              </w:rPr>
              <w:instrText xml:space="preserve"> PAGEREF _Toc457488928 \h </w:instrText>
            </w:r>
            <w:r w:rsidR="00DB6825">
              <w:rPr>
                <w:noProof/>
                <w:webHidden/>
              </w:rPr>
            </w:r>
            <w:r w:rsidR="00DB6825">
              <w:rPr>
                <w:noProof/>
                <w:webHidden/>
              </w:rPr>
              <w:fldChar w:fldCharType="separate"/>
            </w:r>
            <w:r w:rsidR="00AD624E">
              <w:rPr>
                <w:noProof/>
                <w:webHidden/>
              </w:rPr>
              <w:t>31</w:t>
            </w:r>
            <w:r w:rsidR="00DB6825">
              <w:rPr>
                <w:noProof/>
                <w:webHidden/>
              </w:rPr>
              <w:fldChar w:fldCharType="end"/>
            </w:r>
          </w:hyperlink>
        </w:p>
        <w:p w14:paraId="6D54271E" w14:textId="77777777" w:rsidR="00DB6825" w:rsidRDefault="00882425">
          <w:pPr>
            <w:pStyle w:val="TOC3"/>
            <w:tabs>
              <w:tab w:val="right" w:leader="dot" w:pos="9350"/>
            </w:tabs>
            <w:rPr>
              <w:rFonts w:asciiTheme="minorHAnsi" w:eastAsiaTheme="minorEastAsia" w:hAnsiTheme="minorHAnsi"/>
              <w:noProof/>
            </w:rPr>
          </w:pPr>
          <w:hyperlink w:anchor="_Toc457488929" w:history="1">
            <w:r w:rsidR="00DB6825" w:rsidRPr="00D76E7E">
              <w:rPr>
                <w:rStyle w:val="Hyperlink"/>
                <w:noProof/>
              </w:rPr>
              <w:t>Bioengineering Electives</w:t>
            </w:r>
            <w:r w:rsidR="00DB6825">
              <w:rPr>
                <w:noProof/>
                <w:webHidden/>
              </w:rPr>
              <w:tab/>
            </w:r>
            <w:r w:rsidR="00DB6825">
              <w:rPr>
                <w:noProof/>
                <w:webHidden/>
              </w:rPr>
              <w:fldChar w:fldCharType="begin"/>
            </w:r>
            <w:r w:rsidR="00DB6825">
              <w:rPr>
                <w:noProof/>
                <w:webHidden/>
              </w:rPr>
              <w:instrText xml:space="preserve"> PAGEREF _Toc457488929 \h </w:instrText>
            </w:r>
            <w:r w:rsidR="00DB6825">
              <w:rPr>
                <w:noProof/>
                <w:webHidden/>
              </w:rPr>
            </w:r>
            <w:r w:rsidR="00DB6825">
              <w:rPr>
                <w:noProof/>
                <w:webHidden/>
              </w:rPr>
              <w:fldChar w:fldCharType="separate"/>
            </w:r>
            <w:r w:rsidR="00AD624E">
              <w:rPr>
                <w:noProof/>
                <w:webHidden/>
              </w:rPr>
              <w:t>32</w:t>
            </w:r>
            <w:r w:rsidR="00DB6825">
              <w:rPr>
                <w:noProof/>
                <w:webHidden/>
              </w:rPr>
              <w:fldChar w:fldCharType="end"/>
            </w:r>
          </w:hyperlink>
        </w:p>
        <w:p w14:paraId="506DA634" w14:textId="77777777" w:rsidR="00DB6825" w:rsidRDefault="00882425">
          <w:pPr>
            <w:pStyle w:val="TOC3"/>
            <w:tabs>
              <w:tab w:val="right" w:leader="dot" w:pos="9350"/>
            </w:tabs>
            <w:rPr>
              <w:rFonts w:asciiTheme="minorHAnsi" w:eastAsiaTheme="minorEastAsia" w:hAnsiTheme="minorHAnsi"/>
              <w:noProof/>
            </w:rPr>
          </w:pPr>
          <w:hyperlink w:anchor="_Toc457488930" w:history="1">
            <w:r w:rsidR="00DB6825" w:rsidRPr="00D76E7E">
              <w:rPr>
                <w:rStyle w:val="Hyperlink"/>
                <w:noProof/>
              </w:rPr>
              <w:t>Biology Electives</w:t>
            </w:r>
            <w:r w:rsidR="00DB6825">
              <w:rPr>
                <w:noProof/>
                <w:webHidden/>
              </w:rPr>
              <w:tab/>
            </w:r>
            <w:r w:rsidR="00DB6825">
              <w:rPr>
                <w:noProof/>
                <w:webHidden/>
              </w:rPr>
              <w:fldChar w:fldCharType="begin"/>
            </w:r>
            <w:r w:rsidR="00DB6825">
              <w:rPr>
                <w:noProof/>
                <w:webHidden/>
              </w:rPr>
              <w:instrText xml:space="preserve"> PAGEREF _Toc457488930 \h </w:instrText>
            </w:r>
            <w:r w:rsidR="00DB6825">
              <w:rPr>
                <w:noProof/>
                <w:webHidden/>
              </w:rPr>
            </w:r>
            <w:r w:rsidR="00DB6825">
              <w:rPr>
                <w:noProof/>
                <w:webHidden/>
              </w:rPr>
              <w:fldChar w:fldCharType="separate"/>
            </w:r>
            <w:r w:rsidR="00AD624E">
              <w:rPr>
                <w:noProof/>
                <w:webHidden/>
              </w:rPr>
              <w:t>33</w:t>
            </w:r>
            <w:r w:rsidR="00DB6825">
              <w:rPr>
                <w:noProof/>
                <w:webHidden/>
              </w:rPr>
              <w:fldChar w:fldCharType="end"/>
            </w:r>
          </w:hyperlink>
        </w:p>
        <w:p w14:paraId="198DFFEB" w14:textId="77777777" w:rsidR="00DB6825" w:rsidRDefault="00882425">
          <w:pPr>
            <w:pStyle w:val="TOC3"/>
            <w:tabs>
              <w:tab w:val="right" w:leader="dot" w:pos="9350"/>
            </w:tabs>
            <w:rPr>
              <w:rFonts w:asciiTheme="minorHAnsi" w:eastAsiaTheme="minorEastAsia" w:hAnsiTheme="minorHAnsi"/>
              <w:noProof/>
            </w:rPr>
          </w:pPr>
          <w:hyperlink w:anchor="_Toc457488931" w:history="1">
            <w:r w:rsidR="00DB6825" w:rsidRPr="00D76E7E">
              <w:rPr>
                <w:rStyle w:val="Hyperlink"/>
                <w:noProof/>
              </w:rPr>
              <w:t>Chemistry Electives</w:t>
            </w:r>
            <w:r w:rsidR="00DB6825">
              <w:rPr>
                <w:noProof/>
                <w:webHidden/>
              </w:rPr>
              <w:tab/>
            </w:r>
            <w:r w:rsidR="00DB6825">
              <w:rPr>
                <w:noProof/>
                <w:webHidden/>
              </w:rPr>
              <w:fldChar w:fldCharType="begin"/>
            </w:r>
            <w:r w:rsidR="00DB6825">
              <w:rPr>
                <w:noProof/>
                <w:webHidden/>
              </w:rPr>
              <w:instrText xml:space="preserve"> PAGEREF _Toc457488931 \h </w:instrText>
            </w:r>
            <w:r w:rsidR="00DB6825">
              <w:rPr>
                <w:noProof/>
                <w:webHidden/>
              </w:rPr>
            </w:r>
            <w:r w:rsidR="00DB6825">
              <w:rPr>
                <w:noProof/>
                <w:webHidden/>
              </w:rPr>
              <w:fldChar w:fldCharType="separate"/>
            </w:r>
            <w:r w:rsidR="00AD624E">
              <w:rPr>
                <w:noProof/>
                <w:webHidden/>
              </w:rPr>
              <w:t>33</w:t>
            </w:r>
            <w:r w:rsidR="00DB6825">
              <w:rPr>
                <w:noProof/>
                <w:webHidden/>
              </w:rPr>
              <w:fldChar w:fldCharType="end"/>
            </w:r>
          </w:hyperlink>
        </w:p>
        <w:p w14:paraId="779FAAD7" w14:textId="77777777" w:rsidR="00DB6825" w:rsidRDefault="00882425">
          <w:pPr>
            <w:pStyle w:val="TOC3"/>
            <w:tabs>
              <w:tab w:val="right" w:leader="dot" w:pos="9350"/>
            </w:tabs>
            <w:rPr>
              <w:rFonts w:asciiTheme="minorHAnsi" w:eastAsiaTheme="minorEastAsia" w:hAnsiTheme="minorHAnsi"/>
              <w:noProof/>
            </w:rPr>
          </w:pPr>
          <w:hyperlink w:anchor="_Toc457488932" w:history="1">
            <w:r w:rsidR="00DB6825" w:rsidRPr="00D76E7E">
              <w:rPr>
                <w:rStyle w:val="Hyperlink"/>
                <w:noProof/>
              </w:rPr>
              <w:t>Civil &amp; Environmental Engineering Electives</w:t>
            </w:r>
            <w:r w:rsidR="00DB6825">
              <w:rPr>
                <w:noProof/>
                <w:webHidden/>
              </w:rPr>
              <w:tab/>
            </w:r>
            <w:r w:rsidR="00DB6825">
              <w:rPr>
                <w:noProof/>
                <w:webHidden/>
              </w:rPr>
              <w:fldChar w:fldCharType="begin"/>
            </w:r>
            <w:r w:rsidR="00DB6825">
              <w:rPr>
                <w:noProof/>
                <w:webHidden/>
              </w:rPr>
              <w:instrText xml:space="preserve"> PAGEREF _Toc457488932 \h </w:instrText>
            </w:r>
            <w:r w:rsidR="00DB6825">
              <w:rPr>
                <w:noProof/>
                <w:webHidden/>
              </w:rPr>
            </w:r>
            <w:r w:rsidR="00DB6825">
              <w:rPr>
                <w:noProof/>
                <w:webHidden/>
              </w:rPr>
              <w:fldChar w:fldCharType="separate"/>
            </w:r>
            <w:r w:rsidR="00AD624E">
              <w:rPr>
                <w:noProof/>
                <w:webHidden/>
              </w:rPr>
              <w:t>33</w:t>
            </w:r>
            <w:r w:rsidR="00DB6825">
              <w:rPr>
                <w:noProof/>
                <w:webHidden/>
              </w:rPr>
              <w:fldChar w:fldCharType="end"/>
            </w:r>
          </w:hyperlink>
        </w:p>
        <w:p w14:paraId="4369FD74" w14:textId="77777777" w:rsidR="00DB6825" w:rsidRDefault="00882425">
          <w:pPr>
            <w:pStyle w:val="TOC3"/>
            <w:tabs>
              <w:tab w:val="right" w:leader="dot" w:pos="9350"/>
            </w:tabs>
            <w:rPr>
              <w:rFonts w:asciiTheme="minorHAnsi" w:eastAsiaTheme="minorEastAsia" w:hAnsiTheme="minorHAnsi"/>
              <w:noProof/>
            </w:rPr>
          </w:pPr>
          <w:hyperlink w:anchor="_Toc457488933" w:history="1">
            <w:r w:rsidR="00DB6825" w:rsidRPr="00D76E7E">
              <w:rPr>
                <w:rStyle w:val="Hyperlink"/>
                <w:noProof/>
              </w:rPr>
              <w:t>Computer Science Electives</w:t>
            </w:r>
            <w:r w:rsidR="00DB6825">
              <w:rPr>
                <w:noProof/>
                <w:webHidden/>
              </w:rPr>
              <w:tab/>
            </w:r>
            <w:r w:rsidR="00DB6825">
              <w:rPr>
                <w:noProof/>
                <w:webHidden/>
              </w:rPr>
              <w:fldChar w:fldCharType="begin"/>
            </w:r>
            <w:r w:rsidR="00DB6825">
              <w:rPr>
                <w:noProof/>
                <w:webHidden/>
              </w:rPr>
              <w:instrText xml:space="preserve"> PAGEREF _Toc457488933 \h </w:instrText>
            </w:r>
            <w:r w:rsidR="00DB6825">
              <w:rPr>
                <w:noProof/>
                <w:webHidden/>
              </w:rPr>
            </w:r>
            <w:r w:rsidR="00DB6825">
              <w:rPr>
                <w:noProof/>
                <w:webHidden/>
              </w:rPr>
              <w:fldChar w:fldCharType="separate"/>
            </w:r>
            <w:r w:rsidR="00AD624E">
              <w:rPr>
                <w:noProof/>
                <w:webHidden/>
              </w:rPr>
              <w:t>34</w:t>
            </w:r>
            <w:r w:rsidR="00DB6825">
              <w:rPr>
                <w:noProof/>
                <w:webHidden/>
              </w:rPr>
              <w:fldChar w:fldCharType="end"/>
            </w:r>
          </w:hyperlink>
        </w:p>
        <w:p w14:paraId="542D3503" w14:textId="77777777" w:rsidR="00DB6825" w:rsidRDefault="00882425">
          <w:pPr>
            <w:pStyle w:val="TOC3"/>
            <w:tabs>
              <w:tab w:val="right" w:leader="dot" w:pos="9350"/>
            </w:tabs>
            <w:rPr>
              <w:rFonts w:asciiTheme="minorHAnsi" w:eastAsiaTheme="minorEastAsia" w:hAnsiTheme="minorHAnsi"/>
              <w:noProof/>
            </w:rPr>
          </w:pPr>
          <w:hyperlink w:anchor="_Toc457488934" w:history="1">
            <w:r w:rsidR="00DB6825" w:rsidRPr="00D76E7E">
              <w:rPr>
                <w:rStyle w:val="Hyperlink"/>
                <w:noProof/>
              </w:rPr>
              <w:t>Electrical and Computer Engineering Electives</w:t>
            </w:r>
            <w:r w:rsidR="00DB6825">
              <w:rPr>
                <w:noProof/>
                <w:webHidden/>
              </w:rPr>
              <w:tab/>
            </w:r>
            <w:r w:rsidR="00DB6825">
              <w:rPr>
                <w:noProof/>
                <w:webHidden/>
              </w:rPr>
              <w:fldChar w:fldCharType="begin"/>
            </w:r>
            <w:r w:rsidR="00DB6825">
              <w:rPr>
                <w:noProof/>
                <w:webHidden/>
              </w:rPr>
              <w:instrText xml:space="preserve"> PAGEREF _Toc457488934 \h </w:instrText>
            </w:r>
            <w:r w:rsidR="00DB6825">
              <w:rPr>
                <w:noProof/>
                <w:webHidden/>
              </w:rPr>
            </w:r>
            <w:r w:rsidR="00DB6825">
              <w:rPr>
                <w:noProof/>
                <w:webHidden/>
              </w:rPr>
              <w:fldChar w:fldCharType="separate"/>
            </w:r>
            <w:r w:rsidR="00AD624E">
              <w:rPr>
                <w:noProof/>
                <w:webHidden/>
              </w:rPr>
              <w:t>34</w:t>
            </w:r>
            <w:r w:rsidR="00DB6825">
              <w:rPr>
                <w:noProof/>
                <w:webHidden/>
              </w:rPr>
              <w:fldChar w:fldCharType="end"/>
            </w:r>
          </w:hyperlink>
        </w:p>
        <w:p w14:paraId="6557A72E" w14:textId="77777777" w:rsidR="00DB6825" w:rsidRDefault="00882425">
          <w:pPr>
            <w:pStyle w:val="TOC3"/>
            <w:tabs>
              <w:tab w:val="right" w:leader="dot" w:pos="9350"/>
            </w:tabs>
            <w:rPr>
              <w:rFonts w:asciiTheme="minorHAnsi" w:eastAsiaTheme="minorEastAsia" w:hAnsiTheme="minorHAnsi"/>
              <w:noProof/>
            </w:rPr>
          </w:pPr>
          <w:hyperlink w:anchor="_Toc457488935" w:history="1">
            <w:r w:rsidR="00DB6825" w:rsidRPr="00D76E7E">
              <w:rPr>
                <w:rStyle w:val="Hyperlink"/>
                <w:noProof/>
              </w:rPr>
              <w:t>Engineering Mechanics Electives</w:t>
            </w:r>
            <w:r w:rsidR="00DB6825">
              <w:rPr>
                <w:noProof/>
                <w:webHidden/>
              </w:rPr>
              <w:tab/>
            </w:r>
            <w:r w:rsidR="00DB6825">
              <w:rPr>
                <w:noProof/>
                <w:webHidden/>
              </w:rPr>
              <w:fldChar w:fldCharType="begin"/>
            </w:r>
            <w:r w:rsidR="00DB6825">
              <w:rPr>
                <w:noProof/>
                <w:webHidden/>
              </w:rPr>
              <w:instrText xml:space="preserve"> PAGEREF _Toc457488935 \h </w:instrText>
            </w:r>
            <w:r w:rsidR="00DB6825">
              <w:rPr>
                <w:noProof/>
                <w:webHidden/>
              </w:rPr>
            </w:r>
            <w:r w:rsidR="00DB6825">
              <w:rPr>
                <w:noProof/>
                <w:webHidden/>
              </w:rPr>
              <w:fldChar w:fldCharType="separate"/>
            </w:r>
            <w:r w:rsidR="00AD624E">
              <w:rPr>
                <w:noProof/>
                <w:webHidden/>
              </w:rPr>
              <w:t>34</w:t>
            </w:r>
            <w:r w:rsidR="00DB6825">
              <w:rPr>
                <w:noProof/>
                <w:webHidden/>
              </w:rPr>
              <w:fldChar w:fldCharType="end"/>
            </w:r>
          </w:hyperlink>
        </w:p>
        <w:p w14:paraId="6EB5698C" w14:textId="77777777" w:rsidR="00DB6825" w:rsidRDefault="00882425">
          <w:pPr>
            <w:pStyle w:val="TOC3"/>
            <w:tabs>
              <w:tab w:val="right" w:leader="dot" w:pos="9350"/>
            </w:tabs>
            <w:rPr>
              <w:rFonts w:asciiTheme="minorHAnsi" w:eastAsiaTheme="minorEastAsia" w:hAnsiTheme="minorHAnsi"/>
              <w:noProof/>
            </w:rPr>
          </w:pPr>
          <w:hyperlink w:anchor="_Toc457488936" w:history="1">
            <w:r w:rsidR="00DB6825" w:rsidRPr="00D76E7E">
              <w:rPr>
                <w:rStyle w:val="Hyperlink"/>
                <w:noProof/>
              </w:rPr>
              <w:t>Engineering Management and Systems</w:t>
            </w:r>
            <w:r w:rsidR="00DB6825">
              <w:rPr>
                <w:noProof/>
                <w:webHidden/>
              </w:rPr>
              <w:tab/>
            </w:r>
            <w:r w:rsidR="00DB6825">
              <w:rPr>
                <w:noProof/>
                <w:webHidden/>
              </w:rPr>
              <w:fldChar w:fldCharType="begin"/>
            </w:r>
            <w:r w:rsidR="00DB6825">
              <w:rPr>
                <w:noProof/>
                <w:webHidden/>
              </w:rPr>
              <w:instrText xml:space="preserve"> PAGEREF _Toc457488936 \h </w:instrText>
            </w:r>
            <w:r w:rsidR="00DB6825">
              <w:rPr>
                <w:noProof/>
                <w:webHidden/>
              </w:rPr>
            </w:r>
            <w:r w:rsidR="00DB6825">
              <w:rPr>
                <w:noProof/>
                <w:webHidden/>
              </w:rPr>
              <w:fldChar w:fldCharType="separate"/>
            </w:r>
            <w:r w:rsidR="00AD624E">
              <w:rPr>
                <w:noProof/>
                <w:webHidden/>
              </w:rPr>
              <w:t>35</w:t>
            </w:r>
            <w:r w:rsidR="00DB6825">
              <w:rPr>
                <w:noProof/>
                <w:webHidden/>
              </w:rPr>
              <w:fldChar w:fldCharType="end"/>
            </w:r>
          </w:hyperlink>
        </w:p>
        <w:p w14:paraId="409F17E5" w14:textId="77777777" w:rsidR="00DB6825" w:rsidRDefault="00882425">
          <w:pPr>
            <w:pStyle w:val="TOC3"/>
            <w:tabs>
              <w:tab w:val="right" w:leader="dot" w:pos="9350"/>
            </w:tabs>
            <w:rPr>
              <w:rFonts w:asciiTheme="minorHAnsi" w:eastAsiaTheme="minorEastAsia" w:hAnsiTheme="minorHAnsi"/>
              <w:noProof/>
            </w:rPr>
          </w:pPr>
          <w:hyperlink w:anchor="_Toc457488937" w:history="1">
            <w:r w:rsidR="00DB6825" w:rsidRPr="00D76E7E">
              <w:rPr>
                <w:rStyle w:val="Hyperlink"/>
                <w:noProof/>
              </w:rPr>
              <w:t>Geology Electives</w:t>
            </w:r>
            <w:r w:rsidR="00DB6825">
              <w:rPr>
                <w:noProof/>
                <w:webHidden/>
              </w:rPr>
              <w:tab/>
            </w:r>
            <w:r w:rsidR="00DB6825">
              <w:rPr>
                <w:noProof/>
                <w:webHidden/>
              </w:rPr>
              <w:fldChar w:fldCharType="begin"/>
            </w:r>
            <w:r w:rsidR="00DB6825">
              <w:rPr>
                <w:noProof/>
                <w:webHidden/>
              </w:rPr>
              <w:instrText xml:space="preserve"> PAGEREF _Toc457488937 \h </w:instrText>
            </w:r>
            <w:r w:rsidR="00DB6825">
              <w:rPr>
                <w:noProof/>
                <w:webHidden/>
              </w:rPr>
            </w:r>
            <w:r w:rsidR="00DB6825">
              <w:rPr>
                <w:noProof/>
                <w:webHidden/>
              </w:rPr>
              <w:fldChar w:fldCharType="separate"/>
            </w:r>
            <w:r w:rsidR="00AD624E">
              <w:rPr>
                <w:noProof/>
                <w:webHidden/>
              </w:rPr>
              <w:t>35</w:t>
            </w:r>
            <w:r w:rsidR="00DB6825">
              <w:rPr>
                <w:noProof/>
                <w:webHidden/>
              </w:rPr>
              <w:fldChar w:fldCharType="end"/>
            </w:r>
          </w:hyperlink>
        </w:p>
        <w:p w14:paraId="326485BB" w14:textId="77777777" w:rsidR="00DB6825" w:rsidRDefault="00882425">
          <w:pPr>
            <w:pStyle w:val="TOC3"/>
            <w:tabs>
              <w:tab w:val="right" w:leader="dot" w:pos="9350"/>
            </w:tabs>
            <w:rPr>
              <w:rFonts w:asciiTheme="minorHAnsi" w:eastAsiaTheme="minorEastAsia" w:hAnsiTheme="minorHAnsi"/>
              <w:noProof/>
            </w:rPr>
          </w:pPr>
          <w:hyperlink w:anchor="_Toc457488938" w:history="1">
            <w:r w:rsidR="00DB6825" w:rsidRPr="00D76E7E">
              <w:rPr>
                <w:rStyle w:val="Hyperlink"/>
                <w:noProof/>
              </w:rPr>
              <w:t>Industrial and Systems Engineering Electives</w:t>
            </w:r>
            <w:r w:rsidR="00DB6825">
              <w:rPr>
                <w:noProof/>
                <w:webHidden/>
              </w:rPr>
              <w:tab/>
            </w:r>
            <w:r w:rsidR="00DB6825">
              <w:rPr>
                <w:noProof/>
                <w:webHidden/>
              </w:rPr>
              <w:fldChar w:fldCharType="begin"/>
            </w:r>
            <w:r w:rsidR="00DB6825">
              <w:rPr>
                <w:noProof/>
                <w:webHidden/>
              </w:rPr>
              <w:instrText xml:space="preserve"> PAGEREF _Toc457488938 \h </w:instrText>
            </w:r>
            <w:r w:rsidR="00DB6825">
              <w:rPr>
                <w:noProof/>
                <w:webHidden/>
              </w:rPr>
            </w:r>
            <w:r w:rsidR="00DB6825">
              <w:rPr>
                <w:noProof/>
                <w:webHidden/>
              </w:rPr>
              <w:fldChar w:fldCharType="separate"/>
            </w:r>
            <w:r w:rsidR="00AD624E">
              <w:rPr>
                <w:noProof/>
                <w:webHidden/>
              </w:rPr>
              <w:t>35</w:t>
            </w:r>
            <w:r w:rsidR="00DB6825">
              <w:rPr>
                <w:noProof/>
                <w:webHidden/>
              </w:rPr>
              <w:fldChar w:fldCharType="end"/>
            </w:r>
          </w:hyperlink>
        </w:p>
        <w:p w14:paraId="556B3318" w14:textId="77777777" w:rsidR="00DB6825" w:rsidRDefault="00882425">
          <w:pPr>
            <w:pStyle w:val="TOC3"/>
            <w:tabs>
              <w:tab w:val="right" w:leader="dot" w:pos="9350"/>
            </w:tabs>
            <w:rPr>
              <w:rFonts w:asciiTheme="minorHAnsi" w:eastAsiaTheme="minorEastAsia" w:hAnsiTheme="minorHAnsi"/>
              <w:noProof/>
            </w:rPr>
          </w:pPr>
          <w:hyperlink w:anchor="_Toc457488939" w:history="1">
            <w:r w:rsidR="00DB6825" w:rsidRPr="00D76E7E">
              <w:rPr>
                <w:rStyle w:val="Hyperlink"/>
                <w:noProof/>
              </w:rPr>
              <w:t>Materials Engineering</w:t>
            </w:r>
            <w:r w:rsidR="00DB6825">
              <w:rPr>
                <w:noProof/>
                <w:webHidden/>
              </w:rPr>
              <w:tab/>
            </w:r>
            <w:r w:rsidR="00DB6825">
              <w:rPr>
                <w:noProof/>
                <w:webHidden/>
              </w:rPr>
              <w:fldChar w:fldCharType="begin"/>
            </w:r>
            <w:r w:rsidR="00DB6825">
              <w:rPr>
                <w:noProof/>
                <w:webHidden/>
              </w:rPr>
              <w:instrText xml:space="preserve"> PAGEREF _Toc457488939 \h </w:instrText>
            </w:r>
            <w:r w:rsidR="00DB6825">
              <w:rPr>
                <w:noProof/>
                <w:webHidden/>
              </w:rPr>
            </w:r>
            <w:r w:rsidR="00DB6825">
              <w:rPr>
                <w:noProof/>
                <w:webHidden/>
              </w:rPr>
              <w:fldChar w:fldCharType="separate"/>
            </w:r>
            <w:r w:rsidR="00AD624E">
              <w:rPr>
                <w:noProof/>
                <w:webHidden/>
              </w:rPr>
              <w:t>35</w:t>
            </w:r>
            <w:r w:rsidR="00DB6825">
              <w:rPr>
                <w:noProof/>
                <w:webHidden/>
              </w:rPr>
              <w:fldChar w:fldCharType="end"/>
            </w:r>
          </w:hyperlink>
        </w:p>
        <w:p w14:paraId="0C940999" w14:textId="77777777" w:rsidR="00DB6825" w:rsidRDefault="00882425">
          <w:pPr>
            <w:pStyle w:val="TOC3"/>
            <w:tabs>
              <w:tab w:val="right" w:leader="dot" w:pos="9350"/>
            </w:tabs>
            <w:rPr>
              <w:rFonts w:asciiTheme="minorHAnsi" w:eastAsiaTheme="minorEastAsia" w:hAnsiTheme="minorHAnsi"/>
              <w:noProof/>
            </w:rPr>
          </w:pPr>
          <w:hyperlink w:anchor="_Toc457488940" w:history="1">
            <w:r w:rsidR="00DB6825" w:rsidRPr="00D76E7E">
              <w:rPr>
                <w:rStyle w:val="Hyperlink"/>
                <w:noProof/>
              </w:rPr>
              <w:t>Mathematics Electives</w:t>
            </w:r>
            <w:r w:rsidR="00DB6825">
              <w:rPr>
                <w:noProof/>
                <w:webHidden/>
              </w:rPr>
              <w:tab/>
            </w:r>
            <w:r w:rsidR="00DB6825">
              <w:rPr>
                <w:noProof/>
                <w:webHidden/>
              </w:rPr>
              <w:fldChar w:fldCharType="begin"/>
            </w:r>
            <w:r w:rsidR="00DB6825">
              <w:rPr>
                <w:noProof/>
                <w:webHidden/>
              </w:rPr>
              <w:instrText xml:space="preserve"> PAGEREF _Toc457488940 \h </w:instrText>
            </w:r>
            <w:r w:rsidR="00DB6825">
              <w:rPr>
                <w:noProof/>
                <w:webHidden/>
              </w:rPr>
            </w:r>
            <w:r w:rsidR="00DB6825">
              <w:rPr>
                <w:noProof/>
                <w:webHidden/>
              </w:rPr>
              <w:fldChar w:fldCharType="separate"/>
            </w:r>
            <w:r w:rsidR="00AD624E">
              <w:rPr>
                <w:noProof/>
                <w:webHidden/>
              </w:rPr>
              <w:t>36</w:t>
            </w:r>
            <w:r w:rsidR="00DB6825">
              <w:rPr>
                <w:noProof/>
                <w:webHidden/>
              </w:rPr>
              <w:fldChar w:fldCharType="end"/>
            </w:r>
          </w:hyperlink>
        </w:p>
        <w:p w14:paraId="2640D8F2" w14:textId="77777777" w:rsidR="00DB6825" w:rsidRDefault="00882425">
          <w:pPr>
            <w:pStyle w:val="TOC3"/>
            <w:tabs>
              <w:tab w:val="right" w:leader="dot" w:pos="9350"/>
            </w:tabs>
            <w:rPr>
              <w:rFonts w:asciiTheme="minorHAnsi" w:eastAsiaTheme="minorEastAsia" w:hAnsiTheme="minorHAnsi"/>
              <w:noProof/>
            </w:rPr>
          </w:pPr>
          <w:hyperlink w:anchor="_Toc457488941" w:history="1">
            <w:r w:rsidR="00DB6825" w:rsidRPr="00D76E7E">
              <w:rPr>
                <w:rStyle w:val="Hyperlink"/>
                <w:noProof/>
              </w:rPr>
              <w:t>Mechanical Engineering Electives</w:t>
            </w:r>
            <w:r w:rsidR="00DB6825">
              <w:rPr>
                <w:noProof/>
                <w:webHidden/>
              </w:rPr>
              <w:tab/>
            </w:r>
            <w:r w:rsidR="00DB6825">
              <w:rPr>
                <w:noProof/>
                <w:webHidden/>
              </w:rPr>
              <w:fldChar w:fldCharType="begin"/>
            </w:r>
            <w:r w:rsidR="00DB6825">
              <w:rPr>
                <w:noProof/>
                <w:webHidden/>
              </w:rPr>
              <w:instrText xml:space="preserve"> PAGEREF _Toc457488941 \h </w:instrText>
            </w:r>
            <w:r w:rsidR="00DB6825">
              <w:rPr>
                <w:noProof/>
                <w:webHidden/>
              </w:rPr>
            </w:r>
            <w:r w:rsidR="00DB6825">
              <w:rPr>
                <w:noProof/>
                <w:webHidden/>
              </w:rPr>
              <w:fldChar w:fldCharType="separate"/>
            </w:r>
            <w:r w:rsidR="00AD624E">
              <w:rPr>
                <w:noProof/>
                <w:webHidden/>
              </w:rPr>
              <w:t>36</w:t>
            </w:r>
            <w:r w:rsidR="00DB6825">
              <w:rPr>
                <w:noProof/>
                <w:webHidden/>
              </w:rPr>
              <w:fldChar w:fldCharType="end"/>
            </w:r>
          </w:hyperlink>
        </w:p>
        <w:p w14:paraId="20CF95C1" w14:textId="77777777" w:rsidR="00DB6825" w:rsidRDefault="00882425">
          <w:pPr>
            <w:pStyle w:val="TOC3"/>
            <w:tabs>
              <w:tab w:val="right" w:leader="dot" w:pos="9350"/>
            </w:tabs>
            <w:rPr>
              <w:rFonts w:asciiTheme="minorHAnsi" w:eastAsiaTheme="minorEastAsia" w:hAnsiTheme="minorHAnsi"/>
              <w:noProof/>
            </w:rPr>
          </w:pPr>
          <w:hyperlink w:anchor="_Toc457488942" w:history="1">
            <w:r w:rsidR="00DB6825" w:rsidRPr="00D76E7E">
              <w:rPr>
                <w:rStyle w:val="Hyperlink"/>
                <w:noProof/>
              </w:rPr>
              <w:t>Physics Electives</w:t>
            </w:r>
            <w:r w:rsidR="00DB6825">
              <w:rPr>
                <w:noProof/>
                <w:webHidden/>
              </w:rPr>
              <w:tab/>
            </w:r>
            <w:r w:rsidR="00DB6825">
              <w:rPr>
                <w:noProof/>
                <w:webHidden/>
              </w:rPr>
              <w:fldChar w:fldCharType="begin"/>
            </w:r>
            <w:r w:rsidR="00DB6825">
              <w:rPr>
                <w:noProof/>
                <w:webHidden/>
              </w:rPr>
              <w:instrText xml:space="preserve"> PAGEREF _Toc457488942 \h </w:instrText>
            </w:r>
            <w:r w:rsidR="00DB6825">
              <w:rPr>
                <w:noProof/>
                <w:webHidden/>
              </w:rPr>
            </w:r>
            <w:r w:rsidR="00DB6825">
              <w:rPr>
                <w:noProof/>
                <w:webHidden/>
              </w:rPr>
              <w:fldChar w:fldCharType="separate"/>
            </w:r>
            <w:r w:rsidR="00AD624E">
              <w:rPr>
                <w:noProof/>
                <w:webHidden/>
              </w:rPr>
              <w:t>36</w:t>
            </w:r>
            <w:r w:rsidR="00DB6825">
              <w:rPr>
                <w:noProof/>
                <w:webHidden/>
              </w:rPr>
              <w:fldChar w:fldCharType="end"/>
            </w:r>
          </w:hyperlink>
        </w:p>
        <w:p w14:paraId="56B0DEC9" w14:textId="77777777" w:rsidR="00DB6825" w:rsidRDefault="00882425">
          <w:pPr>
            <w:pStyle w:val="TOC1"/>
            <w:tabs>
              <w:tab w:val="right" w:leader="dot" w:pos="9350"/>
            </w:tabs>
            <w:rPr>
              <w:rFonts w:asciiTheme="minorHAnsi" w:eastAsiaTheme="minorEastAsia" w:hAnsiTheme="minorHAnsi"/>
              <w:noProof/>
            </w:rPr>
          </w:pPr>
          <w:hyperlink w:anchor="_Toc457488943" w:history="1">
            <w:r w:rsidR="00DB6825" w:rsidRPr="00D76E7E">
              <w:rPr>
                <w:rStyle w:val="Hyperlink"/>
                <w:noProof/>
              </w:rPr>
              <w:t>Retake Policy</w:t>
            </w:r>
            <w:r w:rsidR="00DB6825">
              <w:rPr>
                <w:noProof/>
                <w:webHidden/>
              </w:rPr>
              <w:tab/>
            </w:r>
            <w:r w:rsidR="00DB6825">
              <w:rPr>
                <w:noProof/>
                <w:webHidden/>
              </w:rPr>
              <w:fldChar w:fldCharType="begin"/>
            </w:r>
            <w:r w:rsidR="00DB6825">
              <w:rPr>
                <w:noProof/>
                <w:webHidden/>
              </w:rPr>
              <w:instrText xml:space="preserve"> PAGEREF _Toc457488943 \h </w:instrText>
            </w:r>
            <w:r w:rsidR="00DB6825">
              <w:rPr>
                <w:noProof/>
                <w:webHidden/>
              </w:rPr>
            </w:r>
            <w:r w:rsidR="00DB6825">
              <w:rPr>
                <w:noProof/>
                <w:webHidden/>
              </w:rPr>
              <w:fldChar w:fldCharType="separate"/>
            </w:r>
            <w:r w:rsidR="00AD624E">
              <w:rPr>
                <w:noProof/>
                <w:webHidden/>
              </w:rPr>
              <w:t>37</w:t>
            </w:r>
            <w:r w:rsidR="00DB6825">
              <w:rPr>
                <w:noProof/>
                <w:webHidden/>
              </w:rPr>
              <w:fldChar w:fldCharType="end"/>
            </w:r>
          </w:hyperlink>
        </w:p>
        <w:p w14:paraId="5A5F9E68" w14:textId="77777777" w:rsidR="00DB6825" w:rsidRDefault="00882425">
          <w:pPr>
            <w:pStyle w:val="TOC1"/>
            <w:tabs>
              <w:tab w:val="right" w:leader="dot" w:pos="9350"/>
            </w:tabs>
            <w:rPr>
              <w:rFonts w:asciiTheme="minorHAnsi" w:eastAsiaTheme="minorEastAsia" w:hAnsiTheme="minorHAnsi"/>
              <w:noProof/>
            </w:rPr>
          </w:pPr>
          <w:hyperlink w:anchor="_Toc457488944" w:history="1">
            <w:r w:rsidR="00DB6825" w:rsidRPr="00D76E7E">
              <w:rPr>
                <w:rStyle w:val="Hyperlink"/>
                <w:noProof/>
              </w:rPr>
              <w:t>CME Department Retake Policy</w:t>
            </w:r>
            <w:r w:rsidR="00DB6825">
              <w:rPr>
                <w:noProof/>
                <w:webHidden/>
              </w:rPr>
              <w:tab/>
            </w:r>
            <w:r w:rsidR="00DB6825">
              <w:rPr>
                <w:noProof/>
                <w:webHidden/>
              </w:rPr>
              <w:fldChar w:fldCharType="begin"/>
            </w:r>
            <w:r w:rsidR="00DB6825">
              <w:rPr>
                <w:noProof/>
                <w:webHidden/>
              </w:rPr>
              <w:instrText xml:space="preserve"> PAGEREF _Toc457488944 \h </w:instrText>
            </w:r>
            <w:r w:rsidR="00DB6825">
              <w:rPr>
                <w:noProof/>
                <w:webHidden/>
              </w:rPr>
            </w:r>
            <w:r w:rsidR="00DB6825">
              <w:rPr>
                <w:noProof/>
                <w:webHidden/>
              </w:rPr>
              <w:fldChar w:fldCharType="separate"/>
            </w:r>
            <w:r w:rsidR="00AD624E">
              <w:rPr>
                <w:noProof/>
                <w:webHidden/>
              </w:rPr>
              <w:t>37</w:t>
            </w:r>
            <w:r w:rsidR="00DB6825">
              <w:rPr>
                <w:noProof/>
                <w:webHidden/>
              </w:rPr>
              <w:fldChar w:fldCharType="end"/>
            </w:r>
          </w:hyperlink>
        </w:p>
        <w:p w14:paraId="214CF05F" w14:textId="77777777" w:rsidR="00DB6825" w:rsidRDefault="00882425">
          <w:pPr>
            <w:pStyle w:val="TOC1"/>
            <w:tabs>
              <w:tab w:val="right" w:leader="dot" w:pos="9350"/>
            </w:tabs>
            <w:rPr>
              <w:rFonts w:asciiTheme="minorHAnsi" w:eastAsiaTheme="minorEastAsia" w:hAnsiTheme="minorHAnsi"/>
              <w:noProof/>
            </w:rPr>
          </w:pPr>
          <w:hyperlink w:anchor="_Toc457488945" w:history="1">
            <w:r w:rsidR="00DB6825" w:rsidRPr="00D76E7E">
              <w:rPr>
                <w:rStyle w:val="Hyperlink"/>
                <w:noProof/>
              </w:rPr>
              <w:t>UD Offices</w:t>
            </w:r>
            <w:r w:rsidR="00DB6825">
              <w:rPr>
                <w:noProof/>
                <w:webHidden/>
              </w:rPr>
              <w:tab/>
            </w:r>
            <w:r w:rsidR="00DB6825">
              <w:rPr>
                <w:noProof/>
                <w:webHidden/>
              </w:rPr>
              <w:fldChar w:fldCharType="begin"/>
            </w:r>
            <w:r w:rsidR="00DB6825">
              <w:rPr>
                <w:noProof/>
                <w:webHidden/>
              </w:rPr>
              <w:instrText xml:space="preserve"> PAGEREF _Toc457488945 \h </w:instrText>
            </w:r>
            <w:r w:rsidR="00DB6825">
              <w:rPr>
                <w:noProof/>
                <w:webHidden/>
              </w:rPr>
            </w:r>
            <w:r w:rsidR="00DB6825">
              <w:rPr>
                <w:noProof/>
                <w:webHidden/>
              </w:rPr>
              <w:fldChar w:fldCharType="separate"/>
            </w:r>
            <w:r w:rsidR="00AD624E">
              <w:rPr>
                <w:noProof/>
                <w:webHidden/>
              </w:rPr>
              <w:t>38</w:t>
            </w:r>
            <w:r w:rsidR="00DB6825">
              <w:rPr>
                <w:noProof/>
                <w:webHidden/>
              </w:rPr>
              <w:fldChar w:fldCharType="end"/>
            </w:r>
          </w:hyperlink>
        </w:p>
        <w:p w14:paraId="1FAE3844" w14:textId="77777777" w:rsidR="00DB6825" w:rsidRDefault="00882425">
          <w:pPr>
            <w:pStyle w:val="TOC1"/>
            <w:tabs>
              <w:tab w:val="right" w:leader="dot" w:pos="9350"/>
            </w:tabs>
            <w:rPr>
              <w:rFonts w:asciiTheme="minorHAnsi" w:eastAsiaTheme="minorEastAsia" w:hAnsiTheme="minorHAnsi"/>
              <w:noProof/>
            </w:rPr>
          </w:pPr>
          <w:hyperlink w:anchor="_Toc457488946" w:history="1">
            <w:r w:rsidR="00DB6825" w:rsidRPr="00D76E7E">
              <w:rPr>
                <w:rStyle w:val="Hyperlink"/>
                <w:noProof/>
              </w:rPr>
              <w:t>The Co-op Program</w:t>
            </w:r>
            <w:r w:rsidR="00DB6825">
              <w:rPr>
                <w:noProof/>
                <w:webHidden/>
              </w:rPr>
              <w:tab/>
            </w:r>
            <w:r w:rsidR="00DB6825">
              <w:rPr>
                <w:noProof/>
                <w:webHidden/>
              </w:rPr>
              <w:fldChar w:fldCharType="begin"/>
            </w:r>
            <w:r w:rsidR="00DB6825">
              <w:rPr>
                <w:noProof/>
                <w:webHidden/>
              </w:rPr>
              <w:instrText xml:space="preserve"> PAGEREF _Toc457488946 \h </w:instrText>
            </w:r>
            <w:r w:rsidR="00DB6825">
              <w:rPr>
                <w:noProof/>
                <w:webHidden/>
              </w:rPr>
            </w:r>
            <w:r w:rsidR="00DB6825">
              <w:rPr>
                <w:noProof/>
                <w:webHidden/>
              </w:rPr>
              <w:fldChar w:fldCharType="separate"/>
            </w:r>
            <w:r w:rsidR="00AD624E">
              <w:rPr>
                <w:noProof/>
                <w:webHidden/>
              </w:rPr>
              <w:t>39</w:t>
            </w:r>
            <w:r w:rsidR="00DB6825">
              <w:rPr>
                <w:noProof/>
                <w:webHidden/>
              </w:rPr>
              <w:fldChar w:fldCharType="end"/>
            </w:r>
          </w:hyperlink>
        </w:p>
        <w:p w14:paraId="79B154AD" w14:textId="77777777" w:rsidR="00DB6825" w:rsidRDefault="00882425">
          <w:pPr>
            <w:pStyle w:val="TOC1"/>
            <w:tabs>
              <w:tab w:val="right" w:leader="dot" w:pos="9350"/>
            </w:tabs>
            <w:rPr>
              <w:rFonts w:asciiTheme="minorHAnsi" w:eastAsiaTheme="minorEastAsia" w:hAnsiTheme="minorHAnsi"/>
              <w:noProof/>
            </w:rPr>
          </w:pPr>
          <w:hyperlink w:anchor="_Toc457488947" w:history="1">
            <w:r w:rsidR="00DB6825" w:rsidRPr="00D76E7E">
              <w:rPr>
                <w:rStyle w:val="Hyperlink"/>
                <w:noProof/>
              </w:rPr>
              <w:t>Internship</w:t>
            </w:r>
            <w:r w:rsidR="00DB6825">
              <w:rPr>
                <w:noProof/>
                <w:webHidden/>
              </w:rPr>
              <w:tab/>
            </w:r>
            <w:r w:rsidR="00DB6825">
              <w:rPr>
                <w:noProof/>
                <w:webHidden/>
              </w:rPr>
              <w:fldChar w:fldCharType="begin"/>
            </w:r>
            <w:r w:rsidR="00DB6825">
              <w:rPr>
                <w:noProof/>
                <w:webHidden/>
              </w:rPr>
              <w:instrText xml:space="preserve"> PAGEREF _Toc457488947 \h </w:instrText>
            </w:r>
            <w:r w:rsidR="00DB6825">
              <w:rPr>
                <w:noProof/>
                <w:webHidden/>
              </w:rPr>
            </w:r>
            <w:r w:rsidR="00DB6825">
              <w:rPr>
                <w:noProof/>
                <w:webHidden/>
              </w:rPr>
              <w:fldChar w:fldCharType="separate"/>
            </w:r>
            <w:r w:rsidR="00AD624E">
              <w:rPr>
                <w:noProof/>
                <w:webHidden/>
              </w:rPr>
              <w:t>39</w:t>
            </w:r>
            <w:r w:rsidR="00DB6825">
              <w:rPr>
                <w:noProof/>
                <w:webHidden/>
              </w:rPr>
              <w:fldChar w:fldCharType="end"/>
            </w:r>
          </w:hyperlink>
        </w:p>
        <w:p w14:paraId="230A7818" w14:textId="77777777" w:rsidR="00DB6825" w:rsidRDefault="00882425">
          <w:pPr>
            <w:pStyle w:val="TOC1"/>
            <w:tabs>
              <w:tab w:val="right" w:leader="dot" w:pos="9350"/>
            </w:tabs>
            <w:rPr>
              <w:rFonts w:asciiTheme="minorHAnsi" w:eastAsiaTheme="minorEastAsia" w:hAnsiTheme="minorHAnsi"/>
              <w:noProof/>
            </w:rPr>
          </w:pPr>
          <w:hyperlink w:anchor="_Toc457488948" w:history="1">
            <w:r w:rsidR="00DB6825" w:rsidRPr="00D76E7E">
              <w:rPr>
                <w:rStyle w:val="Hyperlink"/>
                <w:noProof/>
              </w:rPr>
              <w:t>Honors Program</w:t>
            </w:r>
            <w:r w:rsidR="00DB6825">
              <w:rPr>
                <w:noProof/>
                <w:webHidden/>
              </w:rPr>
              <w:tab/>
            </w:r>
            <w:r w:rsidR="00DB6825">
              <w:rPr>
                <w:noProof/>
                <w:webHidden/>
              </w:rPr>
              <w:fldChar w:fldCharType="begin"/>
            </w:r>
            <w:r w:rsidR="00DB6825">
              <w:rPr>
                <w:noProof/>
                <w:webHidden/>
              </w:rPr>
              <w:instrText xml:space="preserve"> PAGEREF _Toc457488948 \h </w:instrText>
            </w:r>
            <w:r w:rsidR="00DB6825">
              <w:rPr>
                <w:noProof/>
                <w:webHidden/>
              </w:rPr>
            </w:r>
            <w:r w:rsidR="00DB6825">
              <w:rPr>
                <w:noProof/>
                <w:webHidden/>
              </w:rPr>
              <w:fldChar w:fldCharType="separate"/>
            </w:r>
            <w:r w:rsidR="00AD624E">
              <w:rPr>
                <w:noProof/>
                <w:webHidden/>
              </w:rPr>
              <w:t>40</w:t>
            </w:r>
            <w:r w:rsidR="00DB6825">
              <w:rPr>
                <w:noProof/>
                <w:webHidden/>
              </w:rPr>
              <w:fldChar w:fldCharType="end"/>
            </w:r>
          </w:hyperlink>
        </w:p>
        <w:p w14:paraId="63AE0550" w14:textId="77777777" w:rsidR="00DB6825" w:rsidRDefault="00882425">
          <w:pPr>
            <w:pStyle w:val="TOC1"/>
            <w:tabs>
              <w:tab w:val="right" w:leader="dot" w:pos="9350"/>
            </w:tabs>
            <w:rPr>
              <w:rFonts w:asciiTheme="minorHAnsi" w:eastAsiaTheme="minorEastAsia" w:hAnsiTheme="minorHAnsi"/>
              <w:noProof/>
            </w:rPr>
          </w:pPr>
          <w:hyperlink w:anchor="_Toc457488949" w:history="1">
            <w:r w:rsidR="00DB6825" w:rsidRPr="00D76E7E">
              <w:rPr>
                <w:rStyle w:val="Hyperlink"/>
                <w:noProof/>
              </w:rPr>
              <w:t>Faculty of the Department of Chemical Engineering</w:t>
            </w:r>
            <w:r w:rsidR="00DB6825">
              <w:rPr>
                <w:noProof/>
                <w:webHidden/>
              </w:rPr>
              <w:tab/>
            </w:r>
            <w:r w:rsidR="00DB6825">
              <w:rPr>
                <w:noProof/>
                <w:webHidden/>
              </w:rPr>
              <w:fldChar w:fldCharType="begin"/>
            </w:r>
            <w:r w:rsidR="00DB6825">
              <w:rPr>
                <w:noProof/>
                <w:webHidden/>
              </w:rPr>
              <w:instrText xml:space="preserve"> PAGEREF _Toc457488949 \h </w:instrText>
            </w:r>
            <w:r w:rsidR="00DB6825">
              <w:rPr>
                <w:noProof/>
                <w:webHidden/>
              </w:rPr>
            </w:r>
            <w:r w:rsidR="00DB6825">
              <w:rPr>
                <w:noProof/>
                <w:webHidden/>
              </w:rPr>
              <w:fldChar w:fldCharType="separate"/>
            </w:r>
            <w:r w:rsidR="00AD624E">
              <w:rPr>
                <w:noProof/>
                <w:webHidden/>
              </w:rPr>
              <w:t>45</w:t>
            </w:r>
            <w:r w:rsidR="00DB6825">
              <w:rPr>
                <w:noProof/>
                <w:webHidden/>
              </w:rPr>
              <w:fldChar w:fldCharType="end"/>
            </w:r>
          </w:hyperlink>
        </w:p>
        <w:p w14:paraId="260EAAAD" w14:textId="77777777" w:rsidR="00DB6825" w:rsidRDefault="00882425">
          <w:pPr>
            <w:pStyle w:val="TOC1"/>
            <w:tabs>
              <w:tab w:val="right" w:leader="dot" w:pos="9350"/>
            </w:tabs>
            <w:rPr>
              <w:rFonts w:asciiTheme="minorHAnsi" w:eastAsiaTheme="minorEastAsia" w:hAnsiTheme="minorHAnsi"/>
              <w:noProof/>
            </w:rPr>
          </w:pPr>
          <w:hyperlink w:anchor="_Toc457488950" w:history="1">
            <w:r w:rsidR="00DB6825" w:rsidRPr="00D76E7E">
              <w:rPr>
                <w:rStyle w:val="Hyperlink"/>
                <w:noProof/>
              </w:rPr>
              <w:t>Forms</w:t>
            </w:r>
            <w:r w:rsidR="00DB6825">
              <w:rPr>
                <w:noProof/>
                <w:webHidden/>
              </w:rPr>
              <w:tab/>
            </w:r>
            <w:r w:rsidR="00DB6825">
              <w:rPr>
                <w:noProof/>
                <w:webHidden/>
              </w:rPr>
              <w:fldChar w:fldCharType="begin"/>
            </w:r>
            <w:r w:rsidR="00DB6825">
              <w:rPr>
                <w:noProof/>
                <w:webHidden/>
              </w:rPr>
              <w:instrText xml:space="preserve"> PAGEREF _Toc457488950 \h </w:instrText>
            </w:r>
            <w:r w:rsidR="00DB6825">
              <w:rPr>
                <w:noProof/>
                <w:webHidden/>
              </w:rPr>
            </w:r>
            <w:r w:rsidR="00DB6825">
              <w:rPr>
                <w:noProof/>
                <w:webHidden/>
              </w:rPr>
              <w:fldChar w:fldCharType="separate"/>
            </w:r>
            <w:r w:rsidR="00AD624E">
              <w:rPr>
                <w:noProof/>
                <w:webHidden/>
              </w:rPr>
              <w:t>47</w:t>
            </w:r>
            <w:r w:rsidR="00DB6825">
              <w:rPr>
                <w:noProof/>
                <w:webHidden/>
              </w:rPr>
              <w:fldChar w:fldCharType="end"/>
            </w:r>
          </w:hyperlink>
        </w:p>
        <w:p w14:paraId="638768C1" w14:textId="26A83401" w:rsidR="00490410" w:rsidRDefault="00490410">
          <w:r>
            <w:rPr>
              <w:b/>
              <w:bCs/>
              <w:noProof/>
            </w:rPr>
            <w:fldChar w:fldCharType="end"/>
          </w:r>
        </w:p>
      </w:sdtContent>
    </w:sdt>
    <w:p w14:paraId="5CEDC4C4" w14:textId="77777777" w:rsidR="00CE0AC7" w:rsidRDefault="00CE0AC7" w:rsidP="00CE0AC7">
      <w:pPr>
        <w:pStyle w:val="Heading1"/>
      </w:pPr>
      <w:bookmarkStart w:id="9" w:name="_Toc457488901"/>
      <w:r>
        <w:lastRenderedPageBreak/>
        <w:t>Bachelor in Chemical Engineering</w:t>
      </w:r>
      <w:bookmarkEnd w:id="9"/>
    </w:p>
    <w:p w14:paraId="28A28BEA" w14:textId="77777777" w:rsidR="00CE0AC7" w:rsidRDefault="00CE0AC7" w:rsidP="00CE0AC7"/>
    <w:p w14:paraId="3364B477" w14:textId="2525A383" w:rsidR="00CE0AC7" w:rsidRDefault="00CE0AC7" w:rsidP="00CE0AC7">
      <w:r>
        <w:t xml:space="preserve">Chemical engineering applies the principles of the physical sciences, economics, and human relations to research, design, build, and supervise facilities that convert raw materials into useful products and services. </w:t>
      </w:r>
    </w:p>
    <w:p w14:paraId="008C3D94" w14:textId="56249942" w:rsidR="00CE0AC7" w:rsidRDefault="00CE0AC7" w:rsidP="00CE0AC7">
      <w:r>
        <w:t xml:space="preserve">The majority of chemical engineers are involved in the chemical process industries that produce many of the materials and items needed in everyday life. These include medicine, food, fertilizers, plastics, synthetic fibers, petroleum, petrochemicals, ceramics, and pulp and paper products. A chemical engineer may pursue a professional career in many other fields, such as energy conversion, pollution control, medical research, and materials development in aerospace and electronic industries. Chemical engineers are employed in research, development, design, production, sales, consulting, and management positions. They are also found in government and education. Many use a chemical engineering education as a </w:t>
      </w:r>
      <w:proofErr w:type="gramStart"/>
      <w:r>
        <w:t>stepping stone</w:t>
      </w:r>
      <w:proofErr w:type="gramEnd"/>
      <w:r>
        <w:t xml:space="preserve"> to law, medicine, or corporate management. </w:t>
      </w:r>
    </w:p>
    <w:p w14:paraId="1FB12E2A" w14:textId="02315B82" w:rsidR="00CE0AC7" w:rsidRDefault="00CE0AC7" w:rsidP="00CE0AC7">
      <w:r>
        <w:t xml:space="preserve">The curriculum in chemical engineering serves as basic training for positions in these diverse areas of the manufacturing industry or for graduate study leading to advanced degrees. The first part of the chemical engineering curriculum provides a firm foundation in mathematics, physics, and chemistry. The chemistry background is stressed. The second part of the curriculum offers a balance between classroom and laboratory experience in stressing chemical engineering topics such as transport phenomena, thermodynamics, kinetics and reactor design, separation processes, fluid flow and heat transfer operations, process control, and process design. The development of design tools, communication, and interpersonal skills is integrated throughout the curriculum. The curriculum allows concentrations in emerging technologies such as bioengineering, environmental engineering and materials engineering. Those </w:t>
      </w:r>
      <w:r w:rsidR="006A12A5">
        <w:t xml:space="preserve">interested in attending </w:t>
      </w:r>
      <w:proofErr w:type="gramStart"/>
      <w:r w:rsidR="006A12A5">
        <w:t>medical</w:t>
      </w:r>
      <w:r>
        <w:t>/dental school</w:t>
      </w:r>
      <w:proofErr w:type="gramEnd"/>
      <w:r>
        <w:t xml:space="preserve"> can pursue a pre-med preparation as part of their curriculum.</w:t>
      </w:r>
    </w:p>
    <w:p w14:paraId="6B44B37F" w14:textId="77777777" w:rsidR="00CE0AC7" w:rsidRDefault="00CE0AC7" w:rsidP="00CE0AC7">
      <w:r>
        <w:t xml:space="preserve">The </w:t>
      </w:r>
      <w:proofErr w:type="gramStart"/>
      <w:r>
        <w:t>Chemical Engineering Department at the University of Dayton is accredited by the Engineering Accreditation Commission of the Accreditation Board</w:t>
      </w:r>
      <w:proofErr w:type="gramEnd"/>
      <w:r>
        <w:t xml:space="preserve"> for Engineering and Technology.  The full-time faculty focuses on core courses in the Chemical Engineering program, while part-time faculty members from industry bring current industrial practice to the classroom. </w:t>
      </w:r>
    </w:p>
    <w:p w14:paraId="45A6F41A" w14:textId="4C6A9709" w:rsidR="00647FDB" w:rsidRDefault="00647FDB">
      <w:r>
        <w:br w:type="page"/>
      </w:r>
    </w:p>
    <w:p w14:paraId="245EBFD7" w14:textId="77777777" w:rsidR="00647FDB" w:rsidRDefault="00647FDB" w:rsidP="00647FDB">
      <w:pPr>
        <w:pStyle w:val="Heading1"/>
      </w:pPr>
      <w:bookmarkStart w:id="10" w:name="_Toc457488902"/>
      <w:r>
        <w:lastRenderedPageBreak/>
        <w:t>Departmental Directory</w:t>
      </w:r>
      <w:bookmarkEnd w:id="10"/>
    </w:p>
    <w:p w14:paraId="2BEAE2B2" w14:textId="77777777" w:rsidR="00647FDB" w:rsidRDefault="00647FDB" w:rsidP="00647FDB"/>
    <w:p w14:paraId="6D07987C" w14:textId="77777777" w:rsidR="00647FDB" w:rsidRDefault="00647FDB" w:rsidP="00647FDB">
      <w:pPr>
        <w:spacing w:after="0"/>
      </w:pPr>
      <w:r w:rsidRPr="00647FDB">
        <w:rPr>
          <w:b/>
        </w:rPr>
        <w:t>Departmental Offices:</w:t>
      </w:r>
      <w:r>
        <w:t xml:space="preserve">  Kettering Labs 524 </w:t>
      </w:r>
      <w:r>
        <w:tab/>
      </w:r>
      <w:r>
        <w:tab/>
      </w:r>
      <w:r w:rsidRPr="00647FDB">
        <w:rPr>
          <w:b/>
        </w:rPr>
        <w:t>Telephone:</w:t>
      </w:r>
      <w:r>
        <w:t xml:space="preserve">  (937) 229-2627</w:t>
      </w:r>
    </w:p>
    <w:p w14:paraId="5771B45F" w14:textId="77777777" w:rsidR="00647FDB" w:rsidRDefault="00647FDB" w:rsidP="00647FDB">
      <w:pPr>
        <w:spacing w:after="0"/>
        <w:ind w:left="4320" w:firstLine="720"/>
      </w:pPr>
      <w:r>
        <w:t>(On campus – dial 92627)</w:t>
      </w:r>
    </w:p>
    <w:p w14:paraId="40218CEF" w14:textId="77777777" w:rsidR="00647FDB" w:rsidRDefault="00647FDB" w:rsidP="00647FDB"/>
    <w:p w14:paraId="6228804B" w14:textId="77777777" w:rsidR="00647FDB" w:rsidRPr="00647FDB" w:rsidRDefault="00647FDB" w:rsidP="00647FDB">
      <w:pPr>
        <w:jc w:val="center"/>
        <w:rPr>
          <w:b/>
        </w:rPr>
      </w:pPr>
      <w:r w:rsidRPr="00647FDB">
        <w:rPr>
          <w:b/>
        </w:rPr>
        <w:t>Web Site Address:</w:t>
      </w:r>
    </w:p>
    <w:p w14:paraId="47F40BAF" w14:textId="539C5017" w:rsidR="00647FDB" w:rsidRDefault="00647FDB" w:rsidP="000D28E2">
      <w:pPr>
        <w:jc w:val="center"/>
      </w:pPr>
      <w:r>
        <w:t>http://www.udayton.edu/engineering/chemical_and_materials/index.php</w:t>
      </w:r>
    </w:p>
    <w:tbl>
      <w:tblPr>
        <w:tblStyle w:val="PlainTable41"/>
        <w:tblW w:w="0" w:type="auto"/>
        <w:tblLook w:val="04A0" w:firstRow="1" w:lastRow="0" w:firstColumn="1" w:lastColumn="0" w:noHBand="0" w:noVBand="1"/>
      </w:tblPr>
      <w:tblGrid>
        <w:gridCol w:w="4675"/>
        <w:gridCol w:w="4675"/>
      </w:tblGrid>
      <w:tr w:rsidR="00647FDB" w14:paraId="7A8E2AC3" w14:textId="77777777" w:rsidTr="000D2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DE41618" w14:textId="20559EF9" w:rsidR="00647FDB" w:rsidRPr="000D28E2" w:rsidRDefault="006C2B25" w:rsidP="00647FDB">
            <w:r w:rsidRPr="000D28E2">
              <w:t>Department Chairman:</w:t>
            </w:r>
          </w:p>
        </w:tc>
        <w:tc>
          <w:tcPr>
            <w:tcW w:w="4675" w:type="dxa"/>
          </w:tcPr>
          <w:p w14:paraId="06163DF1" w14:textId="77777777" w:rsidR="00647FDB" w:rsidRPr="000D28E2" w:rsidRDefault="000D28E2" w:rsidP="00647FDB">
            <w:pPr>
              <w:cnfStyle w:val="100000000000" w:firstRow="1" w:lastRow="0" w:firstColumn="0" w:lastColumn="0" w:oddVBand="0" w:evenVBand="0" w:oddHBand="0" w:evenHBand="0" w:firstRowFirstColumn="0" w:firstRowLastColumn="0" w:lastRowFirstColumn="0" w:lastRowLastColumn="0"/>
              <w:rPr>
                <w:b w:val="0"/>
              </w:rPr>
            </w:pPr>
            <w:r w:rsidRPr="000D28E2">
              <w:rPr>
                <w:b w:val="0"/>
              </w:rPr>
              <w:t>Dr. Charles Browning</w:t>
            </w:r>
          </w:p>
          <w:p w14:paraId="0DD9E674" w14:textId="77777777" w:rsidR="000D28E2" w:rsidRPr="000D28E2" w:rsidRDefault="000D28E2" w:rsidP="00647FDB">
            <w:pPr>
              <w:cnfStyle w:val="100000000000" w:firstRow="1" w:lastRow="0" w:firstColumn="0" w:lastColumn="0" w:oddVBand="0" w:evenVBand="0" w:oddHBand="0" w:evenHBand="0" w:firstRowFirstColumn="0" w:firstRowLastColumn="0" w:lastRowFirstColumn="0" w:lastRowLastColumn="0"/>
              <w:rPr>
                <w:b w:val="0"/>
              </w:rPr>
            </w:pPr>
            <w:r w:rsidRPr="000D28E2">
              <w:rPr>
                <w:b w:val="0"/>
              </w:rPr>
              <w:t>Kettering Labs 524</w:t>
            </w:r>
          </w:p>
          <w:p w14:paraId="623085E9" w14:textId="6619BEE7" w:rsidR="000D28E2" w:rsidRDefault="000D28E2" w:rsidP="00647FDB">
            <w:pPr>
              <w:cnfStyle w:val="100000000000" w:firstRow="1" w:lastRow="0" w:firstColumn="0" w:lastColumn="0" w:oddVBand="0" w:evenVBand="0" w:oddHBand="0" w:evenHBand="0" w:firstRowFirstColumn="0" w:firstRowLastColumn="0" w:lastRowFirstColumn="0" w:lastRowLastColumn="0"/>
            </w:pPr>
            <w:r w:rsidRPr="000D28E2">
              <w:rPr>
                <w:b w:val="0"/>
              </w:rPr>
              <w:t>cbrowning1@udayton.edu</w:t>
            </w:r>
          </w:p>
        </w:tc>
      </w:tr>
      <w:tr w:rsidR="00647FDB" w14:paraId="699F4059" w14:textId="77777777" w:rsidTr="000D2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B0B62FE" w14:textId="767E9F04" w:rsidR="00647FDB" w:rsidRPr="000D28E2" w:rsidRDefault="006C2B25" w:rsidP="00647FDB">
            <w:r w:rsidRPr="000D28E2">
              <w:t>Chemical Engineering Director:</w:t>
            </w:r>
          </w:p>
        </w:tc>
        <w:tc>
          <w:tcPr>
            <w:tcW w:w="4675" w:type="dxa"/>
          </w:tcPr>
          <w:p w14:paraId="017D9277" w14:textId="77777777" w:rsidR="00647FDB" w:rsidRDefault="000D28E2" w:rsidP="00647FDB">
            <w:pPr>
              <w:cnfStyle w:val="000000100000" w:firstRow="0" w:lastRow="0" w:firstColumn="0" w:lastColumn="0" w:oddVBand="0" w:evenVBand="0" w:oddHBand="1" w:evenHBand="0" w:firstRowFirstColumn="0" w:firstRowLastColumn="0" w:lastRowFirstColumn="0" w:lastRowLastColumn="0"/>
            </w:pPr>
            <w:r>
              <w:t xml:space="preserve">Dr. Michael </w:t>
            </w:r>
            <w:proofErr w:type="spellStart"/>
            <w:r>
              <w:t>Elsass</w:t>
            </w:r>
            <w:proofErr w:type="spellEnd"/>
          </w:p>
          <w:p w14:paraId="5F92E6B7" w14:textId="77777777" w:rsidR="000D28E2" w:rsidRDefault="000D28E2" w:rsidP="00647FDB">
            <w:pPr>
              <w:cnfStyle w:val="000000100000" w:firstRow="0" w:lastRow="0" w:firstColumn="0" w:lastColumn="0" w:oddVBand="0" w:evenVBand="0" w:oddHBand="1" w:evenHBand="0" w:firstRowFirstColumn="0" w:firstRowLastColumn="0" w:lastRowFirstColumn="0" w:lastRowLastColumn="0"/>
            </w:pPr>
            <w:r>
              <w:t>Kettering Labs 524</w:t>
            </w:r>
          </w:p>
          <w:p w14:paraId="3EE17055" w14:textId="21A9D3B9" w:rsidR="000D28E2" w:rsidRDefault="000D28E2" w:rsidP="00647FDB">
            <w:pPr>
              <w:cnfStyle w:val="000000100000" w:firstRow="0" w:lastRow="0" w:firstColumn="0" w:lastColumn="0" w:oddVBand="0" w:evenVBand="0" w:oddHBand="1" w:evenHBand="0" w:firstRowFirstColumn="0" w:firstRowLastColumn="0" w:lastRowFirstColumn="0" w:lastRowLastColumn="0"/>
            </w:pPr>
            <w:r>
              <w:t>melsass1@udayton.edu</w:t>
            </w:r>
          </w:p>
        </w:tc>
      </w:tr>
      <w:tr w:rsidR="00647FDB" w14:paraId="26DABBF6" w14:textId="77777777" w:rsidTr="000D28E2">
        <w:tc>
          <w:tcPr>
            <w:cnfStyle w:val="001000000000" w:firstRow="0" w:lastRow="0" w:firstColumn="1" w:lastColumn="0" w:oddVBand="0" w:evenVBand="0" w:oddHBand="0" w:evenHBand="0" w:firstRowFirstColumn="0" w:firstRowLastColumn="0" w:lastRowFirstColumn="0" w:lastRowLastColumn="0"/>
            <w:tcW w:w="4675" w:type="dxa"/>
          </w:tcPr>
          <w:p w14:paraId="1D747D83" w14:textId="71ECCE05" w:rsidR="00647FDB" w:rsidRPr="000D28E2" w:rsidRDefault="006C2B25" w:rsidP="00647FDB">
            <w:r w:rsidRPr="000D28E2">
              <w:t>Administrative Assistant:</w:t>
            </w:r>
          </w:p>
        </w:tc>
        <w:tc>
          <w:tcPr>
            <w:tcW w:w="4675" w:type="dxa"/>
          </w:tcPr>
          <w:p w14:paraId="1E0BA5AB" w14:textId="77777777" w:rsidR="00647FDB" w:rsidRDefault="000D28E2" w:rsidP="00647FDB">
            <w:pPr>
              <w:cnfStyle w:val="000000000000" w:firstRow="0" w:lastRow="0" w:firstColumn="0" w:lastColumn="0" w:oddVBand="0" w:evenVBand="0" w:oddHBand="0" w:evenHBand="0" w:firstRowFirstColumn="0" w:firstRowLastColumn="0" w:lastRowFirstColumn="0" w:lastRowLastColumn="0"/>
            </w:pPr>
            <w:r>
              <w:t>Janet Pastor</w:t>
            </w:r>
          </w:p>
          <w:p w14:paraId="38F5EEE3" w14:textId="77777777" w:rsidR="000D28E2" w:rsidRDefault="000D28E2" w:rsidP="00647FDB">
            <w:pPr>
              <w:cnfStyle w:val="000000000000" w:firstRow="0" w:lastRow="0" w:firstColumn="0" w:lastColumn="0" w:oddVBand="0" w:evenVBand="0" w:oddHBand="0" w:evenHBand="0" w:firstRowFirstColumn="0" w:firstRowLastColumn="0" w:lastRowFirstColumn="0" w:lastRowLastColumn="0"/>
            </w:pPr>
            <w:r>
              <w:t>Kettering Labs 524</w:t>
            </w:r>
          </w:p>
          <w:p w14:paraId="18FFC2A4" w14:textId="4DDA55E0" w:rsidR="000D28E2" w:rsidRDefault="000D28E2" w:rsidP="00647FDB">
            <w:pPr>
              <w:cnfStyle w:val="000000000000" w:firstRow="0" w:lastRow="0" w:firstColumn="0" w:lastColumn="0" w:oddVBand="0" w:evenVBand="0" w:oddHBand="0" w:evenHBand="0" w:firstRowFirstColumn="0" w:firstRowLastColumn="0" w:lastRowFirstColumn="0" w:lastRowLastColumn="0"/>
            </w:pPr>
            <w:r>
              <w:t>jpastor1@udayton.edu</w:t>
            </w:r>
          </w:p>
        </w:tc>
      </w:tr>
      <w:tr w:rsidR="00647FDB" w14:paraId="658AA315" w14:textId="77777777" w:rsidTr="000D2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069908E" w14:textId="7674149F" w:rsidR="00647FDB" w:rsidRPr="000D28E2" w:rsidRDefault="006C2B25" w:rsidP="00647FDB">
            <w:r w:rsidRPr="000D28E2">
              <w:t>Lab Manager:</w:t>
            </w:r>
          </w:p>
        </w:tc>
        <w:tc>
          <w:tcPr>
            <w:tcW w:w="4675" w:type="dxa"/>
          </w:tcPr>
          <w:p w14:paraId="6A265930" w14:textId="77777777" w:rsidR="000D28E2" w:rsidRDefault="000D28E2" w:rsidP="00647FDB">
            <w:pPr>
              <w:cnfStyle w:val="000000100000" w:firstRow="0" w:lastRow="0" w:firstColumn="0" w:lastColumn="0" w:oddVBand="0" w:evenVBand="0" w:oddHBand="1" w:evenHBand="0" w:firstRowFirstColumn="0" w:firstRowLastColumn="0" w:lastRowFirstColumn="0" w:lastRowLastColumn="0"/>
            </w:pPr>
            <w:r>
              <w:t>Mike Green</w:t>
            </w:r>
          </w:p>
          <w:p w14:paraId="7CA994BE" w14:textId="77777777" w:rsidR="00647FDB" w:rsidRDefault="000D28E2" w:rsidP="00647FDB">
            <w:pPr>
              <w:cnfStyle w:val="000000100000" w:firstRow="0" w:lastRow="0" w:firstColumn="0" w:lastColumn="0" w:oddVBand="0" w:evenVBand="0" w:oddHBand="1" w:evenHBand="0" w:firstRowFirstColumn="0" w:firstRowLastColumn="0" w:lastRowFirstColumn="0" w:lastRowLastColumn="0"/>
            </w:pPr>
            <w:r>
              <w:t>Science Center Room 177A</w:t>
            </w:r>
          </w:p>
          <w:p w14:paraId="5CDB564D" w14:textId="0E887063" w:rsidR="000D28E2" w:rsidRDefault="000D28E2" w:rsidP="00647FDB">
            <w:pPr>
              <w:cnfStyle w:val="000000100000" w:firstRow="0" w:lastRow="0" w:firstColumn="0" w:lastColumn="0" w:oddVBand="0" w:evenVBand="0" w:oddHBand="1" w:evenHBand="0" w:firstRowFirstColumn="0" w:firstRowLastColumn="0" w:lastRowFirstColumn="0" w:lastRowLastColumn="0"/>
            </w:pPr>
            <w:r>
              <w:t>mgreen1@udayton.edu</w:t>
            </w:r>
          </w:p>
        </w:tc>
      </w:tr>
      <w:tr w:rsidR="000D28E2" w14:paraId="7571F0E0" w14:textId="77777777" w:rsidTr="000D28E2">
        <w:tc>
          <w:tcPr>
            <w:cnfStyle w:val="001000000000" w:firstRow="0" w:lastRow="0" w:firstColumn="1" w:lastColumn="0" w:oddVBand="0" w:evenVBand="0" w:oddHBand="0" w:evenHBand="0" w:firstRowFirstColumn="0" w:firstRowLastColumn="0" w:lastRowFirstColumn="0" w:lastRowLastColumn="0"/>
            <w:tcW w:w="4675" w:type="dxa"/>
          </w:tcPr>
          <w:p w14:paraId="65050A1B" w14:textId="6C7023ED" w:rsidR="000D28E2" w:rsidRPr="000D28E2" w:rsidRDefault="0042006F" w:rsidP="00647FDB">
            <w:r>
              <w:t xml:space="preserve">First and Second Year </w:t>
            </w:r>
            <w:proofErr w:type="gramStart"/>
            <w:r>
              <w:t xml:space="preserve">Academic </w:t>
            </w:r>
            <w:r w:rsidR="000D28E2" w:rsidRPr="000D28E2">
              <w:t xml:space="preserve"> Advisor</w:t>
            </w:r>
            <w:proofErr w:type="gramEnd"/>
            <w:r w:rsidR="000D28E2" w:rsidRPr="000D28E2">
              <w:t>:</w:t>
            </w:r>
          </w:p>
        </w:tc>
        <w:tc>
          <w:tcPr>
            <w:tcW w:w="4675" w:type="dxa"/>
          </w:tcPr>
          <w:p w14:paraId="4E0028DB" w14:textId="77777777" w:rsidR="000D28E2" w:rsidRDefault="000D28E2" w:rsidP="00647FDB">
            <w:pPr>
              <w:cnfStyle w:val="000000000000" w:firstRow="0" w:lastRow="0" w:firstColumn="0" w:lastColumn="0" w:oddVBand="0" w:evenVBand="0" w:oddHBand="0" w:evenHBand="0" w:firstRowFirstColumn="0" w:firstRowLastColumn="0" w:lastRowFirstColumn="0" w:lastRowLastColumn="0"/>
            </w:pPr>
            <w:r>
              <w:t>Liz Mancini</w:t>
            </w:r>
          </w:p>
          <w:p w14:paraId="2A4EA428" w14:textId="7920A9D3" w:rsidR="000D28E2" w:rsidRDefault="000D28E2" w:rsidP="000D28E2">
            <w:pPr>
              <w:cnfStyle w:val="000000000000" w:firstRow="0" w:lastRow="0" w:firstColumn="0" w:lastColumn="0" w:oddVBand="0" w:evenVBand="0" w:oddHBand="0" w:evenHBand="0" w:firstRowFirstColumn="0" w:firstRowLastColumn="0" w:lastRowFirstColumn="0" w:lastRowLastColumn="0"/>
            </w:pPr>
            <w:r>
              <w:t xml:space="preserve">Kettering Labs </w:t>
            </w:r>
            <w:r w:rsidR="00165F6B">
              <w:t>501</w:t>
            </w:r>
          </w:p>
          <w:p w14:paraId="0D61A134" w14:textId="1FC6C7CD" w:rsidR="000D28E2" w:rsidRDefault="000D28E2" w:rsidP="000D28E2">
            <w:pPr>
              <w:cnfStyle w:val="000000000000" w:firstRow="0" w:lastRow="0" w:firstColumn="0" w:lastColumn="0" w:oddVBand="0" w:evenVBand="0" w:oddHBand="0" w:evenHBand="0" w:firstRowFirstColumn="0" w:firstRowLastColumn="0" w:lastRowFirstColumn="0" w:lastRowLastColumn="0"/>
            </w:pPr>
            <w:r>
              <w:t>emancini1@udayton.edu</w:t>
            </w:r>
          </w:p>
        </w:tc>
      </w:tr>
      <w:tr w:rsidR="000D28E2" w14:paraId="20BE1523" w14:textId="77777777" w:rsidTr="000D2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8CD54B9" w14:textId="0D6285FE" w:rsidR="000D28E2" w:rsidRPr="000D28E2" w:rsidRDefault="000D28E2" w:rsidP="00647FDB">
            <w:r w:rsidRPr="000D28E2">
              <w:t>Graduate Studies Coordinator:</w:t>
            </w:r>
          </w:p>
        </w:tc>
        <w:tc>
          <w:tcPr>
            <w:tcW w:w="4675" w:type="dxa"/>
          </w:tcPr>
          <w:p w14:paraId="4D31BD64" w14:textId="77777777" w:rsidR="000D28E2" w:rsidRDefault="000D28E2" w:rsidP="00647FDB">
            <w:pPr>
              <w:cnfStyle w:val="000000100000" w:firstRow="0" w:lastRow="0" w:firstColumn="0" w:lastColumn="0" w:oddVBand="0" w:evenVBand="0" w:oddHBand="1" w:evenHBand="0" w:firstRowFirstColumn="0" w:firstRowLastColumn="0" w:lastRowFirstColumn="0" w:lastRowLastColumn="0"/>
            </w:pPr>
            <w:r>
              <w:t>Dr. Kevin J. Myers</w:t>
            </w:r>
          </w:p>
          <w:p w14:paraId="083B9593" w14:textId="77777777" w:rsidR="000D28E2" w:rsidRDefault="000D28E2" w:rsidP="00647FDB">
            <w:pPr>
              <w:cnfStyle w:val="000000100000" w:firstRow="0" w:lastRow="0" w:firstColumn="0" w:lastColumn="0" w:oddVBand="0" w:evenVBand="0" w:oddHBand="1" w:evenHBand="0" w:firstRowFirstColumn="0" w:firstRowLastColumn="0" w:lastRowFirstColumn="0" w:lastRowLastColumn="0"/>
            </w:pPr>
            <w:r>
              <w:t>Kettering Labs 524</w:t>
            </w:r>
          </w:p>
          <w:p w14:paraId="78383E61" w14:textId="527DC6D2" w:rsidR="000D28E2" w:rsidRDefault="000D28E2" w:rsidP="00647FDB">
            <w:pPr>
              <w:cnfStyle w:val="000000100000" w:firstRow="0" w:lastRow="0" w:firstColumn="0" w:lastColumn="0" w:oddVBand="0" w:evenVBand="0" w:oddHBand="1" w:evenHBand="0" w:firstRowFirstColumn="0" w:firstRowLastColumn="0" w:lastRowFirstColumn="0" w:lastRowLastColumn="0"/>
            </w:pPr>
            <w:r>
              <w:t>kmyers1@udayton.edu</w:t>
            </w:r>
          </w:p>
        </w:tc>
      </w:tr>
    </w:tbl>
    <w:p w14:paraId="7C5F665B" w14:textId="70E5DF9F" w:rsidR="00647FDB" w:rsidRDefault="00647FDB" w:rsidP="00647FDB"/>
    <w:p w14:paraId="3A6F2B9F" w14:textId="77777777" w:rsidR="007F6CE1" w:rsidRDefault="00647FDB" w:rsidP="00647FDB">
      <w:pPr>
        <w:rPr>
          <w:b/>
        </w:rPr>
      </w:pPr>
      <w:r w:rsidRPr="000D28E2">
        <w:rPr>
          <w:b/>
        </w:rPr>
        <w:t>Faculty</w:t>
      </w:r>
      <w:r w:rsidR="000D28E2">
        <w:rPr>
          <w:b/>
        </w:rPr>
        <w:t>:</w:t>
      </w:r>
    </w:p>
    <w:tbl>
      <w:tblPr>
        <w:tblStyle w:val="PlainTable41"/>
        <w:tblW w:w="0" w:type="auto"/>
        <w:tblLook w:val="04A0" w:firstRow="1" w:lastRow="0" w:firstColumn="1" w:lastColumn="0" w:noHBand="0" w:noVBand="1"/>
      </w:tblPr>
      <w:tblGrid>
        <w:gridCol w:w="4675"/>
        <w:gridCol w:w="4675"/>
      </w:tblGrid>
      <w:tr w:rsidR="00AD36E8" w14:paraId="1D430F85" w14:textId="77777777" w:rsidTr="007F6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198C8CE" w14:textId="553C6470" w:rsidR="00AD36E8" w:rsidRPr="007F6CE1" w:rsidRDefault="00AD36E8" w:rsidP="00AD36E8">
            <w:pPr>
              <w:rPr>
                <w:b w:val="0"/>
              </w:rPr>
            </w:pPr>
            <w:r w:rsidRPr="007F6CE1">
              <w:rPr>
                <w:b w:val="0"/>
              </w:rPr>
              <w:t>Mr. Thane Brown</w:t>
            </w:r>
          </w:p>
        </w:tc>
        <w:tc>
          <w:tcPr>
            <w:tcW w:w="4675" w:type="dxa"/>
          </w:tcPr>
          <w:p w14:paraId="3D5C695E" w14:textId="5F572BC4" w:rsidR="00AD36E8" w:rsidRPr="00AD36E8" w:rsidRDefault="00AD36E8" w:rsidP="00AD36E8">
            <w:pPr>
              <w:cnfStyle w:val="100000000000" w:firstRow="1" w:lastRow="0" w:firstColumn="0" w:lastColumn="0" w:oddVBand="0" w:evenVBand="0" w:oddHBand="0" w:evenHBand="0" w:firstRowFirstColumn="0" w:firstRowLastColumn="0" w:lastRowFirstColumn="0" w:lastRowLastColumn="0"/>
              <w:rPr>
                <w:b w:val="0"/>
              </w:rPr>
            </w:pPr>
            <w:r w:rsidRPr="00AD36E8">
              <w:rPr>
                <w:b w:val="0"/>
              </w:rPr>
              <w:t xml:space="preserve">Dr. Donald A. </w:t>
            </w:r>
            <w:proofErr w:type="spellStart"/>
            <w:r w:rsidRPr="00AD36E8">
              <w:rPr>
                <w:b w:val="0"/>
              </w:rPr>
              <w:t>Klosterman</w:t>
            </w:r>
            <w:proofErr w:type="spellEnd"/>
            <w:r w:rsidRPr="00AD36E8">
              <w:rPr>
                <w:b w:val="0"/>
              </w:rPr>
              <w:t xml:space="preserve"> – KL 542</w:t>
            </w:r>
          </w:p>
        </w:tc>
      </w:tr>
      <w:tr w:rsidR="00AD36E8" w14:paraId="08A66DBE" w14:textId="77777777" w:rsidTr="007F6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0B72906" w14:textId="54D0F677" w:rsidR="00AD36E8" w:rsidRPr="007F6CE1" w:rsidRDefault="00AD36E8" w:rsidP="00AD36E8">
            <w:pPr>
              <w:rPr>
                <w:b w:val="0"/>
              </w:rPr>
            </w:pPr>
            <w:r w:rsidRPr="007F6CE1">
              <w:rPr>
                <w:b w:val="0"/>
              </w:rPr>
              <w:t>Dr. Charles E. Browning – KL 524</w:t>
            </w:r>
          </w:p>
        </w:tc>
        <w:tc>
          <w:tcPr>
            <w:tcW w:w="4675" w:type="dxa"/>
          </w:tcPr>
          <w:p w14:paraId="7DAD9E7F" w14:textId="2E36E66E" w:rsidR="00AD36E8" w:rsidRPr="007F6CE1" w:rsidRDefault="00AD36E8" w:rsidP="00AD36E8">
            <w:pPr>
              <w:cnfStyle w:val="000000100000" w:firstRow="0" w:lastRow="0" w:firstColumn="0" w:lastColumn="0" w:oddVBand="0" w:evenVBand="0" w:oddHBand="1" w:evenHBand="0" w:firstRowFirstColumn="0" w:firstRowLastColumn="0" w:lastRowFirstColumn="0" w:lastRowLastColumn="0"/>
            </w:pPr>
            <w:r w:rsidRPr="007F6CE1">
              <w:t>Dr. C. William Lee – KL 508</w:t>
            </w:r>
          </w:p>
        </w:tc>
      </w:tr>
      <w:tr w:rsidR="00AD36E8" w14:paraId="613A43B7" w14:textId="77777777" w:rsidTr="007F6CE1">
        <w:tc>
          <w:tcPr>
            <w:cnfStyle w:val="001000000000" w:firstRow="0" w:lastRow="0" w:firstColumn="1" w:lastColumn="0" w:oddVBand="0" w:evenVBand="0" w:oddHBand="0" w:evenHBand="0" w:firstRowFirstColumn="0" w:firstRowLastColumn="0" w:lastRowFirstColumn="0" w:lastRowLastColumn="0"/>
            <w:tcW w:w="4675" w:type="dxa"/>
          </w:tcPr>
          <w:p w14:paraId="73CCD262" w14:textId="549D0D34" w:rsidR="00AD36E8" w:rsidRPr="007F6CE1" w:rsidRDefault="00AD36E8" w:rsidP="00AD36E8">
            <w:pPr>
              <w:rPr>
                <w:b w:val="0"/>
              </w:rPr>
            </w:pPr>
            <w:r w:rsidRPr="007F6CE1">
              <w:rPr>
                <w:b w:val="0"/>
              </w:rPr>
              <w:t xml:space="preserve">Dr. Amy </w:t>
            </w:r>
            <w:proofErr w:type="spellStart"/>
            <w:r w:rsidRPr="007F6CE1">
              <w:rPr>
                <w:b w:val="0"/>
              </w:rPr>
              <w:t>Ciric</w:t>
            </w:r>
            <w:proofErr w:type="spellEnd"/>
            <w:r w:rsidRPr="007F6CE1">
              <w:rPr>
                <w:b w:val="0"/>
              </w:rPr>
              <w:t xml:space="preserve"> – KL 521</w:t>
            </w:r>
          </w:p>
        </w:tc>
        <w:tc>
          <w:tcPr>
            <w:tcW w:w="4675" w:type="dxa"/>
          </w:tcPr>
          <w:p w14:paraId="13AFFAEE" w14:textId="0C502D8C" w:rsidR="00AD36E8" w:rsidRPr="007F6CE1" w:rsidRDefault="00AD36E8" w:rsidP="00AD36E8">
            <w:pPr>
              <w:cnfStyle w:val="000000000000" w:firstRow="0" w:lastRow="0" w:firstColumn="0" w:lastColumn="0" w:oddVBand="0" w:evenVBand="0" w:oddHBand="0" w:evenHBand="0" w:firstRowFirstColumn="0" w:firstRowLastColumn="0" w:lastRowFirstColumn="0" w:lastRowLastColumn="0"/>
            </w:pPr>
            <w:r>
              <w:t xml:space="preserve">Dr. Chris </w:t>
            </w:r>
            <w:proofErr w:type="spellStart"/>
            <w:r>
              <w:t>Muratore</w:t>
            </w:r>
            <w:proofErr w:type="spellEnd"/>
            <w:r>
              <w:t xml:space="preserve"> – KL 508</w:t>
            </w:r>
          </w:p>
        </w:tc>
      </w:tr>
      <w:tr w:rsidR="00AD36E8" w14:paraId="5B4660D1" w14:textId="77777777" w:rsidTr="007F6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344B9B8" w14:textId="619B3708" w:rsidR="00AD36E8" w:rsidRPr="007F6CE1" w:rsidRDefault="00AD36E8" w:rsidP="00AD36E8">
            <w:pPr>
              <w:rPr>
                <w:b w:val="0"/>
              </w:rPr>
            </w:pPr>
            <w:r w:rsidRPr="007F6CE1">
              <w:rPr>
                <w:b w:val="0"/>
              </w:rPr>
              <w:t xml:space="preserve">Dr. </w:t>
            </w:r>
            <w:r>
              <w:rPr>
                <w:b w:val="0"/>
              </w:rPr>
              <w:t>Kristen Comfort – KL 524</w:t>
            </w:r>
          </w:p>
        </w:tc>
        <w:tc>
          <w:tcPr>
            <w:tcW w:w="4675" w:type="dxa"/>
          </w:tcPr>
          <w:p w14:paraId="4E959372" w14:textId="07F4DDD8" w:rsidR="00AD36E8" w:rsidRPr="007F6CE1" w:rsidRDefault="00AD36E8" w:rsidP="00AD36E8">
            <w:pPr>
              <w:cnfStyle w:val="000000100000" w:firstRow="0" w:lastRow="0" w:firstColumn="0" w:lastColumn="0" w:oddVBand="0" w:evenVBand="0" w:oddHBand="1" w:evenHBand="0" w:firstRowFirstColumn="0" w:firstRowLastColumn="0" w:lastRowFirstColumn="0" w:lastRowLastColumn="0"/>
            </w:pPr>
            <w:r w:rsidRPr="007F6CE1">
              <w:t>Dr. Kevin Myers – KL 524</w:t>
            </w:r>
          </w:p>
        </w:tc>
      </w:tr>
      <w:tr w:rsidR="00AD36E8" w14:paraId="068ADF77" w14:textId="77777777" w:rsidTr="007F6CE1">
        <w:tc>
          <w:tcPr>
            <w:cnfStyle w:val="001000000000" w:firstRow="0" w:lastRow="0" w:firstColumn="1" w:lastColumn="0" w:oddVBand="0" w:evenVBand="0" w:oddHBand="0" w:evenHBand="0" w:firstRowFirstColumn="0" w:firstRowLastColumn="0" w:lastRowFirstColumn="0" w:lastRowLastColumn="0"/>
            <w:tcW w:w="4675" w:type="dxa"/>
          </w:tcPr>
          <w:p w14:paraId="35FD1B0D" w14:textId="21919F33" w:rsidR="00AD36E8" w:rsidRPr="007F6CE1" w:rsidRDefault="00AD36E8" w:rsidP="00AD36E8">
            <w:pPr>
              <w:rPr>
                <w:b w:val="0"/>
              </w:rPr>
            </w:pPr>
            <w:r w:rsidRPr="007F6CE1">
              <w:rPr>
                <w:b w:val="0"/>
              </w:rPr>
              <w:t>Dr. Don Comfort – KL 508</w:t>
            </w:r>
          </w:p>
        </w:tc>
        <w:tc>
          <w:tcPr>
            <w:tcW w:w="4675" w:type="dxa"/>
          </w:tcPr>
          <w:p w14:paraId="4A03957E" w14:textId="347573D0" w:rsidR="00AD36E8" w:rsidRPr="007F6CE1" w:rsidRDefault="00AD36E8" w:rsidP="00AD36E8">
            <w:pPr>
              <w:cnfStyle w:val="000000000000" w:firstRow="0" w:lastRow="0" w:firstColumn="0" w:lastColumn="0" w:oddVBand="0" w:evenVBand="0" w:oddHBand="0" w:evenHBand="0" w:firstRowFirstColumn="0" w:firstRowLastColumn="0" w:lastRowFirstColumn="0" w:lastRowLastColumn="0"/>
            </w:pPr>
            <w:r>
              <w:t>Dr. Jennifer Reid – KL 542</w:t>
            </w:r>
          </w:p>
        </w:tc>
      </w:tr>
      <w:tr w:rsidR="00AD36E8" w14:paraId="21F91A60" w14:textId="77777777" w:rsidTr="007F6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8AB7FCC" w14:textId="4C844E05" w:rsidR="00AD36E8" w:rsidRPr="007F6CE1" w:rsidRDefault="00AD36E8" w:rsidP="00AD36E8">
            <w:pPr>
              <w:rPr>
                <w:b w:val="0"/>
              </w:rPr>
            </w:pPr>
            <w:r>
              <w:rPr>
                <w:b w:val="0"/>
              </w:rPr>
              <w:t>Dr. Matthew J. Dewitt</w:t>
            </w:r>
          </w:p>
        </w:tc>
        <w:tc>
          <w:tcPr>
            <w:tcW w:w="4675" w:type="dxa"/>
          </w:tcPr>
          <w:p w14:paraId="065264FE" w14:textId="16B14E5F" w:rsidR="00AD36E8" w:rsidRPr="007F6CE1" w:rsidRDefault="00AD36E8" w:rsidP="00AD36E8">
            <w:pPr>
              <w:cnfStyle w:val="000000100000" w:firstRow="0" w:lastRow="0" w:firstColumn="0" w:lastColumn="0" w:oddVBand="0" w:evenVBand="0" w:oddHBand="1" w:evenHBand="0" w:firstRowFirstColumn="0" w:firstRowLastColumn="0" w:lastRowFirstColumn="0" w:lastRowLastColumn="0"/>
            </w:pPr>
            <w:r w:rsidRPr="007F6CE1">
              <w:t xml:space="preserve">Dr. </w:t>
            </w:r>
            <w:proofErr w:type="spellStart"/>
            <w:r w:rsidRPr="007F6CE1">
              <w:t>Sarwan</w:t>
            </w:r>
            <w:proofErr w:type="spellEnd"/>
            <w:r w:rsidRPr="007F6CE1">
              <w:t xml:space="preserve"> S. </w:t>
            </w:r>
            <w:proofErr w:type="spellStart"/>
            <w:r w:rsidRPr="007F6CE1">
              <w:t>Sandhu</w:t>
            </w:r>
            <w:proofErr w:type="spellEnd"/>
            <w:r w:rsidRPr="007F6CE1">
              <w:t xml:space="preserve"> – KL 508</w:t>
            </w:r>
          </w:p>
        </w:tc>
      </w:tr>
      <w:tr w:rsidR="00AD36E8" w14:paraId="427217C0" w14:textId="77777777" w:rsidTr="007F6CE1">
        <w:tc>
          <w:tcPr>
            <w:cnfStyle w:val="001000000000" w:firstRow="0" w:lastRow="0" w:firstColumn="1" w:lastColumn="0" w:oddVBand="0" w:evenVBand="0" w:oddHBand="0" w:evenHBand="0" w:firstRowFirstColumn="0" w:firstRowLastColumn="0" w:lastRowFirstColumn="0" w:lastRowLastColumn="0"/>
            <w:tcW w:w="4675" w:type="dxa"/>
          </w:tcPr>
          <w:p w14:paraId="7C4AF899" w14:textId="7EFA3244" w:rsidR="00AD36E8" w:rsidRPr="007F6CE1" w:rsidRDefault="00AD36E8" w:rsidP="00AD36E8">
            <w:pPr>
              <w:rPr>
                <w:b w:val="0"/>
              </w:rPr>
            </w:pPr>
            <w:r w:rsidRPr="007F6CE1">
              <w:rPr>
                <w:b w:val="0"/>
              </w:rPr>
              <w:t xml:space="preserve">Dr. Michael </w:t>
            </w:r>
            <w:proofErr w:type="spellStart"/>
            <w:r w:rsidRPr="007F6CE1">
              <w:rPr>
                <w:b w:val="0"/>
              </w:rPr>
              <w:t>Elsass</w:t>
            </w:r>
            <w:proofErr w:type="spellEnd"/>
            <w:r w:rsidRPr="007F6CE1">
              <w:rPr>
                <w:b w:val="0"/>
              </w:rPr>
              <w:t xml:space="preserve"> – KL 524</w:t>
            </w:r>
          </w:p>
        </w:tc>
        <w:tc>
          <w:tcPr>
            <w:tcW w:w="4675" w:type="dxa"/>
          </w:tcPr>
          <w:p w14:paraId="632FF90B" w14:textId="2B184790" w:rsidR="00AD36E8" w:rsidRPr="007F6CE1" w:rsidRDefault="00AD36E8" w:rsidP="00AD36E8">
            <w:pPr>
              <w:cnfStyle w:val="000000000000" w:firstRow="0" w:lastRow="0" w:firstColumn="0" w:lastColumn="0" w:oddVBand="0" w:evenVBand="0" w:oddHBand="0" w:evenHBand="0" w:firstRowFirstColumn="0" w:firstRowLastColumn="0" w:lastRowFirstColumn="0" w:lastRowLastColumn="0"/>
            </w:pPr>
            <w:r w:rsidRPr="007F6CE1">
              <w:t xml:space="preserve">Dr. Tony </w:t>
            </w:r>
            <w:proofErr w:type="spellStart"/>
            <w:r w:rsidRPr="007F6CE1">
              <w:t>Saliba</w:t>
            </w:r>
            <w:proofErr w:type="spellEnd"/>
            <w:r w:rsidRPr="007F6CE1">
              <w:t xml:space="preserve"> – KL 542</w:t>
            </w:r>
          </w:p>
        </w:tc>
      </w:tr>
      <w:tr w:rsidR="00AD36E8" w14:paraId="4316ED00" w14:textId="77777777" w:rsidTr="007F6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6D878FF" w14:textId="764CFC7E" w:rsidR="00AD36E8" w:rsidRPr="007F6CE1" w:rsidRDefault="00AD36E8" w:rsidP="00AD36E8">
            <w:pPr>
              <w:rPr>
                <w:b w:val="0"/>
              </w:rPr>
            </w:pPr>
            <w:r>
              <w:rPr>
                <w:b w:val="0"/>
              </w:rPr>
              <w:t xml:space="preserve">Dr. Erin </w:t>
            </w:r>
            <w:proofErr w:type="spellStart"/>
            <w:r>
              <w:rPr>
                <w:b w:val="0"/>
              </w:rPr>
              <w:t>Gibbemeyer</w:t>
            </w:r>
            <w:proofErr w:type="spellEnd"/>
            <w:r>
              <w:rPr>
                <w:b w:val="0"/>
              </w:rPr>
              <w:t xml:space="preserve"> – KL 542</w:t>
            </w:r>
          </w:p>
        </w:tc>
        <w:tc>
          <w:tcPr>
            <w:tcW w:w="4675" w:type="dxa"/>
          </w:tcPr>
          <w:p w14:paraId="39A67D05" w14:textId="32392828" w:rsidR="00AD36E8" w:rsidRPr="007F6CE1" w:rsidRDefault="00AD36E8" w:rsidP="00AD36E8">
            <w:pPr>
              <w:cnfStyle w:val="000000100000" w:firstRow="0" w:lastRow="0" w:firstColumn="0" w:lastColumn="0" w:oddVBand="0" w:evenVBand="0" w:oddHBand="1" w:evenHBand="0" w:firstRowFirstColumn="0" w:firstRowLastColumn="0" w:lastRowFirstColumn="0" w:lastRowLastColumn="0"/>
            </w:pPr>
            <w:r w:rsidRPr="007F6CE1">
              <w:t>Dr. Erick Vasqu</w:t>
            </w:r>
            <w:r>
              <w:t>ez – KL 508</w:t>
            </w:r>
          </w:p>
        </w:tc>
      </w:tr>
      <w:tr w:rsidR="00AD36E8" w14:paraId="1A5B42BA" w14:textId="77777777" w:rsidTr="007F6CE1">
        <w:tc>
          <w:tcPr>
            <w:cnfStyle w:val="001000000000" w:firstRow="0" w:lastRow="0" w:firstColumn="1" w:lastColumn="0" w:oddVBand="0" w:evenVBand="0" w:oddHBand="0" w:evenHBand="0" w:firstRowFirstColumn="0" w:firstRowLastColumn="0" w:lastRowFirstColumn="0" w:lastRowLastColumn="0"/>
            <w:tcW w:w="4675" w:type="dxa"/>
          </w:tcPr>
          <w:p w14:paraId="7704FE47" w14:textId="6E78C5E2" w:rsidR="00AD36E8" w:rsidRPr="007F6CE1" w:rsidRDefault="00AD36E8" w:rsidP="00AD36E8">
            <w:pPr>
              <w:rPr>
                <w:b w:val="0"/>
              </w:rPr>
            </w:pPr>
            <w:r w:rsidRPr="007F6CE1">
              <w:rPr>
                <w:b w:val="0"/>
              </w:rPr>
              <w:t>Dr. Ryan Justice</w:t>
            </w:r>
          </w:p>
        </w:tc>
        <w:tc>
          <w:tcPr>
            <w:tcW w:w="4675" w:type="dxa"/>
          </w:tcPr>
          <w:p w14:paraId="159BF038" w14:textId="350A5E17" w:rsidR="00AD36E8" w:rsidRPr="007F6CE1" w:rsidRDefault="00AD36E8" w:rsidP="00AD36E8">
            <w:pPr>
              <w:cnfStyle w:val="000000000000" w:firstRow="0" w:lastRow="0" w:firstColumn="0" w:lastColumn="0" w:oddVBand="0" w:evenVBand="0" w:oddHBand="0" w:evenHBand="0" w:firstRowFirstColumn="0" w:firstRowLastColumn="0" w:lastRowFirstColumn="0" w:lastRowLastColumn="0"/>
            </w:pPr>
            <w:r>
              <w:t xml:space="preserve">Dr. Robert </w:t>
            </w:r>
            <w:proofErr w:type="spellStart"/>
            <w:r>
              <w:t>Wilkens</w:t>
            </w:r>
            <w:proofErr w:type="spellEnd"/>
            <w:r>
              <w:t xml:space="preserve"> – KL 564</w:t>
            </w:r>
          </w:p>
        </w:tc>
      </w:tr>
      <w:tr w:rsidR="00AD36E8" w14:paraId="04C67188" w14:textId="77777777" w:rsidTr="007F6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83F2674" w14:textId="014A546A" w:rsidR="00AD36E8" w:rsidRPr="007F6CE1" w:rsidRDefault="00AD36E8" w:rsidP="00AD36E8">
            <w:r w:rsidRPr="007F6CE1">
              <w:rPr>
                <w:b w:val="0"/>
              </w:rPr>
              <w:t xml:space="preserve">Dr. Khalid </w:t>
            </w:r>
            <w:proofErr w:type="spellStart"/>
            <w:r w:rsidRPr="007F6CE1">
              <w:rPr>
                <w:b w:val="0"/>
              </w:rPr>
              <w:t>Lafdi</w:t>
            </w:r>
            <w:proofErr w:type="spellEnd"/>
            <w:r w:rsidRPr="007F6CE1">
              <w:rPr>
                <w:b w:val="0"/>
              </w:rPr>
              <w:t xml:space="preserve"> – KL 542</w:t>
            </w:r>
          </w:p>
        </w:tc>
        <w:tc>
          <w:tcPr>
            <w:tcW w:w="4675" w:type="dxa"/>
          </w:tcPr>
          <w:p w14:paraId="19B30B55" w14:textId="7AF01A4A" w:rsidR="00AD36E8" w:rsidRPr="007F6CE1" w:rsidRDefault="00AD36E8" w:rsidP="00AD36E8">
            <w:pPr>
              <w:cnfStyle w:val="000000100000" w:firstRow="0" w:lastRow="0" w:firstColumn="0" w:lastColumn="0" w:oddVBand="0" w:evenVBand="0" w:oddHBand="1" w:evenHBand="0" w:firstRowFirstColumn="0" w:firstRowLastColumn="0" w:lastRowFirstColumn="0" w:lastRowLastColumn="0"/>
            </w:pPr>
            <w:r>
              <w:t>Dr. Zachary West</w:t>
            </w:r>
          </w:p>
        </w:tc>
      </w:tr>
    </w:tbl>
    <w:p w14:paraId="208B54FA" w14:textId="507754B2" w:rsidR="003C24B1" w:rsidRDefault="003C24B1">
      <w:r>
        <w:br w:type="page"/>
      </w:r>
    </w:p>
    <w:p w14:paraId="596A664F" w14:textId="77777777" w:rsidR="009131E7" w:rsidRDefault="009131E7" w:rsidP="009131E7">
      <w:pPr>
        <w:pStyle w:val="Heading1"/>
      </w:pPr>
      <w:bookmarkStart w:id="11" w:name="_Toc457488903"/>
      <w:r>
        <w:lastRenderedPageBreak/>
        <w:t>Information for the New Chemical Engineering Student</w:t>
      </w:r>
      <w:bookmarkEnd w:id="11"/>
    </w:p>
    <w:p w14:paraId="61E3CDAC" w14:textId="77777777" w:rsidR="009131E7" w:rsidRDefault="009131E7" w:rsidP="009131E7"/>
    <w:p w14:paraId="7B562BAD" w14:textId="77777777" w:rsidR="009131E7" w:rsidRDefault="009131E7" w:rsidP="009131E7">
      <w:r>
        <w:t>Information we know you will find useful</w:t>
      </w:r>
    </w:p>
    <w:p w14:paraId="33D69724" w14:textId="77777777" w:rsidR="009131E7" w:rsidRDefault="009131E7" w:rsidP="009131E7">
      <w:pPr>
        <w:pStyle w:val="ListParagraph"/>
        <w:numPr>
          <w:ilvl w:val="0"/>
          <w:numId w:val="3"/>
        </w:numPr>
      </w:pPr>
      <w:r>
        <w:t>Enrichment Workshops</w:t>
      </w:r>
    </w:p>
    <w:p w14:paraId="4A710D54" w14:textId="77777777" w:rsidR="009131E7" w:rsidRDefault="009131E7" w:rsidP="009131E7">
      <w:r>
        <w:t>These workshops are conducted for 2 hours every evening and are staffed by upper class engineering students (as well as monitored by a faculty member).  They provide a means for engineering students to work in a collaborative learning environment with other first-year students and provide an opportunity to interact with upper class engineering students.   This is a good way to exchange information, ideas, and sort out problems with respect to courses - in particular calculus, physics, and chemistry.</w:t>
      </w:r>
    </w:p>
    <w:p w14:paraId="6E1933C4" w14:textId="77777777" w:rsidR="009131E7" w:rsidRDefault="009131E7" w:rsidP="009131E7">
      <w:pPr>
        <w:pStyle w:val="ListParagraph"/>
        <w:numPr>
          <w:ilvl w:val="0"/>
          <w:numId w:val="3"/>
        </w:numPr>
      </w:pPr>
      <w:r>
        <w:t>If you fall behind in a course</w:t>
      </w:r>
    </w:p>
    <w:p w14:paraId="57E3E7C1" w14:textId="77777777" w:rsidR="009131E7" w:rsidRDefault="009131E7" w:rsidP="009131E7">
      <w:r>
        <w:t xml:space="preserve">When you first become aware that you are falling behind in a course, you should immediately see your instructor to arrange for extra help.  All faculty members maintain office hours so as to be available to students, but you must take the initiative in asking for help. You are now in a professional course of study and you have a responsibility to yourself to get the best education you possibly can. </w:t>
      </w:r>
    </w:p>
    <w:p w14:paraId="5D3EB333" w14:textId="77777777" w:rsidR="009131E7" w:rsidRDefault="009131E7" w:rsidP="009131E7">
      <w:pPr>
        <w:pStyle w:val="ListParagraph"/>
        <w:numPr>
          <w:ilvl w:val="0"/>
          <w:numId w:val="3"/>
        </w:numPr>
      </w:pPr>
      <w:r>
        <w:t>Office of Learning Resources (OLR)</w:t>
      </w:r>
    </w:p>
    <w:p w14:paraId="496D8E6F" w14:textId="77777777" w:rsidR="009131E7" w:rsidRDefault="009131E7" w:rsidP="009131E7">
      <w:r>
        <w:t>Learning occurs both inside and outside the classroom, in formal and informal, individual and group settings, and in different ways for different people.  It is influenced by attitude and motivation, by pedagogy, by environment (space, time, lighting, sound), by learning habits and preferences.</w:t>
      </w:r>
    </w:p>
    <w:p w14:paraId="0AFE092D" w14:textId="77777777" w:rsidR="009131E7" w:rsidRDefault="009131E7" w:rsidP="009131E7">
      <w:r>
        <w:t xml:space="preserve">The Ryan C. Harris Learning Teaching Center's Office of Learning Resources is a learning resource for students, parents, faculty, and staff at the University of Dayton.  OLR offers a wide variety of information and services to help everyone become a successful learner. Peruse the web site, attend one of our offerings, or contact our office and meet with a staff member.  OLR provides valuable services to facilitate better learning and academic strategies. </w:t>
      </w:r>
    </w:p>
    <w:p w14:paraId="4EB2B673" w14:textId="77777777" w:rsidR="009131E7" w:rsidRDefault="009131E7" w:rsidP="009131E7">
      <w:pPr>
        <w:pStyle w:val="ListParagraph"/>
        <w:numPr>
          <w:ilvl w:val="0"/>
          <w:numId w:val="3"/>
        </w:numPr>
      </w:pPr>
      <w:r>
        <w:t xml:space="preserve">Academic Regulations </w:t>
      </w:r>
    </w:p>
    <w:p w14:paraId="390E2EF9" w14:textId="77777777" w:rsidR="009131E7" w:rsidRDefault="009131E7" w:rsidP="009131E7">
      <w:r>
        <w:t xml:space="preserve">Review the academic regulations of the University of Dayton including the academic honor code.  Information can be found at </w:t>
      </w:r>
      <w:hyperlink r:id="rId9" w:history="1">
        <w:r w:rsidRPr="007C192C">
          <w:rPr>
            <w:rStyle w:val="Hyperlink"/>
          </w:rPr>
          <w:t>http://catalog.udayton.edu/undergraduate/generalinformation/academicinformation/</w:t>
        </w:r>
      </w:hyperlink>
    </w:p>
    <w:p w14:paraId="702CCE16" w14:textId="77777777" w:rsidR="009131E7" w:rsidRPr="00330E10" w:rsidRDefault="009131E7" w:rsidP="009131E7">
      <w:pPr>
        <w:pStyle w:val="ListParagraph"/>
        <w:numPr>
          <w:ilvl w:val="0"/>
          <w:numId w:val="3"/>
        </w:numPr>
        <w:rPr>
          <w:rFonts w:asciiTheme="minorHAnsi" w:hAnsiTheme="minorHAnsi" w:cs="Helvetica"/>
          <w:shd w:val="clear" w:color="auto" w:fill="FFFFFF"/>
        </w:rPr>
      </w:pPr>
      <w:r w:rsidRPr="00E07A79">
        <w:t>Community Standards and Civility</w:t>
      </w:r>
    </w:p>
    <w:p w14:paraId="01EB14B6" w14:textId="77777777" w:rsidR="009131E7" w:rsidRDefault="009131E7" w:rsidP="009131E7">
      <w:pPr>
        <w:rPr>
          <w:rFonts w:asciiTheme="minorHAnsi" w:hAnsiTheme="minorHAnsi" w:cs="Helvetica"/>
          <w:shd w:val="clear" w:color="auto" w:fill="FFFFFF"/>
        </w:rPr>
      </w:pPr>
      <w:r w:rsidRPr="00330E10">
        <w:rPr>
          <w:rFonts w:asciiTheme="minorHAnsi" w:hAnsiTheme="minorHAnsi" w:cs="Helvetica"/>
          <w:shd w:val="clear" w:color="auto" w:fill="FFFFFF"/>
        </w:rPr>
        <w:t xml:space="preserve">The Office of Community Standards and Civility administers the Codes of Conduct of the University of Dayton. Our primary focus is on helping students learn from the consequences of their actions and become a positive influence within the University of Dayton community and beyond.  The handbook is available in English, Chinese, and Arabic.  </w:t>
      </w:r>
      <w:hyperlink r:id="rId10" w:history="1">
        <w:r w:rsidRPr="00F568EB">
          <w:rPr>
            <w:rStyle w:val="Hyperlink"/>
            <w:rFonts w:asciiTheme="minorHAnsi" w:hAnsiTheme="minorHAnsi" w:cs="Helvetica"/>
            <w:shd w:val="clear" w:color="auto" w:fill="FFFFFF"/>
          </w:rPr>
          <w:t>https://www.udayton.edu/studev/dean/civility/index.php</w:t>
        </w:r>
      </w:hyperlink>
      <w:r>
        <w:rPr>
          <w:rFonts w:asciiTheme="minorHAnsi" w:hAnsiTheme="minorHAnsi" w:cs="Helvetica"/>
          <w:shd w:val="clear" w:color="auto" w:fill="FFFFFF"/>
        </w:rPr>
        <w:t xml:space="preserve"> </w:t>
      </w:r>
    </w:p>
    <w:p w14:paraId="32864131" w14:textId="77777777" w:rsidR="009131E7" w:rsidRPr="00330E10" w:rsidRDefault="009131E7" w:rsidP="009131E7">
      <w:pPr>
        <w:rPr>
          <w:rFonts w:asciiTheme="minorHAnsi" w:hAnsiTheme="minorHAnsi" w:cs="Helvetica"/>
          <w:shd w:val="clear" w:color="auto" w:fill="FFFFFF"/>
        </w:rPr>
      </w:pPr>
    </w:p>
    <w:p w14:paraId="637FBBAF" w14:textId="77777777" w:rsidR="009131E7" w:rsidRDefault="009131E7" w:rsidP="009131E7">
      <w:pPr>
        <w:pStyle w:val="Heading1"/>
      </w:pPr>
      <w:bookmarkStart w:id="12" w:name="_Toc457488904"/>
      <w:r>
        <w:lastRenderedPageBreak/>
        <w:t>Get Involved</w:t>
      </w:r>
      <w:bookmarkEnd w:id="12"/>
    </w:p>
    <w:p w14:paraId="365012F9" w14:textId="77777777" w:rsidR="009131E7" w:rsidRDefault="009131E7" w:rsidP="009131E7">
      <w:r>
        <w:t>The University of Dayton has many student organizations that can be professional, social or both.  The organizations listed below high a high number of chemical engineering majors participate.</w:t>
      </w:r>
    </w:p>
    <w:p w14:paraId="38F4B199" w14:textId="77777777" w:rsidR="009131E7" w:rsidRDefault="009131E7" w:rsidP="009131E7">
      <w:pPr>
        <w:pStyle w:val="ListParagraph"/>
        <w:numPr>
          <w:ilvl w:val="0"/>
          <w:numId w:val="18"/>
        </w:numPr>
        <w:spacing w:after="0"/>
      </w:pPr>
      <w:r>
        <w:t>American Institute of Chemical Engineers  (</w:t>
      </w:r>
      <w:proofErr w:type="spellStart"/>
      <w:r>
        <w:t>AIChE</w:t>
      </w:r>
      <w:proofErr w:type="spellEnd"/>
      <w:r>
        <w:t>)</w:t>
      </w:r>
    </w:p>
    <w:p w14:paraId="1E4E1DF0" w14:textId="77777777" w:rsidR="009131E7" w:rsidRDefault="009131E7" w:rsidP="009131E7">
      <w:pPr>
        <w:spacing w:after="0"/>
      </w:pPr>
      <w:r>
        <w:t>The student branch of the American Institute of Chemical Engineers actively participates in student activities such as Engineers' Week and social events. Industrial speakers and plant tours help familiarize the chemical engineering student with professional opportunities after graduation.   Contact the departmental office at 229-2627 or in Kettering Lab Room 524 to get additional information.</w:t>
      </w:r>
    </w:p>
    <w:p w14:paraId="35DF547C" w14:textId="77777777" w:rsidR="009131E7" w:rsidRDefault="009131E7" w:rsidP="009131E7">
      <w:pPr>
        <w:spacing w:after="0"/>
      </w:pPr>
    </w:p>
    <w:p w14:paraId="53B8D9C9" w14:textId="77777777" w:rsidR="009131E7" w:rsidRDefault="009131E7" w:rsidP="009131E7">
      <w:pPr>
        <w:pStyle w:val="ListParagraph"/>
        <w:numPr>
          <w:ilvl w:val="0"/>
          <w:numId w:val="18"/>
        </w:numPr>
        <w:spacing w:after="0"/>
      </w:pPr>
      <w:r>
        <w:t>Society for the Advancement of Materials and Process Engineering (SAMPE)</w:t>
      </w:r>
    </w:p>
    <w:p w14:paraId="7587CB75" w14:textId="77777777" w:rsidR="009131E7" w:rsidRDefault="009131E7" w:rsidP="009131E7">
      <w:pPr>
        <w:spacing w:after="0"/>
      </w:pPr>
      <w:r>
        <w:t xml:space="preserve">Contact the CME department office in Kettering Lab 524 or 229-2627 to get contact information. </w:t>
      </w:r>
    </w:p>
    <w:p w14:paraId="759546BB" w14:textId="77777777" w:rsidR="009131E7" w:rsidRDefault="009131E7" w:rsidP="009131E7">
      <w:pPr>
        <w:spacing w:after="0"/>
      </w:pPr>
    </w:p>
    <w:p w14:paraId="7AC75E41" w14:textId="77777777" w:rsidR="009131E7" w:rsidRDefault="009131E7" w:rsidP="009131E7">
      <w:pPr>
        <w:pStyle w:val="ListParagraph"/>
        <w:numPr>
          <w:ilvl w:val="0"/>
          <w:numId w:val="18"/>
        </w:numPr>
        <w:spacing w:after="0"/>
      </w:pPr>
      <w:r>
        <w:t>Society for Women Engineers (SWE)</w:t>
      </w:r>
    </w:p>
    <w:p w14:paraId="4D77DA39" w14:textId="77777777" w:rsidR="009131E7" w:rsidRDefault="009131E7" w:rsidP="009131E7">
      <w:pPr>
        <w:spacing w:after="0"/>
      </w:pPr>
      <w:r>
        <w:t xml:space="preserve">Holds regular meetings to develop the professional and social skills of the members though social activities, speakers and workshops.  Contact Beth Hart, Kettering Lab Room 261 for further details.  Their web address </w:t>
      </w:r>
      <w:r w:rsidRPr="00490410">
        <w:t>www.udayton.edu/~swe/</w:t>
      </w:r>
    </w:p>
    <w:p w14:paraId="09FBAB3B" w14:textId="77777777" w:rsidR="009131E7" w:rsidRDefault="009131E7" w:rsidP="009131E7">
      <w:pPr>
        <w:spacing w:after="0"/>
      </w:pPr>
    </w:p>
    <w:p w14:paraId="16E4A6D7" w14:textId="77777777" w:rsidR="009131E7" w:rsidRDefault="009131E7" w:rsidP="009131E7">
      <w:pPr>
        <w:pStyle w:val="ListParagraph"/>
        <w:numPr>
          <w:ilvl w:val="0"/>
          <w:numId w:val="18"/>
        </w:numPr>
        <w:spacing w:after="0"/>
      </w:pPr>
      <w:r>
        <w:t>Tau Nu Kappa</w:t>
      </w:r>
    </w:p>
    <w:p w14:paraId="5CE1469E" w14:textId="77777777" w:rsidR="009131E7" w:rsidRDefault="009131E7" w:rsidP="009131E7">
      <w:pPr>
        <w:spacing w:after="0"/>
      </w:pPr>
      <w:r>
        <w:t xml:space="preserve">Tau Nu Kappa is an honorary for students involved in different engineering organizations.  To qualify, students must be involved in at least two engineering activities, some of which are listed above.  </w:t>
      </w:r>
      <w:proofErr w:type="gramStart"/>
      <w:r>
        <w:t>Their web address www.udayton.engr.udayton.edu/stud for additional information.</w:t>
      </w:r>
      <w:proofErr w:type="gramEnd"/>
    </w:p>
    <w:p w14:paraId="495F044C" w14:textId="77777777" w:rsidR="009131E7" w:rsidRDefault="009131E7" w:rsidP="009131E7">
      <w:pPr>
        <w:spacing w:after="0"/>
      </w:pPr>
    </w:p>
    <w:p w14:paraId="5D34BCD6" w14:textId="77777777" w:rsidR="009131E7" w:rsidRDefault="009131E7" w:rsidP="009131E7">
      <w:pPr>
        <w:pStyle w:val="ListParagraph"/>
        <w:numPr>
          <w:ilvl w:val="0"/>
          <w:numId w:val="18"/>
        </w:numPr>
        <w:spacing w:after="0"/>
      </w:pPr>
      <w:r>
        <w:t>Tau Beta Pi</w:t>
      </w:r>
    </w:p>
    <w:p w14:paraId="4B3D46CB" w14:textId="77777777" w:rsidR="009131E7" w:rsidRDefault="009131E7" w:rsidP="009131E7">
      <w:pPr>
        <w:spacing w:after="0"/>
      </w:pPr>
      <w:r>
        <w:t>Tau Beta Pi is the National Honor Society for engineers in all disciplines.  Academic standing during the junior and senior years determines eligibility.  Students are notified of their eligibility each semester.  Activities include tutoring, socials, and service events. Their web address is www.udayton.edu/~tbp/ for additional details.</w:t>
      </w:r>
    </w:p>
    <w:p w14:paraId="08D1A68D" w14:textId="77777777" w:rsidR="009131E7" w:rsidRDefault="009131E7" w:rsidP="009131E7">
      <w:pPr>
        <w:spacing w:after="0"/>
      </w:pPr>
    </w:p>
    <w:p w14:paraId="6DEF29AA" w14:textId="77777777" w:rsidR="009131E7" w:rsidRDefault="009131E7" w:rsidP="009131E7">
      <w:pPr>
        <w:pStyle w:val="ListParagraph"/>
        <w:numPr>
          <w:ilvl w:val="0"/>
          <w:numId w:val="18"/>
        </w:numPr>
        <w:spacing w:after="0"/>
      </w:pPr>
      <w:r>
        <w:t>Christmas on Campus - (COC)</w:t>
      </w:r>
    </w:p>
    <w:p w14:paraId="0B1E52AD" w14:textId="77777777" w:rsidR="009131E7" w:rsidRDefault="009131E7" w:rsidP="009131E7">
      <w:pPr>
        <w:spacing w:after="0"/>
      </w:pPr>
      <w:r>
        <w:t xml:space="preserve">Each year UD students host approximately 1,300 City of Dayton Children for an evening of fun, food, and entertainment. On or about December 8, the event is put into action with the annual house-decorating contest in the Student Neighborhood. The COC committee is composed of student volunteers who work to plan and implement this event.  Contact the Office of Student Development to get involved.  Their web address is www.udayton.edu/~coc/ for additional details. Check with the Office of Student Development and UD's web site to see what else is available.  The University of Dayton web site is located at www.udayton.edu.  The web page address for the Office of Student Activities is </w:t>
      </w:r>
      <w:hyperlink r:id="rId11" w:history="1">
        <w:r w:rsidRPr="00F568EB">
          <w:rPr>
            <w:rStyle w:val="Hyperlink"/>
          </w:rPr>
          <w:t>www.udayton.edu/~studact/</w:t>
        </w:r>
      </w:hyperlink>
      <w:r>
        <w:t>.</w:t>
      </w:r>
    </w:p>
    <w:p w14:paraId="25566A53" w14:textId="77777777" w:rsidR="009131E7" w:rsidRDefault="009131E7" w:rsidP="009131E7">
      <w:pPr>
        <w:spacing w:after="0"/>
      </w:pPr>
    </w:p>
    <w:p w14:paraId="7F39C3D2" w14:textId="77777777" w:rsidR="009131E7" w:rsidRDefault="009131E7" w:rsidP="009131E7">
      <w:pPr>
        <w:pStyle w:val="ListParagraph"/>
        <w:numPr>
          <w:ilvl w:val="0"/>
          <w:numId w:val="18"/>
        </w:numPr>
        <w:spacing w:after="0"/>
      </w:pPr>
      <w:r>
        <w:t>Community Service Opportunities</w:t>
      </w:r>
    </w:p>
    <w:p w14:paraId="661A4F0A" w14:textId="77777777" w:rsidR="009131E7" w:rsidRDefault="009131E7" w:rsidP="009131E7">
      <w:pPr>
        <w:spacing w:after="0"/>
      </w:pPr>
      <w:r>
        <w:t xml:space="preserve">List of Community Services Opportunities </w:t>
      </w:r>
      <w:hyperlink r:id="rId12" w:history="1">
        <w:r w:rsidRPr="00F568EB">
          <w:rPr>
            <w:rStyle w:val="Hyperlink"/>
          </w:rPr>
          <w:t>https://www.udayton.edu/studev/dean/civility/community_service.php</w:t>
        </w:r>
      </w:hyperlink>
      <w:r>
        <w:t xml:space="preserve"> </w:t>
      </w:r>
    </w:p>
    <w:p w14:paraId="0C43BEEF" w14:textId="77777777" w:rsidR="00330E10" w:rsidRDefault="00330E10" w:rsidP="00CE1CFF">
      <w:pPr>
        <w:spacing w:after="0"/>
      </w:pPr>
    </w:p>
    <w:p w14:paraId="18AAB3B8" w14:textId="77777777" w:rsidR="00C36DFA" w:rsidRDefault="00C36DFA" w:rsidP="00CE1CFF">
      <w:pPr>
        <w:spacing w:after="0"/>
        <w:sectPr w:rsidR="00C36DFA" w:rsidSect="00656235">
          <w:footerReference w:type="default" r:id="rId13"/>
          <w:footerReference w:type="first" r:id="rId14"/>
          <w:type w:val="continuous"/>
          <w:pgSz w:w="12240" w:h="15840"/>
          <w:pgMar w:top="1440" w:right="1440" w:bottom="1440" w:left="1440" w:header="720" w:footer="720" w:gutter="0"/>
          <w:cols w:space="720"/>
          <w:titlePg/>
          <w:docGrid w:linePitch="360"/>
        </w:sectPr>
      </w:pPr>
    </w:p>
    <w:bookmarkStart w:id="13" w:name="_Toc457488905"/>
    <w:p w14:paraId="36AA7A90" w14:textId="2557EB84" w:rsidR="00AE4175" w:rsidRPr="005C3D7B" w:rsidRDefault="004752D3" w:rsidP="00C36DFA">
      <w:pPr>
        <w:pStyle w:val="Heading1"/>
        <w:jc w:val="left"/>
        <w:rPr>
          <w:color w:val="FFFFFF" w:themeColor="background1"/>
        </w:rPr>
      </w:pPr>
      <w:r>
        <w:rPr>
          <w:noProof/>
        </w:rPr>
        <w:lastRenderedPageBreak/>
        <mc:AlternateContent>
          <mc:Choice Requires="wps">
            <w:drawing>
              <wp:anchor distT="0" distB="0" distL="114300" distR="114300" simplePos="0" relativeHeight="251670528" behindDoc="0" locked="0" layoutInCell="1" allowOverlap="1" wp14:anchorId="38F2F0E8" wp14:editId="20810672">
                <wp:simplePos x="0" y="0"/>
                <wp:positionH relativeFrom="column">
                  <wp:posOffset>-800100</wp:posOffset>
                </wp:positionH>
                <wp:positionV relativeFrom="paragraph">
                  <wp:posOffset>-114300</wp:posOffset>
                </wp:positionV>
                <wp:extent cx="9725025" cy="549592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9725025" cy="549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96C94" w14:textId="6FD7023D" w:rsidR="004752D3" w:rsidRDefault="004752D3">
                            <w:r>
                              <w:rPr>
                                <w:noProof/>
                              </w:rPr>
                              <w:drawing>
                                <wp:inline distT="0" distB="0" distL="0" distR="0" wp14:anchorId="267DE329" wp14:editId="4B6FF198">
                                  <wp:extent cx="9629775" cy="53992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637274" cy="54034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8F2F0E8" id="_x0000_t202" coordsize="21600,21600" o:spt="202" path="m,l,21600r21600,l21600,xe">
                <v:stroke joinstyle="miter"/>
                <v:path gradientshapeok="t" o:connecttype="rect"/>
              </v:shapetype>
              <v:shape id="Text Box 13" o:spid="_x0000_s1026" type="#_x0000_t202" style="position:absolute;margin-left:-63pt;margin-top:-9pt;width:765.75pt;height:43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" fillcolor="white [3201]" stroked="f" strokeweight=".5pt">
                <v:textbox>
                  <w:txbxContent>
                    <w:p w14:paraId="3BA96C94" w14:textId="6FD7023D" w:rsidR="004752D3" w:rsidRDefault="004752D3">
                      <w:r>
                        <w:rPr>
                          <w:noProof/>
                        </w:rPr>
                        <w:drawing>
                          <wp:inline distT="0" distB="0" distL="0" distR="0" wp14:anchorId="267DE329" wp14:editId="4B6FF198">
                            <wp:extent cx="9629775" cy="53992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637274" cy="5403478"/>
                                    </a:xfrm>
                                    <a:prstGeom prst="rect">
                                      <a:avLst/>
                                    </a:prstGeom>
                                  </pic:spPr>
                                </pic:pic>
                              </a:graphicData>
                            </a:graphic>
                          </wp:inline>
                        </w:drawing>
                      </w:r>
                    </w:p>
                  </w:txbxContent>
                </v:textbox>
              </v:shape>
            </w:pict>
          </mc:Fallback>
        </mc:AlternateContent>
      </w:r>
      <w:r w:rsidRPr="004752D3">
        <w:rPr>
          <w:noProof/>
        </w:rPr>
        <w:t xml:space="preserve"> </w:t>
      </w:r>
      <w:r>
        <w:rPr>
          <w:noProof/>
        </w:rPr>
        <w:drawing>
          <wp:inline distT="0" distB="0" distL="0" distR="0" wp14:anchorId="424D5753" wp14:editId="6DB74733">
            <wp:extent cx="8229600" cy="46145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4614545"/>
                    </a:xfrm>
                    <a:prstGeom prst="rect">
                      <a:avLst/>
                    </a:prstGeom>
                  </pic:spPr>
                </pic:pic>
              </a:graphicData>
            </a:graphic>
          </wp:inline>
        </w:drawing>
      </w:r>
      <w:r w:rsidR="00502F72">
        <w:rPr>
          <w:rFonts w:ascii="Times New Roman" w:eastAsia="Times New Roman" w:hAnsi="Times New Roman" w:cs="Times New Roman"/>
          <w:noProof/>
          <w:color w:val="FFFFFF" w:themeColor="background1"/>
          <w:sz w:val="24"/>
          <w:szCs w:val="24"/>
        </w:rPr>
        <w:drawing>
          <wp:anchor distT="0" distB="0" distL="114300" distR="114300" simplePos="0" relativeHeight="251669504" behindDoc="0" locked="0" layoutInCell="1" allowOverlap="1" wp14:anchorId="474A9D64" wp14:editId="6279BD79">
            <wp:simplePos x="0" y="0"/>
            <wp:positionH relativeFrom="page">
              <wp:align>right</wp:align>
            </wp:positionH>
            <wp:positionV relativeFrom="paragraph">
              <wp:posOffset>-901700</wp:posOffset>
            </wp:positionV>
            <wp:extent cx="10053955" cy="7747000"/>
            <wp:effectExtent l="0" t="0" r="444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owChart.PNG"/>
                    <pic:cNvPicPr/>
                  </pic:nvPicPr>
                  <pic:blipFill>
                    <a:blip r:embed="rId17">
                      <a:extLst>
                        <a:ext uri="{28A0092B-C50C-407E-A947-70E740481C1C}">
                          <a14:useLocalDpi xmlns:a14="http://schemas.microsoft.com/office/drawing/2010/main" val="0"/>
                        </a:ext>
                      </a:extLst>
                    </a:blip>
                    <a:stretch>
                      <a:fillRect/>
                    </a:stretch>
                  </pic:blipFill>
                  <pic:spPr>
                    <a:xfrm>
                      <a:off x="0" y="0"/>
                      <a:ext cx="10053955" cy="7747000"/>
                    </a:xfrm>
                    <a:prstGeom prst="rect">
                      <a:avLst/>
                    </a:prstGeom>
                  </pic:spPr>
                </pic:pic>
              </a:graphicData>
            </a:graphic>
            <wp14:sizeRelH relativeFrom="page">
              <wp14:pctWidth>0</wp14:pctWidth>
            </wp14:sizeRelH>
            <wp14:sizeRelV relativeFrom="page">
              <wp14:pctHeight>0</wp14:pctHeight>
            </wp14:sizeRelV>
          </wp:anchor>
        </w:drawing>
      </w:r>
      <w:r w:rsidR="00490410" w:rsidRPr="005C3D7B">
        <w:rPr>
          <w:color w:val="FFFFFF" w:themeColor="background1"/>
        </w:rPr>
        <w:t>Chemical Engineering Flow Chart</w:t>
      </w:r>
      <w:r w:rsidR="00AE4175" w:rsidRPr="005C3D7B">
        <w:rPr>
          <w:rFonts w:ascii="Times New Roman" w:eastAsia="Times New Roman" w:hAnsi="Times New Roman" w:cs="Times New Roman"/>
          <w:noProof/>
          <w:color w:val="FFFFFF" w:themeColor="background1"/>
          <w:sz w:val="24"/>
          <w:szCs w:val="24"/>
        </w:rPr>
        <mc:AlternateContent>
          <mc:Choice Requires="wps">
            <w:drawing>
              <wp:anchor distT="0" distB="0" distL="114300" distR="114300" simplePos="0" relativeHeight="251656190" behindDoc="0" locked="0" layoutInCell="1" allowOverlap="1" wp14:anchorId="51271E18" wp14:editId="0E49EEBF">
                <wp:simplePos x="0" y="0"/>
                <wp:positionH relativeFrom="column">
                  <wp:posOffset>2812356</wp:posOffset>
                </wp:positionH>
                <wp:positionV relativeFrom="paragraph">
                  <wp:posOffset>8244968</wp:posOffset>
                </wp:positionV>
                <wp:extent cx="361150" cy="407254"/>
                <wp:effectExtent l="0" t="0" r="20320" b="12065"/>
                <wp:wrapNone/>
                <wp:docPr id="5" name="Rectangle 5"/>
                <wp:cNvGraphicFramePr/>
                <a:graphic xmlns:a="http://schemas.openxmlformats.org/drawingml/2006/main">
                  <a:graphicData uri="http://schemas.microsoft.com/office/word/2010/wordprocessingShape">
                    <wps:wsp>
                      <wps:cNvSpPr/>
                      <wps:spPr>
                        <a:xfrm>
                          <a:off x="0" y="0"/>
                          <a:ext cx="361150" cy="4072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29377AF" id="Rectangle 5" o:spid="_x0000_s1026" style="position:absolute;margin-left:221.45pt;margin-top:649.2pt;width:28.45pt;height:32.0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" fillcolor="white [3212]" strokecolor="white [3212]" strokeweight="1pt"/>
            </w:pict>
          </mc:Fallback>
        </mc:AlternateContent>
      </w:r>
      <w:bookmarkEnd w:id="13"/>
    </w:p>
    <w:p w14:paraId="6C9FA656" w14:textId="77777777" w:rsidR="00AE4175" w:rsidRDefault="00AE4175" w:rsidP="00AE4175">
      <w:pPr>
        <w:spacing w:after="0" w:line="240" w:lineRule="auto"/>
        <w:jc w:val="center"/>
        <w:rPr>
          <w:rFonts w:ascii="Times New Roman" w:hAnsi="Times New Roman" w:cs="Times New Roman"/>
          <w:b/>
          <w:sz w:val="24"/>
          <w:szCs w:val="24"/>
        </w:rPr>
        <w:sectPr w:rsidR="00AE4175" w:rsidSect="00C36DFA">
          <w:pgSz w:w="15840" w:h="12240" w:orient="landscape"/>
          <w:pgMar w:top="1440" w:right="1440" w:bottom="1440" w:left="1440" w:header="720" w:footer="720" w:gutter="0"/>
          <w:cols w:space="720"/>
          <w:titlePg/>
          <w:docGrid w:linePitch="360"/>
        </w:sectPr>
      </w:pPr>
    </w:p>
    <w:p w14:paraId="452CAD58" w14:textId="69E1A376" w:rsidR="00AE4175" w:rsidRPr="00AE4175" w:rsidRDefault="00AE4175" w:rsidP="00AE4175">
      <w:pPr>
        <w:spacing w:after="0" w:line="240" w:lineRule="auto"/>
        <w:jc w:val="center"/>
        <w:rPr>
          <w:rFonts w:ascii="Times New Roman" w:eastAsia="Times New Roman" w:hAnsi="Times New Roman" w:cs="Times New Roman"/>
          <w:b/>
          <w:sz w:val="24"/>
          <w:szCs w:val="24"/>
        </w:rPr>
      </w:pPr>
      <w:r w:rsidRPr="00AE4175">
        <w:rPr>
          <w:rFonts w:ascii="Times New Roman" w:hAnsi="Times New Roman" w:cs="Times New Roman"/>
          <w:b/>
          <w:sz w:val="24"/>
          <w:szCs w:val="24"/>
        </w:rPr>
        <w:lastRenderedPageBreak/>
        <w:t>UNIVERSITY OF DAYTON - SCHOOL OF ENGINEERING</w:t>
      </w:r>
    </w:p>
    <w:p w14:paraId="5E02EA4D" w14:textId="2FA2DF28" w:rsidR="00AE4175" w:rsidRPr="00AE4175" w:rsidRDefault="00AE4175" w:rsidP="00AE4175">
      <w:pPr>
        <w:spacing w:after="0" w:line="240" w:lineRule="auto"/>
        <w:jc w:val="center"/>
        <w:rPr>
          <w:rFonts w:ascii="Times New Roman" w:hAnsi="Times New Roman" w:cs="Times New Roman"/>
          <w:b/>
          <w:sz w:val="24"/>
          <w:szCs w:val="24"/>
        </w:rPr>
      </w:pPr>
      <w:bookmarkStart w:id="14" w:name="_Toc427679405"/>
      <w:r w:rsidRPr="00AE4175">
        <w:rPr>
          <w:rFonts w:ascii="Times New Roman" w:hAnsi="Times New Roman" w:cs="Times New Roman"/>
          <w:b/>
          <w:sz w:val="24"/>
          <w:szCs w:val="24"/>
        </w:rPr>
        <w:t>Program - Bachelor of Chemical Engineering</w:t>
      </w:r>
      <w:r w:rsidRPr="00AE4175">
        <w:rPr>
          <w:rFonts w:ascii="Times New Roman" w:hAnsi="Times New Roman" w:cs="Times New Roman"/>
          <w:b/>
          <w:sz w:val="24"/>
          <w:szCs w:val="24"/>
          <w:vertAlign w:val="superscript"/>
        </w:rPr>
        <w:t xml:space="preserve"> </w:t>
      </w:r>
      <w:r w:rsidRPr="00AE4175">
        <w:rPr>
          <w:rFonts w:ascii="Times New Roman" w:hAnsi="Times New Roman" w:cs="Times New Roman"/>
          <w:b/>
          <w:sz w:val="24"/>
          <w:szCs w:val="24"/>
        </w:rPr>
        <w:tab/>
      </w:r>
      <w:r w:rsidRPr="00AE4175">
        <w:rPr>
          <w:rFonts w:ascii="Times New Roman" w:hAnsi="Times New Roman" w:cs="Times New Roman"/>
          <w:b/>
          <w:sz w:val="24"/>
          <w:szCs w:val="24"/>
        </w:rPr>
        <w:tab/>
      </w:r>
      <w:r w:rsidRPr="00AE4175">
        <w:rPr>
          <w:rFonts w:ascii="Times New Roman" w:hAnsi="Times New Roman" w:cs="Times New Roman"/>
          <w:b/>
          <w:sz w:val="24"/>
          <w:szCs w:val="24"/>
        </w:rPr>
        <w:tab/>
      </w:r>
      <w:r w:rsidRPr="00AE4175">
        <w:rPr>
          <w:rFonts w:ascii="Times New Roman" w:hAnsi="Times New Roman" w:cs="Times New Roman"/>
          <w:b/>
          <w:sz w:val="24"/>
          <w:szCs w:val="24"/>
        </w:rPr>
        <w:tab/>
        <w:t>Total:  137 Credit Hours</w:t>
      </w:r>
      <w:bookmarkEnd w:id="14"/>
    </w:p>
    <w:tbl>
      <w:tblPr>
        <w:tblW w:w="10214" w:type="dxa"/>
        <w:tblLook w:val="04A0" w:firstRow="1" w:lastRow="0" w:firstColumn="1" w:lastColumn="0" w:noHBand="0" w:noVBand="1"/>
      </w:tblPr>
      <w:tblGrid>
        <w:gridCol w:w="452"/>
        <w:gridCol w:w="2719"/>
        <w:gridCol w:w="4474"/>
        <w:gridCol w:w="1350"/>
        <w:gridCol w:w="1219"/>
      </w:tblGrid>
      <w:tr w:rsidR="00AE4175" w:rsidRPr="00AE4175" w14:paraId="043C154A" w14:textId="77777777" w:rsidTr="00540FFE">
        <w:tc>
          <w:tcPr>
            <w:tcW w:w="452" w:type="dxa"/>
          </w:tcPr>
          <w:p w14:paraId="30E363F1" w14:textId="77777777" w:rsidR="00AE4175" w:rsidRPr="00AE4175" w:rsidRDefault="00AE4175" w:rsidP="00AE4175">
            <w:pPr>
              <w:spacing w:after="0" w:line="240" w:lineRule="auto"/>
              <w:rPr>
                <w:rFonts w:ascii="Times New Roman" w:hAnsi="Times New Roman" w:cs="Times New Roman"/>
                <w:sz w:val="18"/>
                <w:szCs w:val="24"/>
                <w:u w:val="single"/>
              </w:rPr>
            </w:pPr>
          </w:p>
        </w:tc>
        <w:tc>
          <w:tcPr>
            <w:tcW w:w="2719" w:type="dxa"/>
          </w:tcPr>
          <w:p w14:paraId="1E7DD178" w14:textId="77777777" w:rsidR="00AE4175" w:rsidRPr="00AE4175" w:rsidRDefault="00AE4175" w:rsidP="00AE4175">
            <w:pPr>
              <w:spacing w:after="0" w:line="240" w:lineRule="auto"/>
              <w:rPr>
                <w:rFonts w:ascii="Times New Roman" w:hAnsi="Times New Roman" w:cs="Times New Roman"/>
                <w:sz w:val="18"/>
                <w:szCs w:val="24"/>
              </w:rPr>
            </w:pPr>
            <w:r w:rsidRPr="00AE4175">
              <w:rPr>
                <w:rFonts w:ascii="Times New Roman" w:hAnsi="Times New Roman" w:cs="Times New Roman"/>
                <w:sz w:val="18"/>
                <w:szCs w:val="24"/>
                <w:u w:val="single"/>
              </w:rPr>
              <w:t>Dept. No</w:t>
            </w:r>
            <w:r w:rsidRPr="00AE4175">
              <w:rPr>
                <w:rFonts w:ascii="Times New Roman" w:hAnsi="Times New Roman" w:cs="Times New Roman"/>
                <w:sz w:val="18"/>
                <w:szCs w:val="24"/>
              </w:rPr>
              <w:t>.</w:t>
            </w:r>
          </w:p>
        </w:tc>
        <w:tc>
          <w:tcPr>
            <w:tcW w:w="4474" w:type="dxa"/>
          </w:tcPr>
          <w:p w14:paraId="5BD9B5EB" w14:textId="77777777" w:rsidR="00AE4175" w:rsidRPr="00AE4175" w:rsidRDefault="00AE4175" w:rsidP="00AE4175">
            <w:pPr>
              <w:spacing w:after="0" w:line="240" w:lineRule="auto"/>
              <w:rPr>
                <w:rFonts w:ascii="Times New Roman" w:eastAsia="Times New Roman" w:hAnsi="Times New Roman" w:cs="Times New Roman"/>
                <w:sz w:val="18"/>
                <w:szCs w:val="24"/>
                <w:u w:val="single"/>
              </w:rPr>
            </w:pPr>
            <w:r w:rsidRPr="00AE4175">
              <w:rPr>
                <w:rFonts w:ascii="Times New Roman" w:eastAsia="Times New Roman" w:hAnsi="Times New Roman" w:cs="Times New Roman"/>
                <w:sz w:val="18"/>
                <w:szCs w:val="24"/>
                <w:u w:val="single"/>
              </w:rPr>
              <w:t>Course</w:t>
            </w:r>
          </w:p>
        </w:tc>
        <w:tc>
          <w:tcPr>
            <w:tcW w:w="2569" w:type="dxa"/>
            <w:gridSpan w:val="2"/>
          </w:tcPr>
          <w:p w14:paraId="4A24E398" w14:textId="77777777" w:rsidR="00AE4175" w:rsidRPr="00AE4175" w:rsidRDefault="00AE4175" w:rsidP="00AE4175">
            <w:pPr>
              <w:spacing w:after="0" w:line="240" w:lineRule="auto"/>
              <w:jc w:val="center"/>
              <w:rPr>
                <w:rFonts w:ascii="Times New Roman" w:eastAsia="Times New Roman" w:hAnsi="Times New Roman" w:cs="Times New Roman"/>
                <w:sz w:val="18"/>
                <w:szCs w:val="24"/>
                <w:u w:val="single"/>
              </w:rPr>
            </w:pPr>
            <w:r w:rsidRPr="00AE4175">
              <w:rPr>
                <w:rFonts w:ascii="Times New Roman" w:eastAsia="Times New Roman" w:hAnsi="Times New Roman" w:cs="Times New Roman"/>
                <w:sz w:val="18"/>
                <w:szCs w:val="24"/>
                <w:u w:val="single"/>
              </w:rPr>
              <w:t>Credit Hours</w:t>
            </w:r>
          </w:p>
        </w:tc>
      </w:tr>
      <w:tr w:rsidR="00AE4175" w:rsidRPr="00AE4175" w14:paraId="1D139381" w14:textId="77777777" w:rsidTr="00540FFE">
        <w:tc>
          <w:tcPr>
            <w:tcW w:w="452" w:type="dxa"/>
            <w:vMerge w:val="restart"/>
            <w:textDirection w:val="btLr"/>
          </w:tcPr>
          <w:p w14:paraId="10096DE9" w14:textId="77777777" w:rsidR="00AE4175" w:rsidRPr="00AE4175" w:rsidRDefault="00AE4175" w:rsidP="00AE4175">
            <w:pPr>
              <w:spacing w:after="0" w:line="240" w:lineRule="auto"/>
              <w:ind w:left="113" w:right="113"/>
              <w:jc w:val="center"/>
              <w:rPr>
                <w:rFonts w:ascii="Times New Roman" w:hAnsi="Times New Roman" w:cs="Times New Roman"/>
                <w:sz w:val="18"/>
                <w:szCs w:val="20"/>
              </w:rPr>
            </w:pPr>
            <w:r w:rsidRPr="00AE4175">
              <w:rPr>
                <w:rFonts w:ascii="Times New Roman" w:hAnsi="Times New Roman" w:cs="Times New Roman"/>
                <w:sz w:val="18"/>
                <w:szCs w:val="20"/>
              </w:rPr>
              <w:t>FIRST YEAR</w:t>
            </w:r>
          </w:p>
        </w:tc>
        <w:tc>
          <w:tcPr>
            <w:tcW w:w="2719" w:type="dxa"/>
          </w:tcPr>
          <w:p w14:paraId="54CA35B2"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EGR 102</w:t>
            </w:r>
          </w:p>
        </w:tc>
        <w:tc>
          <w:tcPr>
            <w:tcW w:w="4474" w:type="dxa"/>
          </w:tcPr>
          <w:p w14:paraId="6C7AD463"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Introduction to the University School of Engineering</w:t>
            </w:r>
          </w:p>
        </w:tc>
        <w:tc>
          <w:tcPr>
            <w:tcW w:w="2569" w:type="dxa"/>
            <w:gridSpan w:val="2"/>
          </w:tcPr>
          <w:p w14:paraId="3F32DB4B"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0</w:t>
            </w:r>
          </w:p>
        </w:tc>
      </w:tr>
      <w:tr w:rsidR="00AE4175" w:rsidRPr="00AE4175" w14:paraId="0C680EA7" w14:textId="77777777" w:rsidTr="00540FFE">
        <w:tc>
          <w:tcPr>
            <w:tcW w:w="452" w:type="dxa"/>
            <w:vMerge/>
          </w:tcPr>
          <w:p w14:paraId="130E8BBD"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30139D44" w14:textId="7AFF2AE4"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CHM 123-124</w:t>
            </w:r>
          </w:p>
        </w:tc>
        <w:tc>
          <w:tcPr>
            <w:tcW w:w="4474" w:type="dxa"/>
          </w:tcPr>
          <w:p w14:paraId="7B84F7BE"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General Chemistry I, II &amp; Labs</w:t>
            </w:r>
          </w:p>
        </w:tc>
        <w:tc>
          <w:tcPr>
            <w:tcW w:w="2569" w:type="dxa"/>
            <w:gridSpan w:val="2"/>
          </w:tcPr>
          <w:p w14:paraId="37211D26"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8</w:t>
            </w:r>
          </w:p>
        </w:tc>
      </w:tr>
      <w:tr w:rsidR="00AE4175" w:rsidRPr="00AE4175" w14:paraId="1611553F" w14:textId="77777777" w:rsidTr="00540FFE">
        <w:tc>
          <w:tcPr>
            <w:tcW w:w="452" w:type="dxa"/>
            <w:vMerge/>
          </w:tcPr>
          <w:p w14:paraId="0F06D9F6"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14E47C2D"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CME 101</w:t>
            </w:r>
          </w:p>
        </w:tc>
        <w:tc>
          <w:tcPr>
            <w:tcW w:w="4474" w:type="dxa"/>
          </w:tcPr>
          <w:p w14:paraId="1C7C7A9B"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Introduction to Chemical Engineering</w:t>
            </w:r>
          </w:p>
        </w:tc>
        <w:tc>
          <w:tcPr>
            <w:tcW w:w="2569" w:type="dxa"/>
            <w:gridSpan w:val="2"/>
          </w:tcPr>
          <w:p w14:paraId="6E783EE2"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1</w:t>
            </w:r>
          </w:p>
        </w:tc>
      </w:tr>
      <w:tr w:rsidR="00AE4175" w:rsidRPr="00AE4175" w14:paraId="411A3FC2" w14:textId="77777777" w:rsidTr="00540FFE">
        <w:tc>
          <w:tcPr>
            <w:tcW w:w="452" w:type="dxa"/>
            <w:vMerge/>
          </w:tcPr>
          <w:p w14:paraId="32001027"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47787FD5" w14:textId="2BF96CEF"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MTH 168-169</w:t>
            </w:r>
          </w:p>
        </w:tc>
        <w:tc>
          <w:tcPr>
            <w:tcW w:w="4474" w:type="dxa"/>
          </w:tcPr>
          <w:p w14:paraId="74CCFC25"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Analytic Geometry &amp; Calculus I, II</w:t>
            </w:r>
          </w:p>
        </w:tc>
        <w:tc>
          <w:tcPr>
            <w:tcW w:w="2569" w:type="dxa"/>
            <w:gridSpan w:val="2"/>
          </w:tcPr>
          <w:p w14:paraId="76F21B9D"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8</w:t>
            </w:r>
          </w:p>
        </w:tc>
      </w:tr>
      <w:tr w:rsidR="00AE4175" w:rsidRPr="00AE4175" w14:paraId="435306EA" w14:textId="77777777" w:rsidTr="00540FFE">
        <w:tc>
          <w:tcPr>
            <w:tcW w:w="452" w:type="dxa"/>
            <w:vMerge/>
          </w:tcPr>
          <w:p w14:paraId="270CDAB5"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332F1471"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PHY 206</w:t>
            </w:r>
          </w:p>
        </w:tc>
        <w:tc>
          <w:tcPr>
            <w:tcW w:w="4474" w:type="dxa"/>
          </w:tcPr>
          <w:p w14:paraId="302FFFDB"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General Physics I</w:t>
            </w:r>
          </w:p>
        </w:tc>
        <w:tc>
          <w:tcPr>
            <w:tcW w:w="2569" w:type="dxa"/>
            <w:gridSpan w:val="2"/>
          </w:tcPr>
          <w:p w14:paraId="3C772F01"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w:t>
            </w:r>
          </w:p>
        </w:tc>
      </w:tr>
      <w:tr w:rsidR="00AE4175" w:rsidRPr="00AE4175" w14:paraId="13340F7E" w14:textId="77777777" w:rsidTr="00540FFE">
        <w:tc>
          <w:tcPr>
            <w:tcW w:w="452" w:type="dxa"/>
            <w:vMerge/>
          </w:tcPr>
          <w:p w14:paraId="633D18C5"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39EC2EA2"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EGR 103</w:t>
            </w:r>
          </w:p>
        </w:tc>
        <w:tc>
          <w:tcPr>
            <w:tcW w:w="4474" w:type="dxa"/>
          </w:tcPr>
          <w:p w14:paraId="34C5DA5D"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Engineering Innovation</w:t>
            </w:r>
          </w:p>
        </w:tc>
        <w:tc>
          <w:tcPr>
            <w:tcW w:w="2569" w:type="dxa"/>
            <w:gridSpan w:val="2"/>
          </w:tcPr>
          <w:p w14:paraId="2556EFA3"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2</w:t>
            </w:r>
          </w:p>
        </w:tc>
      </w:tr>
      <w:tr w:rsidR="00AE4175" w:rsidRPr="00AE4175" w14:paraId="4AEB8228" w14:textId="77777777" w:rsidTr="00540FFE">
        <w:tc>
          <w:tcPr>
            <w:tcW w:w="452" w:type="dxa"/>
            <w:vMerge/>
          </w:tcPr>
          <w:p w14:paraId="4F430EFE"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5AA30548"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 xml:space="preserve">ENG 100 </w:t>
            </w:r>
          </w:p>
        </w:tc>
        <w:tc>
          <w:tcPr>
            <w:tcW w:w="4474" w:type="dxa"/>
          </w:tcPr>
          <w:p w14:paraId="3B0E8149"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Writing Seminar I</w:t>
            </w:r>
          </w:p>
        </w:tc>
        <w:tc>
          <w:tcPr>
            <w:tcW w:w="2569" w:type="dxa"/>
            <w:gridSpan w:val="2"/>
          </w:tcPr>
          <w:p w14:paraId="3682971A"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w:t>
            </w:r>
          </w:p>
        </w:tc>
      </w:tr>
      <w:tr w:rsidR="00AE4175" w:rsidRPr="00AE4175" w14:paraId="14CAFE75" w14:textId="77777777" w:rsidTr="00540FFE">
        <w:tc>
          <w:tcPr>
            <w:tcW w:w="452" w:type="dxa"/>
            <w:vMerge/>
          </w:tcPr>
          <w:p w14:paraId="47ED1DD6"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6E9E6465"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HST 103</w:t>
            </w:r>
          </w:p>
        </w:tc>
        <w:tc>
          <w:tcPr>
            <w:tcW w:w="4474" w:type="dxa"/>
          </w:tcPr>
          <w:p w14:paraId="4D7E65BC"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The West and the World</w:t>
            </w:r>
          </w:p>
        </w:tc>
        <w:tc>
          <w:tcPr>
            <w:tcW w:w="2569" w:type="dxa"/>
            <w:gridSpan w:val="2"/>
          </w:tcPr>
          <w:p w14:paraId="0511BEA2"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w:t>
            </w:r>
          </w:p>
        </w:tc>
      </w:tr>
      <w:tr w:rsidR="00AE4175" w:rsidRPr="00AE4175" w14:paraId="2CA46A1C" w14:textId="77777777" w:rsidTr="00540FFE">
        <w:tc>
          <w:tcPr>
            <w:tcW w:w="452" w:type="dxa"/>
            <w:vMerge/>
          </w:tcPr>
          <w:p w14:paraId="4A908B6C"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26417B90"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REL 103</w:t>
            </w:r>
          </w:p>
        </w:tc>
        <w:tc>
          <w:tcPr>
            <w:tcW w:w="4474" w:type="dxa"/>
          </w:tcPr>
          <w:p w14:paraId="392E082C"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Introduction to Religious and Theological Studies</w:t>
            </w:r>
          </w:p>
        </w:tc>
        <w:tc>
          <w:tcPr>
            <w:tcW w:w="2569" w:type="dxa"/>
            <w:gridSpan w:val="2"/>
          </w:tcPr>
          <w:p w14:paraId="35FC570D"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w:t>
            </w:r>
          </w:p>
        </w:tc>
      </w:tr>
      <w:tr w:rsidR="00AE4175" w:rsidRPr="00AE4175" w14:paraId="7F1837E0" w14:textId="77777777" w:rsidTr="00540FFE">
        <w:tc>
          <w:tcPr>
            <w:tcW w:w="452" w:type="dxa"/>
            <w:vMerge/>
          </w:tcPr>
          <w:p w14:paraId="3A878C97"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7D293D37"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PHL 103</w:t>
            </w:r>
          </w:p>
        </w:tc>
        <w:tc>
          <w:tcPr>
            <w:tcW w:w="4474" w:type="dxa"/>
          </w:tcPr>
          <w:p w14:paraId="321E684F"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Introduction to Philosophy</w:t>
            </w:r>
          </w:p>
        </w:tc>
        <w:tc>
          <w:tcPr>
            <w:tcW w:w="2569" w:type="dxa"/>
            <w:gridSpan w:val="2"/>
          </w:tcPr>
          <w:p w14:paraId="539465F5"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w:t>
            </w:r>
          </w:p>
        </w:tc>
      </w:tr>
      <w:tr w:rsidR="00AE4175" w:rsidRPr="00AE4175" w14:paraId="562717B2" w14:textId="77777777" w:rsidTr="00540FFE">
        <w:tc>
          <w:tcPr>
            <w:tcW w:w="452" w:type="dxa"/>
            <w:vMerge/>
          </w:tcPr>
          <w:p w14:paraId="5F247E57"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160FB416"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EGR 100</w:t>
            </w:r>
          </w:p>
        </w:tc>
        <w:tc>
          <w:tcPr>
            <w:tcW w:w="4474" w:type="dxa"/>
          </w:tcPr>
          <w:p w14:paraId="737C79B8"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Engineering Workshops</w:t>
            </w:r>
          </w:p>
        </w:tc>
        <w:tc>
          <w:tcPr>
            <w:tcW w:w="2569" w:type="dxa"/>
            <w:gridSpan w:val="2"/>
          </w:tcPr>
          <w:p w14:paraId="09567DDC" w14:textId="77777777" w:rsidR="00AE4175" w:rsidRPr="00AE4175" w:rsidRDefault="00AE4175" w:rsidP="00AE4175">
            <w:pPr>
              <w:spacing w:after="0" w:line="240" w:lineRule="auto"/>
              <w:jc w:val="center"/>
              <w:rPr>
                <w:rFonts w:ascii="Times New Roman" w:hAnsi="Times New Roman" w:cs="Times New Roman"/>
                <w:sz w:val="18"/>
                <w:szCs w:val="20"/>
                <w:u w:val="single"/>
              </w:rPr>
            </w:pPr>
            <w:r w:rsidRPr="00AE4175">
              <w:rPr>
                <w:rFonts w:ascii="Times New Roman" w:hAnsi="Times New Roman" w:cs="Times New Roman"/>
                <w:sz w:val="18"/>
                <w:szCs w:val="20"/>
                <w:u w:val="single"/>
              </w:rPr>
              <w:t>0</w:t>
            </w:r>
          </w:p>
        </w:tc>
      </w:tr>
      <w:tr w:rsidR="00AE4175" w:rsidRPr="00AE4175" w14:paraId="076C3F52" w14:textId="77777777" w:rsidTr="00540FFE">
        <w:tc>
          <w:tcPr>
            <w:tcW w:w="452" w:type="dxa"/>
          </w:tcPr>
          <w:p w14:paraId="34C4D90A"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7EC71225" w14:textId="77777777" w:rsidR="00AE4175" w:rsidRPr="00AE4175" w:rsidRDefault="00AE4175" w:rsidP="00AE4175">
            <w:pPr>
              <w:spacing w:after="0" w:line="240" w:lineRule="auto"/>
              <w:rPr>
                <w:rFonts w:ascii="Times New Roman" w:hAnsi="Times New Roman" w:cs="Times New Roman"/>
                <w:sz w:val="18"/>
                <w:szCs w:val="20"/>
              </w:rPr>
            </w:pPr>
          </w:p>
        </w:tc>
        <w:tc>
          <w:tcPr>
            <w:tcW w:w="4474" w:type="dxa"/>
          </w:tcPr>
          <w:p w14:paraId="36101A84" w14:textId="77777777" w:rsidR="00AE4175" w:rsidRPr="00AE4175" w:rsidRDefault="00AE4175" w:rsidP="00AE4175">
            <w:pPr>
              <w:spacing w:after="0" w:line="240" w:lineRule="auto"/>
              <w:rPr>
                <w:rFonts w:ascii="Times New Roman" w:eastAsia="Times New Roman" w:hAnsi="Times New Roman" w:cs="Times New Roman"/>
                <w:sz w:val="18"/>
                <w:szCs w:val="24"/>
              </w:rPr>
            </w:pPr>
          </w:p>
        </w:tc>
        <w:tc>
          <w:tcPr>
            <w:tcW w:w="2569" w:type="dxa"/>
            <w:gridSpan w:val="2"/>
          </w:tcPr>
          <w:p w14:paraId="22D60436"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34</w:t>
            </w:r>
          </w:p>
        </w:tc>
      </w:tr>
      <w:tr w:rsidR="00AE4175" w:rsidRPr="00A9022B" w14:paraId="315EF221" w14:textId="77777777" w:rsidTr="00540FFE">
        <w:trPr>
          <w:trHeight w:val="20"/>
        </w:trPr>
        <w:tc>
          <w:tcPr>
            <w:tcW w:w="452" w:type="dxa"/>
          </w:tcPr>
          <w:p w14:paraId="5EC5ED00" w14:textId="77777777" w:rsidR="00AE4175" w:rsidRPr="00A9022B" w:rsidRDefault="00AE4175" w:rsidP="00AE4175">
            <w:pPr>
              <w:spacing w:after="0" w:line="240" w:lineRule="auto"/>
              <w:rPr>
                <w:rFonts w:ascii="Times New Roman" w:hAnsi="Times New Roman" w:cs="Times New Roman"/>
                <w:sz w:val="6"/>
                <w:szCs w:val="10"/>
              </w:rPr>
            </w:pPr>
          </w:p>
        </w:tc>
        <w:tc>
          <w:tcPr>
            <w:tcW w:w="2719" w:type="dxa"/>
          </w:tcPr>
          <w:p w14:paraId="6A220C63" w14:textId="77777777" w:rsidR="00AE4175" w:rsidRPr="00A9022B" w:rsidRDefault="00AE4175" w:rsidP="00AE4175">
            <w:pPr>
              <w:spacing w:after="0" w:line="240" w:lineRule="auto"/>
              <w:rPr>
                <w:rFonts w:ascii="Times New Roman" w:hAnsi="Times New Roman" w:cs="Times New Roman"/>
                <w:sz w:val="6"/>
                <w:szCs w:val="10"/>
              </w:rPr>
            </w:pPr>
          </w:p>
        </w:tc>
        <w:tc>
          <w:tcPr>
            <w:tcW w:w="4474" w:type="dxa"/>
          </w:tcPr>
          <w:p w14:paraId="374227AE" w14:textId="77777777" w:rsidR="00AE4175" w:rsidRPr="00A9022B" w:rsidRDefault="00AE4175" w:rsidP="00AE4175">
            <w:pPr>
              <w:spacing w:after="0" w:line="240" w:lineRule="auto"/>
              <w:rPr>
                <w:rFonts w:ascii="Times New Roman" w:eastAsia="Times New Roman" w:hAnsi="Times New Roman" w:cs="Times New Roman"/>
                <w:sz w:val="6"/>
                <w:szCs w:val="10"/>
              </w:rPr>
            </w:pPr>
          </w:p>
        </w:tc>
        <w:tc>
          <w:tcPr>
            <w:tcW w:w="1350" w:type="dxa"/>
          </w:tcPr>
          <w:p w14:paraId="7FF8FF65" w14:textId="77777777" w:rsidR="00AE4175" w:rsidRPr="00A9022B" w:rsidRDefault="00AE4175" w:rsidP="00AE4175">
            <w:pPr>
              <w:spacing w:after="0" w:line="240" w:lineRule="auto"/>
              <w:jc w:val="center"/>
              <w:rPr>
                <w:rFonts w:ascii="Times New Roman" w:hAnsi="Times New Roman" w:cs="Times New Roman"/>
                <w:sz w:val="6"/>
                <w:szCs w:val="10"/>
                <w:u w:val="single"/>
              </w:rPr>
            </w:pPr>
          </w:p>
        </w:tc>
        <w:tc>
          <w:tcPr>
            <w:tcW w:w="1219" w:type="dxa"/>
          </w:tcPr>
          <w:p w14:paraId="0E6AC6F2" w14:textId="77777777" w:rsidR="00AE4175" w:rsidRPr="00A9022B" w:rsidRDefault="00AE4175" w:rsidP="00AE4175">
            <w:pPr>
              <w:spacing w:after="0" w:line="240" w:lineRule="auto"/>
              <w:jc w:val="center"/>
              <w:rPr>
                <w:rFonts w:ascii="Times New Roman" w:hAnsi="Times New Roman" w:cs="Times New Roman"/>
                <w:sz w:val="6"/>
                <w:szCs w:val="10"/>
                <w:u w:val="single"/>
              </w:rPr>
            </w:pPr>
          </w:p>
        </w:tc>
      </w:tr>
      <w:tr w:rsidR="00AE4175" w:rsidRPr="00AE4175" w14:paraId="0DC11D0E" w14:textId="77777777" w:rsidTr="00540FFE">
        <w:tc>
          <w:tcPr>
            <w:tcW w:w="452" w:type="dxa"/>
          </w:tcPr>
          <w:p w14:paraId="227BA904" w14:textId="77777777" w:rsidR="00AE4175" w:rsidRPr="00AE4175" w:rsidRDefault="00AE4175" w:rsidP="00AE4175">
            <w:pPr>
              <w:spacing w:after="0" w:line="240" w:lineRule="auto"/>
              <w:rPr>
                <w:rFonts w:ascii="Times New Roman" w:hAnsi="Times New Roman" w:cs="Times New Roman"/>
                <w:sz w:val="18"/>
                <w:szCs w:val="18"/>
              </w:rPr>
            </w:pPr>
          </w:p>
        </w:tc>
        <w:tc>
          <w:tcPr>
            <w:tcW w:w="2719" w:type="dxa"/>
          </w:tcPr>
          <w:p w14:paraId="7D0FCDCC" w14:textId="77777777" w:rsidR="00AE4175" w:rsidRPr="00AE4175" w:rsidRDefault="00AE4175" w:rsidP="00AE4175">
            <w:pPr>
              <w:spacing w:after="0" w:line="240" w:lineRule="auto"/>
              <w:rPr>
                <w:rFonts w:ascii="Times New Roman" w:hAnsi="Times New Roman" w:cs="Times New Roman"/>
                <w:sz w:val="18"/>
                <w:szCs w:val="18"/>
              </w:rPr>
            </w:pPr>
          </w:p>
        </w:tc>
        <w:tc>
          <w:tcPr>
            <w:tcW w:w="4474" w:type="dxa"/>
          </w:tcPr>
          <w:p w14:paraId="62571906" w14:textId="77777777" w:rsidR="00AE4175" w:rsidRPr="00AE4175" w:rsidRDefault="00AE4175" w:rsidP="00AE4175">
            <w:pPr>
              <w:spacing w:after="0" w:line="240" w:lineRule="auto"/>
              <w:rPr>
                <w:rFonts w:ascii="Times New Roman" w:eastAsia="Times New Roman" w:hAnsi="Times New Roman" w:cs="Times New Roman"/>
                <w:sz w:val="18"/>
                <w:szCs w:val="24"/>
              </w:rPr>
            </w:pPr>
          </w:p>
        </w:tc>
        <w:tc>
          <w:tcPr>
            <w:tcW w:w="1350" w:type="dxa"/>
          </w:tcPr>
          <w:p w14:paraId="4267D638" w14:textId="77777777" w:rsidR="00AE4175" w:rsidRPr="00AE4175" w:rsidRDefault="00AE4175" w:rsidP="00AE4175">
            <w:pPr>
              <w:spacing w:after="0" w:line="240" w:lineRule="auto"/>
              <w:jc w:val="center"/>
              <w:rPr>
                <w:rFonts w:ascii="Times New Roman" w:hAnsi="Times New Roman" w:cs="Times New Roman"/>
                <w:sz w:val="18"/>
                <w:szCs w:val="18"/>
                <w:u w:val="single"/>
              </w:rPr>
            </w:pPr>
            <w:r w:rsidRPr="00AE4175">
              <w:rPr>
                <w:rFonts w:ascii="Times New Roman" w:hAnsi="Times New Roman" w:cs="Times New Roman"/>
                <w:sz w:val="18"/>
                <w:szCs w:val="18"/>
                <w:u w:val="single"/>
              </w:rPr>
              <w:t>1</w:t>
            </w:r>
            <w:r w:rsidRPr="00AE4175">
              <w:rPr>
                <w:rFonts w:ascii="Times New Roman" w:hAnsi="Times New Roman" w:cs="Times New Roman"/>
                <w:sz w:val="18"/>
                <w:szCs w:val="18"/>
                <w:u w:val="single"/>
                <w:vertAlign w:val="superscript"/>
              </w:rPr>
              <w:t>ST</w:t>
            </w:r>
            <w:r w:rsidRPr="00AE4175">
              <w:rPr>
                <w:rFonts w:ascii="Times New Roman" w:hAnsi="Times New Roman" w:cs="Times New Roman"/>
                <w:sz w:val="18"/>
                <w:szCs w:val="18"/>
                <w:u w:val="single"/>
              </w:rPr>
              <w:t xml:space="preserve"> Term</w:t>
            </w:r>
          </w:p>
        </w:tc>
        <w:tc>
          <w:tcPr>
            <w:tcW w:w="1219" w:type="dxa"/>
          </w:tcPr>
          <w:p w14:paraId="2491F06C" w14:textId="77777777" w:rsidR="00AE4175" w:rsidRPr="00AE4175" w:rsidRDefault="00AE4175" w:rsidP="00AE4175">
            <w:pPr>
              <w:spacing w:after="0" w:line="240" w:lineRule="auto"/>
              <w:jc w:val="center"/>
              <w:rPr>
                <w:rFonts w:ascii="Times New Roman" w:hAnsi="Times New Roman" w:cs="Times New Roman"/>
                <w:sz w:val="18"/>
                <w:szCs w:val="18"/>
                <w:u w:val="single"/>
              </w:rPr>
            </w:pPr>
            <w:r w:rsidRPr="00AE4175">
              <w:rPr>
                <w:rFonts w:ascii="Times New Roman" w:hAnsi="Times New Roman" w:cs="Times New Roman"/>
                <w:sz w:val="18"/>
                <w:szCs w:val="18"/>
                <w:u w:val="single"/>
              </w:rPr>
              <w:t>2</w:t>
            </w:r>
            <w:r w:rsidRPr="00AE4175">
              <w:rPr>
                <w:rFonts w:ascii="Times New Roman" w:hAnsi="Times New Roman" w:cs="Times New Roman"/>
                <w:sz w:val="18"/>
                <w:szCs w:val="18"/>
                <w:u w:val="single"/>
                <w:vertAlign w:val="superscript"/>
              </w:rPr>
              <w:t>nd</w:t>
            </w:r>
            <w:r w:rsidRPr="00AE4175">
              <w:rPr>
                <w:rFonts w:ascii="Times New Roman" w:hAnsi="Times New Roman" w:cs="Times New Roman"/>
                <w:sz w:val="18"/>
                <w:szCs w:val="18"/>
                <w:u w:val="single"/>
              </w:rPr>
              <w:t xml:space="preserve"> Term</w:t>
            </w:r>
          </w:p>
        </w:tc>
      </w:tr>
      <w:tr w:rsidR="00AE4175" w:rsidRPr="00AE4175" w14:paraId="7C9F5155" w14:textId="77777777" w:rsidTr="00540FFE">
        <w:tc>
          <w:tcPr>
            <w:tcW w:w="452" w:type="dxa"/>
            <w:vMerge w:val="restart"/>
            <w:textDirection w:val="btLr"/>
          </w:tcPr>
          <w:p w14:paraId="44844FF1" w14:textId="77777777" w:rsidR="00AE4175" w:rsidRPr="00AE4175" w:rsidRDefault="00AE4175" w:rsidP="00AE4175">
            <w:pPr>
              <w:spacing w:after="0" w:line="240" w:lineRule="auto"/>
              <w:ind w:left="113" w:right="113"/>
              <w:jc w:val="center"/>
              <w:rPr>
                <w:rFonts w:ascii="Times New Roman" w:hAnsi="Times New Roman" w:cs="Times New Roman"/>
                <w:sz w:val="18"/>
                <w:szCs w:val="20"/>
              </w:rPr>
            </w:pPr>
            <w:r w:rsidRPr="00AE4175">
              <w:rPr>
                <w:rFonts w:ascii="Times New Roman" w:hAnsi="Times New Roman" w:cs="Times New Roman"/>
                <w:sz w:val="18"/>
                <w:szCs w:val="20"/>
              </w:rPr>
              <w:t>SECOND YEAR</w:t>
            </w:r>
          </w:p>
        </w:tc>
        <w:tc>
          <w:tcPr>
            <w:tcW w:w="2719" w:type="dxa"/>
          </w:tcPr>
          <w:p w14:paraId="22FBB0B0"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CHM 313-314</w:t>
            </w:r>
          </w:p>
        </w:tc>
        <w:tc>
          <w:tcPr>
            <w:tcW w:w="4474" w:type="dxa"/>
          </w:tcPr>
          <w:p w14:paraId="2CB60523"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Organic Chemistry I, II &amp; Labs</w:t>
            </w:r>
          </w:p>
        </w:tc>
        <w:tc>
          <w:tcPr>
            <w:tcW w:w="1350" w:type="dxa"/>
          </w:tcPr>
          <w:p w14:paraId="5DEFE834"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3-3-4</w:t>
            </w:r>
          </w:p>
        </w:tc>
        <w:tc>
          <w:tcPr>
            <w:tcW w:w="1219" w:type="dxa"/>
          </w:tcPr>
          <w:p w14:paraId="57AC0096"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3-3-4</w:t>
            </w:r>
          </w:p>
        </w:tc>
      </w:tr>
      <w:tr w:rsidR="00AE4175" w:rsidRPr="00AE4175" w14:paraId="2A13FD1C" w14:textId="77777777" w:rsidTr="00540FFE">
        <w:tc>
          <w:tcPr>
            <w:tcW w:w="452" w:type="dxa"/>
            <w:vMerge/>
          </w:tcPr>
          <w:p w14:paraId="070017BA"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299AF923"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CME 200</w:t>
            </w:r>
          </w:p>
        </w:tc>
        <w:tc>
          <w:tcPr>
            <w:tcW w:w="4474" w:type="dxa"/>
          </w:tcPr>
          <w:p w14:paraId="395480E4"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Professional Development Seminar</w:t>
            </w:r>
          </w:p>
        </w:tc>
        <w:tc>
          <w:tcPr>
            <w:tcW w:w="1350" w:type="dxa"/>
          </w:tcPr>
          <w:p w14:paraId="79E1881C"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1-0-0</w:t>
            </w:r>
          </w:p>
        </w:tc>
        <w:tc>
          <w:tcPr>
            <w:tcW w:w="1219" w:type="dxa"/>
          </w:tcPr>
          <w:p w14:paraId="5C2F9FD8"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1-0-1</w:t>
            </w:r>
          </w:p>
        </w:tc>
      </w:tr>
      <w:tr w:rsidR="00AE4175" w:rsidRPr="00AE4175" w14:paraId="13AB92E2" w14:textId="77777777" w:rsidTr="00540FFE">
        <w:tc>
          <w:tcPr>
            <w:tcW w:w="452" w:type="dxa"/>
            <w:vMerge/>
          </w:tcPr>
          <w:p w14:paraId="5BE1D444"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01991E48"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CME 203</w:t>
            </w:r>
          </w:p>
        </w:tc>
        <w:tc>
          <w:tcPr>
            <w:tcW w:w="4474" w:type="dxa"/>
          </w:tcPr>
          <w:p w14:paraId="6A2B6102"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Material &amp; Energy Balances</w:t>
            </w:r>
          </w:p>
        </w:tc>
        <w:tc>
          <w:tcPr>
            <w:tcW w:w="1350" w:type="dxa"/>
          </w:tcPr>
          <w:p w14:paraId="1D35740E"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3-0-3</w:t>
            </w:r>
          </w:p>
        </w:tc>
        <w:tc>
          <w:tcPr>
            <w:tcW w:w="1219" w:type="dxa"/>
          </w:tcPr>
          <w:p w14:paraId="26B1F25D" w14:textId="77777777" w:rsidR="00AE4175" w:rsidRPr="00AE4175" w:rsidRDefault="00AE4175" w:rsidP="00AE4175">
            <w:pPr>
              <w:spacing w:after="0" w:line="240" w:lineRule="auto"/>
              <w:jc w:val="center"/>
              <w:rPr>
                <w:rFonts w:ascii="Times New Roman" w:hAnsi="Times New Roman" w:cs="Times New Roman"/>
                <w:sz w:val="18"/>
                <w:szCs w:val="20"/>
              </w:rPr>
            </w:pPr>
          </w:p>
        </w:tc>
      </w:tr>
      <w:tr w:rsidR="00AE4175" w:rsidRPr="00AE4175" w14:paraId="3F83F944" w14:textId="77777777" w:rsidTr="00540FFE">
        <w:tc>
          <w:tcPr>
            <w:tcW w:w="452" w:type="dxa"/>
            <w:vMerge/>
          </w:tcPr>
          <w:p w14:paraId="382EAB50"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716EF347"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ENG 200</w:t>
            </w:r>
          </w:p>
        </w:tc>
        <w:tc>
          <w:tcPr>
            <w:tcW w:w="4474" w:type="dxa"/>
          </w:tcPr>
          <w:p w14:paraId="4877D51E"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Writing Seminar II</w:t>
            </w:r>
          </w:p>
        </w:tc>
        <w:tc>
          <w:tcPr>
            <w:tcW w:w="1350" w:type="dxa"/>
          </w:tcPr>
          <w:p w14:paraId="3837B026"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3-0-3</w:t>
            </w:r>
          </w:p>
        </w:tc>
        <w:tc>
          <w:tcPr>
            <w:tcW w:w="1219" w:type="dxa"/>
          </w:tcPr>
          <w:p w14:paraId="4B6D69E3" w14:textId="77777777" w:rsidR="00AE4175" w:rsidRPr="00AE4175" w:rsidRDefault="00AE4175" w:rsidP="00AE4175">
            <w:pPr>
              <w:spacing w:after="0" w:line="240" w:lineRule="auto"/>
              <w:jc w:val="center"/>
              <w:rPr>
                <w:rFonts w:ascii="Times New Roman" w:hAnsi="Times New Roman" w:cs="Times New Roman"/>
                <w:sz w:val="18"/>
                <w:szCs w:val="20"/>
              </w:rPr>
            </w:pPr>
          </w:p>
        </w:tc>
      </w:tr>
      <w:tr w:rsidR="00AE4175" w:rsidRPr="00AE4175" w14:paraId="719CF9F2" w14:textId="77777777" w:rsidTr="00540FFE">
        <w:tc>
          <w:tcPr>
            <w:tcW w:w="452" w:type="dxa"/>
            <w:vMerge/>
          </w:tcPr>
          <w:p w14:paraId="44FE6A56"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6F424DC4"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CME 211</w:t>
            </w:r>
          </w:p>
        </w:tc>
        <w:tc>
          <w:tcPr>
            <w:tcW w:w="4474" w:type="dxa"/>
          </w:tcPr>
          <w:p w14:paraId="5DAE40F4"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Introduction to Thermodynamics for CME</w:t>
            </w:r>
          </w:p>
        </w:tc>
        <w:tc>
          <w:tcPr>
            <w:tcW w:w="1350" w:type="dxa"/>
          </w:tcPr>
          <w:p w14:paraId="00FEA816"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3-0-3</w:t>
            </w:r>
          </w:p>
        </w:tc>
        <w:tc>
          <w:tcPr>
            <w:tcW w:w="1219" w:type="dxa"/>
          </w:tcPr>
          <w:p w14:paraId="4483067E" w14:textId="77777777" w:rsidR="00AE4175" w:rsidRPr="00AE4175" w:rsidRDefault="00AE4175" w:rsidP="00AE4175">
            <w:pPr>
              <w:spacing w:after="0" w:line="240" w:lineRule="auto"/>
              <w:jc w:val="center"/>
              <w:rPr>
                <w:rFonts w:ascii="Times New Roman" w:hAnsi="Times New Roman" w:cs="Times New Roman"/>
                <w:sz w:val="18"/>
                <w:szCs w:val="20"/>
              </w:rPr>
            </w:pPr>
          </w:p>
        </w:tc>
      </w:tr>
      <w:tr w:rsidR="00AE4175" w:rsidRPr="00AE4175" w14:paraId="57F0DE4D" w14:textId="77777777" w:rsidTr="00540FFE">
        <w:tc>
          <w:tcPr>
            <w:tcW w:w="452" w:type="dxa"/>
            <w:vMerge/>
          </w:tcPr>
          <w:p w14:paraId="2E2DACFB"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2951DA99" w14:textId="7256E96C"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MTH 218</w:t>
            </w:r>
          </w:p>
        </w:tc>
        <w:tc>
          <w:tcPr>
            <w:tcW w:w="4474" w:type="dxa"/>
          </w:tcPr>
          <w:p w14:paraId="443BE903"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Analytic Geometry and Calculus III</w:t>
            </w:r>
          </w:p>
        </w:tc>
        <w:tc>
          <w:tcPr>
            <w:tcW w:w="1350" w:type="dxa"/>
          </w:tcPr>
          <w:p w14:paraId="4966F23A"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4-0-4</w:t>
            </w:r>
          </w:p>
        </w:tc>
        <w:tc>
          <w:tcPr>
            <w:tcW w:w="1219" w:type="dxa"/>
          </w:tcPr>
          <w:p w14:paraId="0D67889E" w14:textId="77777777" w:rsidR="00AE4175" w:rsidRPr="00AE4175" w:rsidRDefault="00AE4175" w:rsidP="00AE4175">
            <w:pPr>
              <w:spacing w:after="0" w:line="240" w:lineRule="auto"/>
              <w:jc w:val="center"/>
              <w:rPr>
                <w:rFonts w:ascii="Times New Roman" w:hAnsi="Times New Roman" w:cs="Times New Roman"/>
                <w:sz w:val="18"/>
                <w:szCs w:val="20"/>
              </w:rPr>
            </w:pPr>
          </w:p>
        </w:tc>
      </w:tr>
      <w:tr w:rsidR="00AE4175" w:rsidRPr="00AE4175" w14:paraId="431B524C" w14:textId="77777777" w:rsidTr="00540FFE">
        <w:tc>
          <w:tcPr>
            <w:tcW w:w="452" w:type="dxa"/>
            <w:vMerge/>
          </w:tcPr>
          <w:p w14:paraId="4E8D260F"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17F9F17B" w14:textId="02B12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CME 281</w:t>
            </w:r>
          </w:p>
        </w:tc>
        <w:tc>
          <w:tcPr>
            <w:tcW w:w="4474" w:type="dxa"/>
          </w:tcPr>
          <w:p w14:paraId="6AB1C1F7"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Chemical Engineering Computations</w:t>
            </w:r>
          </w:p>
        </w:tc>
        <w:tc>
          <w:tcPr>
            <w:tcW w:w="1350" w:type="dxa"/>
          </w:tcPr>
          <w:p w14:paraId="406B091B" w14:textId="77777777" w:rsidR="00AE4175" w:rsidRPr="00AE4175" w:rsidRDefault="00AE4175" w:rsidP="00AE4175">
            <w:pPr>
              <w:spacing w:after="0" w:line="240" w:lineRule="auto"/>
              <w:jc w:val="center"/>
              <w:rPr>
                <w:rFonts w:ascii="Times New Roman" w:hAnsi="Times New Roman" w:cs="Times New Roman"/>
                <w:sz w:val="18"/>
                <w:szCs w:val="20"/>
              </w:rPr>
            </w:pPr>
          </w:p>
        </w:tc>
        <w:tc>
          <w:tcPr>
            <w:tcW w:w="1219" w:type="dxa"/>
          </w:tcPr>
          <w:p w14:paraId="65492B9F"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3-0-3</w:t>
            </w:r>
          </w:p>
        </w:tc>
      </w:tr>
      <w:tr w:rsidR="00AE4175" w:rsidRPr="00AE4175" w14:paraId="75E5AF05" w14:textId="77777777" w:rsidTr="00540FFE">
        <w:tc>
          <w:tcPr>
            <w:tcW w:w="452" w:type="dxa"/>
            <w:vMerge/>
          </w:tcPr>
          <w:p w14:paraId="0A30F7CB"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139ED37B"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CME 311</w:t>
            </w:r>
          </w:p>
        </w:tc>
        <w:tc>
          <w:tcPr>
            <w:tcW w:w="4474" w:type="dxa"/>
          </w:tcPr>
          <w:p w14:paraId="4F23DA05"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Chemical Engineering Thermodynamics</w:t>
            </w:r>
          </w:p>
        </w:tc>
        <w:tc>
          <w:tcPr>
            <w:tcW w:w="1350" w:type="dxa"/>
          </w:tcPr>
          <w:p w14:paraId="2D6FBE78" w14:textId="77777777" w:rsidR="00AE4175" w:rsidRPr="00AE4175" w:rsidRDefault="00AE4175" w:rsidP="00AE4175">
            <w:pPr>
              <w:spacing w:after="0" w:line="240" w:lineRule="auto"/>
              <w:jc w:val="center"/>
              <w:rPr>
                <w:rFonts w:ascii="Times New Roman" w:hAnsi="Times New Roman" w:cs="Times New Roman"/>
                <w:sz w:val="18"/>
                <w:szCs w:val="20"/>
              </w:rPr>
            </w:pPr>
          </w:p>
        </w:tc>
        <w:tc>
          <w:tcPr>
            <w:tcW w:w="1219" w:type="dxa"/>
          </w:tcPr>
          <w:p w14:paraId="32EAD477"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3-0-3</w:t>
            </w:r>
          </w:p>
        </w:tc>
      </w:tr>
      <w:tr w:rsidR="00AE4175" w:rsidRPr="00AE4175" w14:paraId="3AB99CAA" w14:textId="77777777" w:rsidTr="00540FFE">
        <w:tc>
          <w:tcPr>
            <w:tcW w:w="452" w:type="dxa"/>
            <w:vMerge/>
          </w:tcPr>
          <w:p w14:paraId="07785233" w14:textId="77777777" w:rsidR="00AE4175" w:rsidRPr="00AE4175" w:rsidRDefault="00AE4175" w:rsidP="00AE4175">
            <w:pPr>
              <w:tabs>
                <w:tab w:val="left" w:pos="1185"/>
              </w:tabs>
              <w:spacing w:after="0" w:line="240" w:lineRule="auto"/>
              <w:rPr>
                <w:rFonts w:ascii="Times New Roman" w:hAnsi="Times New Roman" w:cs="Times New Roman"/>
                <w:sz w:val="18"/>
                <w:szCs w:val="20"/>
              </w:rPr>
            </w:pPr>
          </w:p>
        </w:tc>
        <w:tc>
          <w:tcPr>
            <w:tcW w:w="2719" w:type="dxa"/>
          </w:tcPr>
          <w:p w14:paraId="2DF619EA" w14:textId="77777777" w:rsidR="00AE4175" w:rsidRPr="00AE4175" w:rsidRDefault="00AE4175" w:rsidP="00AE4175">
            <w:pPr>
              <w:tabs>
                <w:tab w:val="left" w:pos="1185"/>
              </w:tabs>
              <w:spacing w:after="0" w:line="240" w:lineRule="auto"/>
              <w:rPr>
                <w:rFonts w:ascii="Times New Roman" w:hAnsi="Times New Roman" w:cs="Times New Roman"/>
                <w:sz w:val="18"/>
                <w:szCs w:val="20"/>
              </w:rPr>
            </w:pPr>
            <w:r w:rsidRPr="00AE4175">
              <w:rPr>
                <w:rFonts w:ascii="Times New Roman" w:hAnsi="Times New Roman" w:cs="Times New Roman"/>
                <w:sz w:val="18"/>
                <w:szCs w:val="20"/>
              </w:rPr>
              <w:t>MTH 219</w:t>
            </w:r>
            <w:r w:rsidRPr="00AE4175">
              <w:rPr>
                <w:rFonts w:ascii="Times New Roman" w:hAnsi="Times New Roman" w:cs="Times New Roman"/>
                <w:sz w:val="18"/>
                <w:szCs w:val="20"/>
              </w:rPr>
              <w:tab/>
            </w:r>
          </w:p>
        </w:tc>
        <w:tc>
          <w:tcPr>
            <w:tcW w:w="4474" w:type="dxa"/>
          </w:tcPr>
          <w:p w14:paraId="554CE000"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Applied Differential Equations</w:t>
            </w:r>
          </w:p>
        </w:tc>
        <w:tc>
          <w:tcPr>
            <w:tcW w:w="1350" w:type="dxa"/>
          </w:tcPr>
          <w:p w14:paraId="013A5079" w14:textId="77777777" w:rsidR="00AE4175" w:rsidRPr="00AE4175" w:rsidRDefault="00AE4175" w:rsidP="00AE4175">
            <w:pPr>
              <w:spacing w:after="0" w:line="240" w:lineRule="auto"/>
              <w:jc w:val="center"/>
              <w:rPr>
                <w:rFonts w:ascii="Times New Roman" w:hAnsi="Times New Roman" w:cs="Times New Roman"/>
                <w:sz w:val="18"/>
                <w:szCs w:val="20"/>
              </w:rPr>
            </w:pPr>
          </w:p>
        </w:tc>
        <w:tc>
          <w:tcPr>
            <w:tcW w:w="1219" w:type="dxa"/>
          </w:tcPr>
          <w:p w14:paraId="352DD7B9"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3-0-3</w:t>
            </w:r>
          </w:p>
        </w:tc>
      </w:tr>
      <w:tr w:rsidR="00AE4175" w:rsidRPr="00AE4175" w14:paraId="1CCD560A" w14:textId="77777777" w:rsidTr="00540FFE">
        <w:tc>
          <w:tcPr>
            <w:tcW w:w="452" w:type="dxa"/>
            <w:vMerge/>
          </w:tcPr>
          <w:p w14:paraId="7DBBFD88"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2FFA55C6"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CMM 100</w:t>
            </w:r>
          </w:p>
        </w:tc>
        <w:tc>
          <w:tcPr>
            <w:tcW w:w="4474" w:type="dxa"/>
          </w:tcPr>
          <w:p w14:paraId="31B96113"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 xml:space="preserve">Fundamentals of Communication </w:t>
            </w:r>
          </w:p>
        </w:tc>
        <w:tc>
          <w:tcPr>
            <w:tcW w:w="1350" w:type="dxa"/>
          </w:tcPr>
          <w:p w14:paraId="2FCDEF11"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______</w:t>
            </w:r>
          </w:p>
        </w:tc>
        <w:tc>
          <w:tcPr>
            <w:tcW w:w="1219" w:type="dxa"/>
          </w:tcPr>
          <w:p w14:paraId="0A593EDD"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u w:val="single"/>
              </w:rPr>
              <w:t>3-0-3</w:t>
            </w:r>
          </w:p>
        </w:tc>
      </w:tr>
      <w:tr w:rsidR="00AE4175" w:rsidRPr="00AE4175" w14:paraId="2EE73C18" w14:textId="77777777" w:rsidTr="00540FFE">
        <w:tc>
          <w:tcPr>
            <w:tcW w:w="452" w:type="dxa"/>
          </w:tcPr>
          <w:p w14:paraId="0C6A887D" w14:textId="77777777" w:rsidR="00AE4175" w:rsidRPr="00AE4175" w:rsidRDefault="00AE4175" w:rsidP="00AE4175">
            <w:pPr>
              <w:spacing w:after="0" w:line="240" w:lineRule="auto"/>
              <w:rPr>
                <w:rFonts w:ascii="Times New Roman" w:hAnsi="Times New Roman" w:cs="Times New Roman"/>
                <w:sz w:val="18"/>
                <w:szCs w:val="18"/>
              </w:rPr>
            </w:pPr>
          </w:p>
        </w:tc>
        <w:tc>
          <w:tcPr>
            <w:tcW w:w="2719" w:type="dxa"/>
          </w:tcPr>
          <w:p w14:paraId="6E02E87E" w14:textId="77777777" w:rsidR="00AE4175" w:rsidRPr="00AE4175" w:rsidRDefault="00AE4175" w:rsidP="00AE4175">
            <w:pPr>
              <w:spacing w:after="0" w:line="240" w:lineRule="auto"/>
              <w:rPr>
                <w:rFonts w:ascii="Times New Roman" w:hAnsi="Times New Roman" w:cs="Times New Roman"/>
                <w:sz w:val="18"/>
                <w:szCs w:val="18"/>
              </w:rPr>
            </w:pPr>
          </w:p>
        </w:tc>
        <w:tc>
          <w:tcPr>
            <w:tcW w:w="4474" w:type="dxa"/>
          </w:tcPr>
          <w:p w14:paraId="009E15C0" w14:textId="77777777" w:rsidR="00AE4175" w:rsidRPr="00AE4175" w:rsidRDefault="00AE4175" w:rsidP="00AE4175">
            <w:pPr>
              <w:spacing w:after="0" w:line="240" w:lineRule="auto"/>
              <w:rPr>
                <w:rFonts w:ascii="Times New Roman" w:eastAsia="Times New Roman" w:hAnsi="Times New Roman" w:cs="Times New Roman"/>
                <w:sz w:val="18"/>
                <w:szCs w:val="24"/>
              </w:rPr>
            </w:pPr>
          </w:p>
        </w:tc>
        <w:tc>
          <w:tcPr>
            <w:tcW w:w="1350" w:type="dxa"/>
          </w:tcPr>
          <w:p w14:paraId="4BB5107C" w14:textId="77777777" w:rsidR="00AE4175" w:rsidRPr="00AE4175" w:rsidRDefault="00AE4175" w:rsidP="00AE4175">
            <w:pPr>
              <w:spacing w:after="0" w:line="240" w:lineRule="auto"/>
              <w:jc w:val="center"/>
              <w:rPr>
                <w:rFonts w:ascii="Times New Roman" w:hAnsi="Times New Roman" w:cs="Times New Roman"/>
                <w:sz w:val="18"/>
                <w:szCs w:val="18"/>
              </w:rPr>
            </w:pPr>
            <w:r w:rsidRPr="00AE4175">
              <w:rPr>
                <w:rFonts w:ascii="Times New Roman" w:hAnsi="Times New Roman" w:cs="Times New Roman"/>
                <w:sz w:val="18"/>
                <w:szCs w:val="18"/>
              </w:rPr>
              <w:t>17</w:t>
            </w:r>
          </w:p>
        </w:tc>
        <w:tc>
          <w:tcPr>
            <w:tcW w:w="1219" w:type="dxa"/>
          </w:tcPr>
          <w:p w14:paraId="7C46458D" w14:textId="77777777" w:rsidR="00AE4175" w:rsidRPr="00AE4175" w:rsidRDefault="00AE4175" w:rsidP="00AE4175">
            <w:pPr>
              <w:spacing w:after="0" w:line="240" w:lineRule="auto"/>
              <w:jc w:val="center"/>
              <w:rPr>
                <w:rFonts w:ascii="Times New Roman" w:hAnsi="Times New Roman" w:cs="Times New Roman"/>
                <w:sz w:val="18"/>
                <w:szCs w:val="18"/>
              </w:rPr>
            </w:pPr>
            <w:r w:rsidRPr="00AE4175">
              <w:rPr>
                <w:rFonts w:ascii="Times New Roman" w:hAnsi="Times New Roman" w:cs="Times New Roman"/>
                <w:sz w:val="18"/>
                <w:szCs w:val="18"/>
              </w:rPr>
              <w:t>17</w:t>
            </w:r>
          </w:p>
        </w:tc>
      </w:tr>
      <w:tr w:rsidR="00AE4175" w:rsidRPr="00A9022B" w14:paraId="340DF939" w14:textId="77777777" w:rsidTr="00540FFE">
        <w:trPr>
          <w:trHeight w:val="152"/>
        </w:trPr>
        <w:tc>
          <w:tcPr>
            <w:tcW w:w="452" w:type="dxa"/>
          </w:tcPr>
          <w:p w14:paraId="77F92095" w14:textId="77777777" w:rsidR="00AE4175" w:rsidRPr="00A9022B" w:rsidRDefault="00AE4175" w:rsidP="00AE4175">
            <w:pPr>
              <w:spacing w:after="0" w:line="240" w:lineRule="auto"/>
              <w:rPr>
                <w:rFonts w:ascii="Times New Roman" w:hAnsi="Times New Roman" w:cs="Times New Roman"/>
                <w:sz w:val="8"/>
                <w:szCs w:val="10"/>
              </w:rPr>
            </w:pPr>
          </w:p>
        </w:tc>
        <w:tc>
          <w:tcPr>
            <w:tcW w:w="2719" w:type="dxa"/>
          </w:tcPr>
          <w:p w14:paraId="2B63F95A" w14:textId="77777777" w:rsidR="00AE4175" w:rsidRPr="00A9022B" w:rsidRDefault="00AE4175" w:rsidP="00AE4175">
            <w:pPr>
              <w:spacing w:after="0" w:line="240" w:lineRule="auto"/>
              <w:rPr>
                <w:rFonts w:ascii="Times New Roman" w:hAnsi="Times New Roman" w:cs="Times New Roman"/>
                <w:sz w:val="8"/>
                <w:szCs w:val="10"/>
              </w:rPr>
            </w:pPr>
          </w:p>
        </w:tc>
        <w:tc>
          <w:tcPr>
            <w:tcW w:w="4474" w:type="dxa"/>
          </w:tcPr>
          <w:p w14:paraId="3561CA09" w14:textId="77777777" w:rsidR="00AE4175" w:rsidRPr="00A9022B" w:rsidRDefault="00AE4175" w:rsidP="00AE4175">
            <w:pPr>
              <w:spacing w:after="0" w:line="240" w:lineRule="auto"/>
              <w:rPr>
                <w:rFonts w:ascii="Times New Roman" w:eastAsia="Times New Roman" w:hAnsi="Times New Roman" w:cs="Times New Roman"/>
                <w:sz w:val="8"/>
                <w:szCs w:val="10"/>
              </w:rPr>
            </w:pPr>
          </w:p>
        </w:tc>
        <w:tc>
          <w:tcPr>
            <w:tcW w:w="1350" w:type="dxa"/>
          </w:tcPr>
          <w:p w14:paraId="03909B08" w14:textId="77777777" w:rsidR="00AE4175" w:rsidRPr="00A9022B" w:rsidRDefault="00AE4175" w:rsidP="00AE4175">
            <w:pPr>
              <w:spacing w:after="0" w:line="240" w:lineRule="auto"/>
              <w:jc w:val="center"/>
              <w:rPr>
                <w:rFonts w:ascii="Times New Roman" w:hAnsi="Times New Roman" w:cs="Times New Roman"/>
                <w:sz w:val="8"/>
                <w:szCs w:val="10"/>
              </w:rPr>
            </w:pPr>
          </w:p>
        </w:tc>
        <w:tc>
          <w:tcPr>
            <w:tcW w:w="1219" w:type="dxa"/>
          </w:tcPr>
          <w:p w14:paraId="5D983AA0" w14:textId="77777777" w:rsidR="00AE4175" w:rsidRPr="00A9022B" w:rsidRDefault="00AE4175" w:rsidP="00AE4175">
            <w:pPr>
              <w:spacing w:after="0" w:line="240" w:lineRule="auto"/>
              <w:jc w:val="center"/>
              <w:rPr>
                <w:rFonts w:ascii="Times New Roman" w:hAnsi="Times New Roman" w:cs="Times New Roman"/>
                <w:sz w:val="8"/>
                <w:szCs w:val="10"/>
              </w:rPr>
            </w:pPr>
          </w:p>
        </w:tc>
      </w:tr>
      <w:tr w:rsidR="00AE4175" w:rsidRPr="00AE4175" w14:paraId="692F150F" w14:textId="77777777" w:rsidTr="00540FFE">
        <w:tc>
          <w:tcPr>
            <w:tcW w:w="452" w:type="dxa"/>
            <w:vMerge w:val="restart"/>
            <w:textDirection w:val="btLr"/>
          </w:tcPr>
          <w:p w14:paraId="171EC52B" w14:textId="77777777" w:rsidR="00AE4175" w:rsidRPr="00AE4175" w:rsidRDefault="00AE4175" w:rsidP="00AE4175">
            <w:pPr>
              <w:spacing w:after="0" w:line="240" w:lineRule="auto"/>
              <w:ind w:left="113" w:right="113"/>
              <w:jc w:val="center"/>
              <w:rPr>
                <w:rFonts w:ascii="Times New Roman" w:hAnsi="Times New Roman" w:cs="Times New Roman"/>
                <w:sz w:val="18"/>
                <w:szCs w:val="20"/>
              </w:rPr>
            </w:pPr>
            <w:r w:rsidRPr="00AE4175">
              <w:rPr>
                <w:rFonts w:ascii="Times New Roman" w:hAnsi="Times New Roman" w:cs="Times New Roman"/>
                <w:sz w:val="18"/>
                <w:szCs w:val="20"/>
              </w:rPr>
              <w:t>THIRD YEAR</w:t>
            </w:r>
          </w:p>
        </w:tc>
        <w:tc>
          <w:tcPr>
            <w:tcW w:w="2719" w:type="dxa"/>
          </w:tcPr>
          <w:p w14:paraId="127EC4B6"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CME 324-325</w:t>
            </w:r>
          </w:p>
        </w:tc>
        <w:tc>
          <w:tcPr>
            <w:tcW w:w="4474" w:type="dxa"/>
          </w:tcPr>
          <w:p w14:paraId="244D358A"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Transport Phenomena I, II</w:t>
            </w:r>
          </w:p>
        </w:tc>
        <w:tc>
          <w:tcPr>
            <w:tcW w:w="1350" w:type="dxa"/>
          </w:tcPr>
          <w:p w14:paraId="410BA42F"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3-0-3</w:t>
            </w:r>
          </w:p>
        </w:tc>
        <w:tc>
          <w:tcPr>
            <w:tcW w:w="1219" w:type="dxa"/>
          </w:tcPr>
          <w:p w14:paraId="76A669A0"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3-0-3</w:t>
            </w:r>
          </w:p>
        </w:tc>
      </w:tr>
      <w:tr w:rsidR="00AE4175" w:rsidRPr="00AE4175" w14:paraId="2437081A" w14:textId="77777777" w:rsidTr="00540FFE">
        <w:tc>
          <w:tcPr>
            <w:tcW w:w="452" w:type="dxa"/>
            <w:vMerge/>
          </w:tcPr>
          <w:p w14:paraId="4E47DD0E"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35F83E8C"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CME 381</w:t>
            </w:r>
          </w:p>
        </w:tc>
        <w:tc>
          <w:tcPr>
            <w:tcW w:w="4474" w:type="dxa"/>
          </w:tcPr>
          <w:p w14:paraId="0F84603F"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Applied Mathematics for Chemical Engineers</w:t>
            </w:r>
          </w:p>
        </w:tc>
        <w:tc>
          <w:tcPr>
            <w:tcW w:w="1350" w:type="dxa"/>
          </w:tcPr>
          <w:p w14:paraId="646D0D21"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3-0-3</w:t>
            </w:r>
          </w:p>
        </w:tc>
        <w:tc>
          <w:tcPr>
            <w:tcW w:w="1219" w:type="dxa"/>
          </w:tcPr>
          <w:p w14:paraId="469D8653" w14:textId="77777777" w:rsidR="00AE4175" w:rsidRPr="00AE4175" w:rsidRDefault="00AE4175" w:rsidP="00AE4175">
            <w:pPr>
              <w:spacing w:after="0" w:line="240" w:lineRule="auto"/>
              <w:jc w:val="center"/>
              <w:rPr>
                <w:rFonts w:ascii="Times New Roman" w:hAnsi="Times New Roman" w:cs="Times New Roman"/>
                <w:sz w:val="18"/>
                <w:szCs w:val="20"/>
              </w:rPr>
            </w:pPr>
          </w:p>
        </w:tc>
      </w:tr>
      <w:tr w:rsidR="00AE4175" w:rsidRPr="00AE4175" w14:paraId="6A596B26" w14:textId="77777777" w:rsidTr="00540FFE">
        <w:tc>
          <w:tcPr>
            <w:tcW w:w="452" w:type="dxa"/>
            <w:vMerge/>
          </w:tcPr>
          <w:p w14:paraId="6E3EA123"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73B8B7CB"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EGR 201</w:t>
            </w:r>
          </w:p>
        </w:tc>
        <w:tc>
          <w:tcPr>
            <w:tcW w:w="4474" w:type="dxa"/>
          </w:tcPr>
          <w:p w14:paraId="106FDF29"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Engineering Mechanics</w:t>
            </w:r>
          </w:p>
        </w:tc>
        <w:tc>
          <w:tcPr>
            <w:tcW w:w="1350" w:type="dxa"/>
          </w:tcPr>
          <w:p w14:paraId="2ED0D77A"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3-0-3</w:t>
            </w:r>
          </w:p>
        </w:tc>
        <w:tc>
          <w:tcPr>
            <w:tcW w:w="1219" w:type="dxa"/>
          </w:tcPr>
          <w:p w14:paraId="1CE723E9" w14:textId="77777777" w:rsidR="00AE4175" w:rsidRPr="00AE4175" w:rsidRDefault="00AE4175" w:rsidP="00AE4175">
            <w:pPr>
              <w:spacing w:after="0" w:line="240" w:lineRule="auto"/>
              <w:jc w:val="center"/>
              <w:rPr>
                <w:rFonts w:ascii="Times New Roman" w:hAnsi="Times New Roman" w:cs="Times New Roman"/>
                <w:sz w:val="18"/>
                <w:szCs w:val="20"/>
              </w:rPr>
            </w:pPr>
          </w:p>
        </w:tc>
      </w:tr>
      <w:tr w:rsidR="00AE4175" w:rsidRPr="00AE4175" w14:paraId="6AA535AE" w14:textId="77777777" w:rsidTr="00540FFE">
        <w:tc>
          <w:tcPr>
            <w:tcW w:w="452" w:type="dxa"/>
            <w:vMerge/>
          </w:tcPr>
          <w:p w14:paraId="037071EA"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0BCEE112"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PHY 207</w:t>
            </w:r>
          </w:p>
        </w:tc>
        <w:tc>
          <w:tcPr>
            <w:tcW w:w="4474" w:type="dxa"/>
          </w:tcPr>
          <w:p w14:paraId="1A9D38D2"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General Physics II</w:t>
            </w:r>
          </w:p>
        </w:tc>
        <w:tc>
          <w:tcPr>
            <w:tcW w:w="1350" w:type="dxa"/>
          </w:tcPr>
          <w:p w14:paraId="1C999C7E"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3-0-3</w:t>
            </w:r>
          </w:p>
        </w:tc>
        <w:tc>
          <w:tcPr>
            <w:tcW w:w="1219" w:type="dxa"/>
          </w:tcPr>
          <w:p w14:paraId="4C155D32" w14:textId="77777777" w:rsidR="00AE4175" w:rsidRPr="00AE4175" w:rsidRDefault="00AE4175" w:rsidP="00AE4175">
            <w:pPr>
              <w:spacing w:after="0" w:line="240" w:lineRule="auto"/>
              <w:jc w:val="center"/>
              <w:rPr>
                <w:rFonts w:ascii="Times New Roman" w:hAnsi="Times New Roman" w:cs="Times New Roman"/>
                <w:sz w:val="18"/>
                <w:szCs w:val="20"/>
              </w:rPr>
            </w:pPr>
          </w:p>
        </w:tc>
      </w:tr>
      <w:tr w:rsidR="00AE4175" w:rsidRPr="00AE4175" w14:paraId="64A83C1F" w14:textId="77777777" w:rsidTr="00540FFE">
        <w:tc>
          <w:tcPr>
            <w:tcW w:w="452" w:type="dxa"/>
            <w:vMerge/>
          </w:tcPr>
          <w:p w14:paraId="5F095157"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03825D7C"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XXX.XXX</w:t>
            </w:r>
          </w:p>
        </w:tc>
        <w:tc>
          <w:tcPr>
            <w:tcW w:w="4474" w:type="dxa"/>
          </w:tcPr>
          <w:p w14:paraId="3B492095"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General Education Course</w:t>
            </w:r>
          </w:p>
        </w:tc>
        <w:tc>
          <w:tcPr>
            <w:tcW w:w="1350" w:type="dxa"/>
          </w:tcPr>
          <w:p w14:paraId="7F73D95A"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3-0-3</w:t>
            </w:r>
          </w:p>
        </w:tc>
        <w:tc>
          <w:tcPr>
            <w:tcW w:w="1219" w:type="dxa"/>
          </w:tcPr>
          <w:p w14:paraId="1A66611C" w14:textId="77777777" w:rsidR="00AE4175" w:rsidRPr="00AE4175" w:rsidRDefault="00AE4175" w:rsidP="00AE4175">
            <w:pPr>
              <w:spacing w:after="0" w:line="240" w:lineRule="auto"/>
              <w:jc w:val="center"/>
              <w:rPr>
                <w:rFonts w:ascii="Times New Roman" w:hAnsi="Times New Roman" w:cs="Times New Roman"/>
                <w:sz w:val="18"/>
                <w:szCs w:val="20"/>
              </w:rPr>
            </w:pPr>
          </w:p>
        </w:tc>
      </w:tr>
      <w:tr w:rsidR="00AE4175" w:rsidRPr="00AE4175" w14:paraId="5C327F1F" w14:textId="77777777" w:rsidTr="00540FFE">
        <w:tc>
          <w:tcPr>
            <w:tcW w:w="452" w:type="dxa"/>
            <w:vMerge/>
          </w:tcPr>
          <w:p w14:paraId="25176002"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0CCAF20A"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SSC 200</w:t>
            </w:r>
          </w:p>
        </w:tc>
        <w:tc>
          <w:tcPr>
            <w:tcW w:w="4474" w:type="dxa"/>
          </w:tcPr>
          <w:p w14:paraId="60B41DC8"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Social Science Integrated</w:t>
            </w:r>
          </w:p>
        </w:tc>
        <w:tc>
          <w:tcPr>
            <w:tcW w:w="1350" w:type="dxa"/>
          </w:tcPr>
          <w:p w14:paraId="78E76BAD"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3-0-3</w:t>
            </w:r>
          </w:p>
        </w:tc>
        <w:tc>
          <w:tcPr>
            <w:tcW w:w="1219" w:type="dxa"/>
          </w:tcPr>
          <w:p w14:paraId="611ACCDF" w14:textId="77777777" w:rsidR="00AE4175" w:rsidRPr="00AE4175" w:rsidRDefault="00AE4175" w:rsidP="00AE4175">
            <w:pPr>
              <w:spacing w:after="0" w:line="240" w:lineRule="auto"/>
              <w:jc w:val="center"/>
              <w:rPr>
                <w:rFonts w:ascii="Times New Roman" w:hAnsi="Times New Roman" w:cs="Times New Roman"/>
                <w:sz w:val="18"/>
                <w:szCs w:val="20"/>
              </w:rPr>
            </w:pPr>
          </w:p>
        </w:tc>
      </w:tr>
      <w:tr w:rsidR="00AE4175" w:rsidRPr="00AE4175" w14:paraId="6170DBEF" w14:textId="77777777" w:rsidTr="00540FFE">
        <w:tc>
          <w:tcPr>
            <w:tcW w:w="452" w:type="dxa"/>
            <w:vMerge/>
          </w:tcPr>
          <w:p w14:paraId="1843A89F"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76A8A5DD"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CME 306</w:t>
            </w:r>
          </w:p>
        </w:tc>
        <w:tc>
          <w:tcPr>
            <w:tcW w:w="4474" w:type="dxa"/>
          </w:tcPr>
          <w:p w14:paraId="3EF001C7"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Chemical Reaction Kinetics and Engineering</w:t>
            </w:r>
          </w:p>
        </w:tc>
        <w:tc>
          <w:tcPr>
            <w:tcW w:w="1350" w:type="dxa"/>
          </w:tcPr>
          <w:p w14:paraId="1880F7C0" w14:textId="77777777" w:rsidR="00AE4175" w:rsidRPr="00AE4175" w:rsidRDefault="00AE4175" w:rsidP="00AE4175">
            <w:pPr>
              <w:spacing w:after="0" w:line="240" w:lineRule="auto"/>
              <w:jc w:val="center"/>
              <w:rPr>
                <w:rFonts w:ascii="Times New Roman" w:hAnsi="Times New Roman" w:cs="Times New Roman"/>
                <w:sz w:val="18"/>
                <w:szCs w:val="20"/>
              </w:rPr>
            </w:pPr>
          </w:p>
        </w:tc>
        <w:tc>
          <w:tcPr>
            <w:tcW w:w="1219" w:type="dxa"/>
          </w:tcPr>
          <w:p w14:paraId="26AD4D07"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3-0-3</w:t>
            </w:r>
          </w:p>
        </w:tc>
      </w:tr>
      <w:tr w:rsidR="00AE4175" w:rsidRPr="00AE4175" w14:paraId="4A14C57E" w14:textId="77777777" w:rsidTr="00540FFE">
        <w:tc>
          <w:tcPr>
            <w:tcW w:w="452" w:type="dxa"/>
            <w:vMerge/>
          </w:tcPr>
          <w:p w14:paraId="41B24A39"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6FD643D9"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CME 326L</w:t>
            </w:r>
          </w:p>
        </w:tc>
        <w:tc>
          <w:tcPr>
            <w:tcW w:w="4474" w:type="dxa"/>
          </w:tcPr>
          <w:p w14:paraId="09F5BF31"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Transport Phenomena Laboratory</w:t>
            </w:r>
          </w:p>
        </w:tc>
        <w:tc>
          <w:tcPr>
            <w:tcW w:w="1350" w:type="dxa"/>
          </w:tcPr>
          <w:p w14:paraId="33B468E2" w14:textId="77777777" w:rsidR="00AE4175" w:rsidRPr="00AE4175" w:rsidRDefault="00AE4175" w:rsidP="00AE4175">
            <w:pPr>
              <w:spacing w:after="0" w:line="240" w:lineRule="auto"/>
              <w:jc w:val="center"/>
              <w:rPr>
                <w:rFonts w:ascii="Times New Roman" w:hAnsi="Times New Roman" w:cs="Times New Roman"/>
                <w:sz w:val="18"/>
                <w:szCs w:val="20"/>
              </w:rPr>
            </w:pPr>
          </w:p>
        </w:tc>
        <w:tc>
          <w:tcPr>
            <w:tcW w:w="1219" w:type="dxa"/>
          </w:tcPr>
          <w:p w14:paraId="2B2874C7"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1-3-2</w:t>
            </w:r>
          </w:p>
        </w:tc>
      </w:tr>
      <w:tr w:rsidR="00AE4175" w:rsidRPr="00AE4175" w14:paraId="451E65A2" w14:textId="77777777" w:rsidTr="00540FFE">
        <w:tc>
          <w:tcPr>
            <w:tcW w:w="452" w:type="dxa"/>
            <w:vMerge/>
          </w:tcPr>
          <w:p w14:paraId="19E94C64"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26245519"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CME 365</w:t>
            </w:r>
          </w:p>
        </w:tc>
        <w:tc>
          <w:tcPr>
            <w:tcW w:w="4474" w:type="dxa"/>
          </w:tcPr>
          <w:p w14:paraId="5AE15F78"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Separation Techniques</w:t>
            </w:r>
          </w:p>
        </w:tc>
        <w:tc>
          <w:tcPr>
            <w:tcW w:w="1350" w:type="dxa"/>
          </w:tcPr>
          <w:p w14:paraId="13187210" w14:textId="77777777" w:rsidR="00AE4175" w:rsidRPr="00AE4175" w:rsidRDefault="00AE4175" w:rsidP="00AE4175">
            <w:pPr>
              <w:spacing w:after="0" w:line="240" w:lineRule="auto"/>
              <w:jc w:val="center"/>
              <w:rPr>
                <w:rFonts w:ascii="Times New Roman" w:hAnsi="Times New Roman" w:cs="Times New Roman"/>
                <w:sz w:val="18"/>
                <w:szCs w:val="20"/>
              </w:rPr>
            </w:pPr>
          </w:p>
        </w:tc>
        <w:tc>
          <w:tcPr>
            <w:tcW w:w="1219" w:type="dxa"/>
          </w:tcPr>
          <w:p w14:paraId="2BDC7FC5"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3-0-3</w:t>
            </w:r>
          </w:p>
        </w:tc>
      </w:tr>
      <w:tr w:rsidR="00AE4175" w:rsidRPr="00AE4175" w14:paraId="36ACE8F6" w14:textId="77777777" w:rsidTr="00540FFE">
        <w:tc>
          <w:tcPr>
            <w:tcW w:w="452" w:type="dxa"/>
            <w:vMerge/>
          </w:tcPr>
          <w:p w14:paraId="3A2DD31D"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0B08E285"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EGR 203</w:t>
            </w:r>
          </w:p>
        </w:tc>
        <w:tc>
          <w:tcPr>
            <w:tcW w:w="4474" w:type="dxa"/>
          </w:tcPr>
          <w:p w14:paraId="6EE6B9C4"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Electrical &amp; Electronic Circuits</w:t>
            </w:r>
          </w:p>
        </w:tc>
        <w:tc>
          <w:tcPr>
            <w:tcW w:w="1350" w:type="dxa"/>
          </w:tcPr>
          <w:p w14:paraId="24718FE9" w14:textId="77777777" w:rsidR="00AE4175" w:rsidRPr="00AE4175" w:rsidRDefault="00AE4175" w:rsidP="00AE4175">
            <w:pPr>
              <w:spacing w:after="0" w:line="240" w:lineRule="auto"/>
              <w:jc w:val="center"/>
              <w:rPr>
                <w:rFonts w:ascii="Times New Roman" w:hAnsi="Times New Roman" w:cs="Times New Roman"/>
                <w:sz w:val="18"/>
                <w:szCs w:val="20"/>
              </w:rPr>
            </w:pPr>
          </w:p>
        </w:tc>
        <w:tc>
          <w:tcPr>
            <w:tcW w:w="1219" w:type="dxa"/>
          </w:tcPr>
          <w:p w14:paraId="33AAB34A"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3-0-3</w:t>
            </w:r>
          </w:p>
        </w:tc>
      </w:tr>
      <w:tr w:rsidR="00AE4175" w:rsidRPr="00AE4175" w14:paraId="7422AAF5" w14:textId="77777777" w:rsidTr="00540FFE">
        <w:tc>
          <w:tcPr>
            <w:tcW w:w="452" w:type="dxa"/>
            <w:vMerge/>
          </w:tcPr>
          <w:p w14:paraId="2271FF5C"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0A5E25AC"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XXX.XXX</w:t>
            </w:r>
          </w:p>
        </w:tc>
        <w:tc>
          <w:tcPr>
            <w:tcW w:w="4474" w:type="dxa"/>
          </w:tcPr>
          <w:p w14:paraId="58D7E244"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General Education Course</w:t>
            </w:r>
          </w:p>
        </w:tc>
        <w:tc>
          <w:tcPr>
            <w:tcW w:w="1350" w:type="dxa"/>
          </w:tcPr>
          <w:p w14:paraId="6D10400A"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______</w:t>
            </w:r>
          </w:p>
        </w:tc>
        <w:tc>
          <w:tcPr>
            <w:tcW w:w="1219" w:type="dxa"/>
          </w:tcPr>
          <w:p w14:paraId="2375AAB5" w14:textId="77777777" w:rsidR="00AE4175" w:rsidRPr="00AE4175" w:rsidRDefault="00AE4175" w:rsidP="00AE4175">
            <w:pPr>
              <w:spacing w:after="0" w:line="240" w:lineRule="auto"/>
              <w:jc w:val="center"/>
              <w:rPr>
                <w:rFonts w:ascii="Times New Roman" w:hAnsi="Times New Roman" w:cs="Times New Roman"/>
                <w:sz w:val="18"/>
                <w:szCs w:val="20"/>
                <w:u w:val="single"/>
              </w:rPr>
            </w:pPr>
            <w:r w:rsidRPr="00AE4175">
              <w:rPr>
                <w:rFonts w:ascii="Times New Roman" w:hAnsi="Times New Roman" w:cs="Times New Roman"/>
                <w:sz w:val="18"/>
                <w:szCs w:val="20"/>
                <w:u w:val="single"/>
              </w:rPr>
              <w:t>3-0-3</w:t>
            </w:r>
          </w:p>
        </w:tc>
      </w:tr>
      <w:tr w:rsidR="00AE4175" w:rsidRPr="00AE4175" w14:paraId="072EF1E6" w14:textId="77777777" w:rsidTr="00540FFE">
        <w:tc>
          <w:tcPr>
            <w:tcW w:w="452" w:type="dxa"/>
          </w:tcPr>
          <w:p w14:paraId="71056499" w14:textId="77777777" w:rsidR="00AE4175" w:rsidRPr="00AE4175" w:rsidRDefault="00AE4175" w:rsidP="00AE4175">
            <w:pPr>
              <w:spacing w:after="0" w:line="240" w:lineRule="auto"/>
              <w:rPr>
                <w:rFonts w:ascii="Times New Roman" w:hAnsi="Times New Roman" w:cs="Times New Roman"/>
                <w:sz w:val="18"/>
                <w:szCs w:val="18"/>
              </w:rPr>
            </w:pPr>
          </w:p>
        </w:tc>
        <w:tc>
          <w:tcPr>
            <w:tcW w:w="2719" w:type="dxa"/>
          </w:tcPr>
          <w:p w14:paraId="76F13B7D" w14:textId="77777777" w:rsidR="00AE4175" w:rsidRPr="00AE4175" w:rsidRDefault="00AE4175" w:rsidP="00AE4175">
            <w:pPr>
              <w:spacing w:after="0" w:line="240" w:lineRule="auto"/>
              <w:rPr>
                <w:rFonts w:ascii="Times New Roman" w:hAnsi="Times New Roman" w:cs="Times New Roman"/>
                <w:sz w:val="18"/>
                <w:szCs w:val="18"/>
              </w:rPr>
            </w:pPr>
          </w:p>
        </w:tc>
        <w:tc>
          <w:tcPr>
            <w:tcW w:w="4474" w:type="dxa"/>
          </w:tcPr>
          <w:p w14:paraId="1F8418A2" w14:textId="77777777" w:rsidR="00AE4175" w:rsidRPr="00AE4175" w:rsidRDefault="00AE4175" w:rsidP="00AE4175">
            <w:pPr>
              <w:spacing w:after="0" w:line="240" w:lineRule="auto"/>
              <w:rPr>
                <w:rFonts w:ascii="Times New Roman" w:eastAsia="Times New Roman" w:hAnsi="Times New Roman" w:cs="Times New Roman"/>
                <w:sz w:val="18"/>
                <w:szCs w:val="24"/>
              </w:rPr>
            </w:pPr>
          </w:p>
        </w:tc>
        <w:tc>
          <w:tcPr>
            <w:tcW w:w="1350" w:type="dxa"/>
          </w:tcPr>
          <w:p w14:paraId="29B1B9D2" w14:textId="77777777" w:rsidR="00AE4175" w:rsidRPr="00AE4175" w:rsidRDefault="00AE4175" w:rsidP="00AE4175">
            <w:pPr>
              <w:spacing w:after="0" w:line="240" w:lineRule="auto"/>
              <w:jc w:val="center"/>
              <w:rPr>
                <w:rFonts w:ascii="Times New Roman" w:hAnsi="Times New Roman" w:cs="Times New Roman"/>
                <w:sz w:val="18"/>
                <w:szCs w:val="18"/>
              </w:rPr>
            </w:pPr>
            <w:r w:rsidRPr="00AE4175">
              <w:rPr>
                <w:rFonts w:ascii="Times New Roman" w:hAnsi="Times New Roman" w:cs="Times New Roman"/>
                <w:sz w:val="18"/>
                <w:szCs w:val="18"/>
              </w:rPr>
              <w:t>18</w:t>
            </w:r>
          </w:p>
        </w:tc>
        <w:tc>
          <w:tcPr>
            <w:tcW w:w="1219" w:type="dxa"/>
          </w:tcPr>
          <w:p w14:paraId="22328542" w14:textId="77777777" w:rsidR="00AE4175" w:rsidRPr="00AE4175" w:rsidRDefault="00AE4175" w:rsidP="00AE4175">
            <w:pPr>
              <w:spacing w:after="0" w:line="240" w:lineRule="auto"/>
              <w:jc w:val="center"/>
              <w:rPr>
                <w:rFonts w:ascii="Times New Roman" w:hAnsi="Times New Roman" w:cs="Times New Roman"/>
                <w:sz w:val="18"/>
                <w:szCs w:val="18"/>
              </w:rPr>
            </w:pPr>
            <w:r w:rsidRPr="00AE4175">
              <w:rPr>
                <w:rFonts w:ascii="Times New Roman" w:hAnsi="Times New Roman" w:cs="Times New Roman"/>
                <w:sz w:val="18"/>
                <w:szCs w:val="18"/>
              </w:rPr>
              <w:t>17</w:t>
            </w:r>
          </w:p>
        </w:tc>
      </w:tr>
      <w:tr w:rsidR="00AE4175" w:rsidRPr="00A9022B" w14:paraId="44C08F09" w14:textId="77777777" w:rsidTr="00540FFE">
        <w:tc>
          <w:tcPr>
            <w:tcW w:w="452" w:type="dxa"/>
          </w:tcPr>
          <w:p w14:paraId="2F02AB85" w14:textId="77777777" w:rsidR="00AE4175" w:rsidRPr="00A9022B" w:rsidRDefault="00AE4175" w:rsidP="00AE4175">
            <w:pPr>
              <w:spacing w:after="0" w:line="240" w:lineRule="auto"/>
              <w:rPr>
                <w:rFonts w:ascii="Times New Roman" w:hAnsi="Times New Roman" w:cs="Times New Roman"/>
                <w:sz w:val="6"/>
                <w:szCs w:val="10"/>
              </w:rPr>
            </w:pPr>
          </w:p>
        </w:tc>
        <w:tc>
          <w:tcPr>
            <w:tcW w:w="2719" w:type="dxa"/>
          </w:tcPr>
          <w:p w14:paraId="147AD22E" w14:textId="77777777" w:rsidR="00AE4175" w:rsidRPr="00A9022B" w:rsidRDefault="00AE4175" w:rsidP="00AE4175">
            <w:pPr>
              <w:spacing w:after="0" w:line="240" w:lineRule="auto"/>
              <w:rPr>
                <w:rFonts w:ascii="Times New Roman" w:hAnsi="Times New Roman" w:cs="Times New Roman"/>
                <w:sz w:val="6"/>
                <w:szCs w:val="10"/>
              </w:rPr>
            </w:pPr>
          </w:p>
        </w:tc>
        <w:tc>
          <w:tcPr>
            <w:tcW w:w="4474" w:type="dxa"/>
          </w:tcPr>
          <w:p w14:paraId="46DDDF6A" w14:textId="77777777" w:rsidR="00AE4175" w:rsidRPr="00A9022B" w:rsidRDefault="00AE4175" w:rsidP="00AE4175">
            <w:pPr>
              <w:spacing w:after="0" w:line="240" w:lineRule="auto"/>
              <w:rPr>
                <w:rFonts w:ascii="Times New Roman" w:eastAsia="Times New Roman" w:hAnsi="Times New Roman" w:cs="Times New Roman"/>
                <w:sz w:val="6"/>
                <w:szCs w:val="10"/>
              </w:rPr>
            </w:pPr>
          </w:p>
        </w:tc>
        <w:tc>
          <w:tcPr>
            <w:tcW w:w="1350" w:type="dxa"/>
          </w:tcPr>
          <w:p w14:paraId="48D0C1E5" w14:textId="77777777" w:rsidR="00AE4175" w:rsidRPr="00A9022B" w:rsidRDefault="00AE4175" w:rsidP="00AE4175">
            <w:pPr>
              <w:spacing w:after="0" w:line="240" w:lineRule="auto"/>
              <w:jc w:val="center"/>
              <w:rPr>
                <w:rFonts w:ascii="Times New Roman" w:hAnsi="Times New Roman" w:cs="Times New Roman"/>
                <w:sz w:val="6"/>
                <w:szCs w:val="10"/>
              </w:rPr>
            </w:pPr>
          </w:p>
        </w:tc>
        <w:tc>
          <w:tcPr>
            <w:tcW w:w="1219" w:type="dxa"/>
          </w:tcPr>
          <w:p w14:paraId="0BAB469C" w14:textId="77777777" w:rsidR="00AE4175" w:rsidRPr="00A9022B" w:rsidRDefault="00AE4175" w:rsidP="00AE4175">
            <w:pPr>
              <w:spacing w:after="0" w:line="240" w:lineRule="auto"/>
              <w:jc w:val="center"/>
              <w:rPr>
                <w:rFonts w:ascii="Times New Roman" w:hAnsi="Times New Roman" w:cs="Times New Roman"/>
                <w:sz w:val="6"/>
                <w:szCs w:val="10"/>
              </w:rPr>
            </w:pPr>
          </w:p>
        </w:tc>
      </w:tr>
      <w:tr w:rsidR="00AE4175" w:rsidRPr="00AE4175" w14:paraId="640DB885" w14:textId="77777777" w:rsidTr="00540FFE">
        <w:tc>
          <w:tcPr>
            <w:tcW w:w="452" w:type="dxa"/>
            <w:vMerge w:val="restart"/>
            <w:textDirection w:val="btLr"/>
          </w:tcPr>
          <w:p w14:paraId="2A3C273C" w14:textId="77777777" w:rsidR="00AE4175" w:rsidRPr="00AE4175" w:rsidRDefault="00AE4175" w:rsidP="00AE4175">
            <w:pPr>
              <w:spacing w:after="0" w:line="240" w:lineRule="auto"/>
              <w:ind w:left="113" w:right="113"/>
              <w:jc w:val="center"/>
              <w:rPr>
                <w:rFonts w:ascii="Times New Roman" w:hAnsi="Times New Roman" w:cs="Times New Roman"/>
                <w:sz w:val="18"/>
                <w:szCs w:val="20"/>
              </w:rPr>
            </w:pPr>
            <w:r w:rsidRPr="00AE4175">
              <w:rPr>
                <w:rFonts w:ascii="Times New Roman" w:hAnsi="Times New Roman" w:cs="Times New Roman"/>
                <w:sz w:val="18"/>
                <w:szCs w:val="20"/>
              </w:rPr>
              <w:t>FOURTH YEAR</w:t>
            </w:r>
          </w:p>
        </w:tc>
        <w:tc>
          <w:tcPr>
            <w:tcW w:w="2719" w:type="dxa"/>
          </w:tcPr>
          <w:p w14:paraId="60B9EFE7"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CME 408</w:t>
            </w:r>
          </w:p>
        </w:tc>
        <w:tc>
          <w:tcPr>
            <w:tcW w:w="4474" w:type="dxa"/>
          </w:tcPr>
          <w:p w14:paraId="58355938"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Seminar</w:t>
            </w:r>
          </w:p>
        </w:tc>
        <w:tc>
          <w:tcPr>
            <w:tcW w:w="1350" w:type="dxa"/>
          </w:tcPr>
          <w:p w14:paraId="11AC8D31"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0/1</w:t>
            </w:r>
          </w:p>
        </w:tc>
        <w:tc>
          <w:tcPr>
            <w:tcW w:w="1219" w:type="dxa"/>
          </w:tcPr>
          <w:p w14:paraId="23B14E18"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0/1</w:t>
            </w:r>
          </w:p>
        </w:tc>
      </w:tr>
      <w:tr w:rsidR="00AE4175" w:rsidRPr="00AE4175" w14:paraId="6A5E7D5B" w14:textId="77777777" w:rsidTr="00540FFE">
        <w:tc>
          <w:tcPr>
            <w:tcW w:w="452" w:type="dxa"/>
            <w:vMerge/>
          </w:tcPr>
          <w:p w14:paraId="7D6CC34B"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508D138C"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BIO/CHM</w:t>
            </w:r>
          </w:p>
        </w:tc>
        <w:tc>
          <w:tcPr>
            <w:tcW w:w="4474" w:type="dxa"/>
          </w:tcPr>
          <w:p w14:paraId="4F33D313"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Biology/Chemistry Elective</w:t>
            </w:r>
          </w:p>
        </w:tc>
        <w:tc>
          <w:tcPr>
            <w:tcW w:w="1350" w:type="dxa"/>
          </w:tcPr>
          <w:p w14:paraId="12356B5A"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3-0-3</w:t>
            </w:r>
          </w:p>
        </w:tc>
        <w:tc>
          <w:tcPr>
            <w:tcW w:w="1219" w:type="dxa"/>
          </w:tcPr>
          <w:p w14:paraId="2664214E" w14:textId="77777777" w:rsidR="00AE4175" w:rsidRPr="00AE4175" w:rsidRDefault="00AE4175" w:rsidP="00AE4175">
            <w:pPr>
              <w:spacing w:after="0" w:line="240" w:lineRule="auto"/>
              <w:jc w:val="center"/>
              <w:rPr>
                <w:rFonts w:ascii="Times New Roman" w:hAnsi="Times New Roman" w:cs="Times New Roman"/>
                <w:sz w:val="18"/>
                <w:szCs w:val="20"/>
              </w:rPr>
            </w:pPr>
          </w:p>
        </w:tc>
      </w:tr>
      <w:tr w:rsidR="00AE4175" w:rsidRPr="00AE4175" w14:paraId="65EBE14B" w14:textId="77777777" w:rsidTr="00540FFE">
        <w:tc>
          <w:tcPr>
            <w:tcW w:w="452" w:type="dxa"/>
            <w:vMerge/>
          </w:tcPr>
          <w:p w14:paraId="45FC0BF6"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7163B887"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CME 430-431</w:t>
            </w:r>
          </w:p>
        </w:tc>
        <w:tc>
          <w:tcPr>
            <w:tcW w:w="4474" w:type="dxa"/>
          </w:tcPr>
          <w:p w14:paraId="19AAFCEB"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Chemical Engineering Design I, II</w:t>
            </w:r>
          </w:p>
        </w:tc>
        <w:tc>
          <w:tcPr>
            <w:tcW w:w="1350" w:type="dxa"/>
          </w:tcPr>
          <w:p w14:paraId="4FB5902C"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3-0-3</w:t>
            </w:r>
          </w:p>
        </w:tc>
        <w:tc>
          <w:tcPr>
            <w:tcW w:w="1219" w:type="dxa"/>
          </w:tcPr>
          <w:p w14:paraId="0368C8CC"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3-0-3</w:t>
            </w:r>
          </w:p>
        </w:tc>
      </w:tr>
      <w:tr w:rsidR="00AE4175" w:rsidRPr="00AE4175" w14:paraId="6E8A028F" w14:textId="77777777" w:rsidTr="00540FFE">
        <w:tc>
          <w:tcPr>
            <w:tcW w:w="452" w:type="dxa"/>
            <w:vMerge/>
          </w:tcPr>
          <w:p w14:paraId="252EFA60"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1647FF95"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CME 452</w:t>
            </w:r>
          </w:p>
        </w:tc>
        <w:tc>
          <w:tcPr>
            <w:tcW w:w="4474" w:type="dxa"/>
          </w:tcPr>
          <w:p w14:paraId="6324AE46"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Process Control</w:t>
            </w:r>
          </w:p>
        </w:tc>
        <w:tc>
          <w:tcPr>
            <w:tcW w:w="1350" w:type="dxa"/>
          </w:tcPr>
          <w:p w14:paraId="113EA7A6"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3-0-3</w:t>
            </w:r>
          </w:p>
        </w:tc>
        <w:tc>
          <w:tcPr>
            <w:tcW w:w="1219" w:type="dxa"/>
          </w:tcPr>
          <w:p w14:paraId="2BB23438" w14:textId="77777777" w:rsidR="00AE4175" w:rsidRPr="00AE4175" w:rsidRDefault="00AE4175" w:rsidP="00AE4175">
            <w:pPr>
              <w:spacing w:after="0" w:line="240" w:lineRule="auto"/>
              <w:jc w:val="center"/>
              <w:rPr>
                <w:rFonts w:ascii="Times New Roman" w:hAnsi="Times New Roman" w:cs="Times New Roman"/>
                <w:sz w:val="18"/>
                <w:szCs w:val="20"/>
              </w:rPr>
            </w:pPr>
          </w:p>
        </w:tc>
      </w:tr>
      <w:tr w:rsidR="00AE4175" w:rsidRPr="00AE4175" w14:paraId="054CCDA9" w14:textId="77777777" w:rsidTr="00540FFE">
        <w:tc>
          <w:tcPr>
            <w:tcW w:w="452" w:type="dxa"/>
            <w:vMerge/>
          </w:tcPr>
          <w:p w14:paraId="3F912D52"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3F8488EB"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CME 465</w:t>
            </w:r>
          </w:p>
        </w:tc>
        <w:tc>
          <w:tcPr>
            <w:tcW w:w="4474" w:type="dxa"/>
          </w:tcPr>
          <w:p w14:paraId="5A8568F3"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Flow &amp; Heat Transfer Processes</w:t>
            </w:r>
          </w:p>
        </w:tc>
        <w:tc>
          <w:tcPr>
            <w:tcW w:w="1350" w:type="dxa"/>
          </w:tcPr>
          <w:p w14:paraId="4B181A5A"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3-0-3</w:t>
            </w:r>
          </w:p>
        </w:tc>
        <w:tc>
          <w:tcPr>
            <w:tcW w:w="1219" w:type="dxa"/>
          </w:tcPr>
          <w:p w14:paraId="76B7D3FF" w14:textId="77777777" w:rsidR="00AE4175" w:rsidRPr="00AE4175" w:rsidRDefault="00AE4175" w:rsidP="00AE4175">
            <w:pPr>
              <w:spacing w:after="0" w:line="240" w:lineRule="auto"/>
              <w:jc w:val="center"/>
              <w:rPr>
                <w:rFonts w:ascii="Times New Roman" w:hAnsi="Times New Roman" w:cs="Times New Roman"/>
                <w:sz w:val="18"/>
                <w:szCs w:val="20"/>
              </w:rPr>
            </w:pPr>
          </w:p>
        </w:tc>
      </w:tr>
      <w:tr w:rsidR="00AE4175" w:rsidRPr="00AE4175" w14:paraId="2EC32431" w14:textId="77777777" w:rsidTr="00540FFE">
        <w:tc>
          <w:tcPr>
            <w:tcW w:w="452" w:type="dxa"/>
            <w:vMerge/>
          </w:tcPr>
          <w:p w14:paraId="6E7A6EC9"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69F8FD2B"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CME 466L</w:t>
            </w:r>
          </w:p>
        </w:tc>
        <w:tc>
          <w:tcPr>
            <w:tcW w:w="4474" w:type="dxa"/>
          </w:tcPr>
          <w:p w14:paraId="1015470C"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Chemical Engineering Unit Operations Laboratory</w:t>
            </w:r>
          </w:p>
        </w:tc>
        <w:tc>
          <w:tcPr>
            <w:tcW w:w="1350" w:type="dxa"/>
          </w:tcPr>
          <w:p w14:paraId="1B534478"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0-5-2</w:t>
            </w:r>
          </w:p>
        </w:tc>
        <w:tc>
          <w:tcPr>
            <w:tcW w:w="1219" w:type="dxa"/>
          </w:tcPr>
          <w:p w14:paraId="64767068" w14:textId="77777777" w:rsidR="00AE4175" w:rsidRPr="00AE4175" w:rsidRDefault="00AE4175" w:rsidP="00AE4175">
            <w:pPr>
              <w:spacing w:after="0" w:line="240" w:lineRule="auto"/>
              <w:jc w:val="center"/>
              <w:rPr>
                <w:rFonts w:ascii="Times New Roman" w:hAnsi="Times New Roman" w:cs="Times New Roman"/>
                <w:sz w:val="18"/>
                <w:szCs w:val="20"/>
              </w:rPr>
            </w:pPr>
          </w:p>
        </w:tc>
      </w:tr>
      <w:tr w:rsidR="00AE4175" w:rsidRPr="00AE4175" w14:paraId="3C1F1832" w14:textId="77777777" w:rsidTr="00540FFE">
        <w:tc>
          <w:tcPr>
            <w:tcW w:w="452" w:type="dxa"/>
            <w:vMerge/>
          </w:tcPr>
          <w:p w14:paraId="0F50408C"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14C8FF0C"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XXX.XXX</w:t>
            </w:r>
          </w:p>
        </w:tc>
        <w:tc>
          <w:tcPr>
            <w:tcW w:w="4474" w:type="dxa"/>
          </w:tcPr>
          <w:p w14:paraId="7DED2E12"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General Education Course</w:t>
            </w:r>
          </w:p>
        </w:tc>
        <w:tc>
          <w:tcPr>
            <w:tcW w:w="1350" w:type="dxa"/>
          </w:tcPr>
          <w:p w14:paraId="0F0D6A05"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3-0-3</w:t>
            </w:r>
          </w:p>
        </w:tc>
        <w:tc>
          <w:tcPr>
            <w:tcW w:w="1219" w:type="dxa"/>
          </w:tcPr>
          <w:p w14:paraId="10A8F080" w14:textId="77777777" w:rsidR="00AE4175" w:rsidRPr="00AE4175" w:rsidRDefault="00AE4175" w:rsidP="00AE4175">
            <w:pPr>
              <w:spacing w:after="0" w:line="240" w:lineRule="auto"/>
              <w:jc w:val="center"/>
              <w:rPr>
                <w:rFonts w:ascii="Times New Roman" w:hAnsi="Times New Roman" w:cs="Times New Roman"/>
                <w:sz w:val="18"/>
                <w:szCs w:val="20"/>
              </w:rPr>
            </w:pPr>
          </w:p>
        </w:tc>
      </w:tr>
      <w:tr w:rsidR="00AE4175" w:rsidRPr="00AE4175" w14:paraId="4013367B" w14:textId="77777777" w:rsidTr="00540FFE">
        <w:tc>
          <w:tcPr>
            <w:tcW w:w="452" w:type="dxa"/>
            <w:vMerge/>
          </w:tcPr>
          <w:p w14:paraId="0FF00AC3"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06D99117"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CME 453L</w:t>
            </w:r>
          </w:p>
        </w:tc>
        <w:tc>
          <w:tcPr>
            <w:tcW w:w="4474" w:type="dxa"/>
          </w:tcPr>
          <w:p w14:paraId="639FE650"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Process Control Laboratory</w:t>
            </w:r>
          </w:p>
        </w:tc>
        <w:tc>
          <w:tcPr>
            <w:tcW w:w="1350" w:type="dxa"/>
          </w:tcPr>
          <w:p w14:paraId="0853656E" w14:textId="77777777" w:rsidR="00AE4175" w:rsidRPr="00AE4175" w:rsidRDefault="00AE4175" w:rsidP="00AE4175">
            <w:pPr>
              <w:spacing w:after="0" w:line="240" w:lineRule="auto"/>
              <w:jc w:val="center"/>
              <w:rPr>
                <w:rFonts w:ascii="Times New Roman" w:hAnsi="Times New Roman" w:cs="Times New Roman"/>
                <w:sz w:val="18"/>
                <w:szCs w:val="20"/>
              </w:rPr>
            </w:pPr>
          </w:p>
        </w:tc>
        <w:tc>
          <w:tcPr>
            <w:tcW w:w="1219" w:type="dxa"/>
          </w:tcPr>
          <w:p w14:paraId="0266E2B0"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0-5-2</w:t>
            </w:r>
          </w:p>
        </w:tc>
      </w:tr>
      <w:tr w:rsidR="00AE4175" w:rsidRPr="00AE4175" w14:paraId="325BB092" w14:textId="77777777" w:rsidTr="00540FFE">
        <w:tc>
          <w:tcPr>
            <w:tcW w:w="452" w:type="dxa"/>
            <w:vMerge/>
          </w:tcPr>
          <w:p w14:paraId="3C1DDD89"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60C89ADF"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CME XXX</w:t>
            </w:r>
          </w:p>
        </w:tc>
        <w:tc>
          <w:tcPr>
            <w:tcW w:w="4474" w:type="dxa"/>
          </w:tcPr>
          <w:p w14:paraId="0AEA4F81"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Chemical Engineering Elective</w:t>
            </w:r>
            <w:r w:rsidRPr="00AE4175">
              <w:rPr>
                <w:rFonts w:ascii="Times New Roman" w:eastAsia="Times New Roman" w:hAnsi="Times New Roman" w:cs="Times New Roman"/>
                <w:sz w:val="18"/>
                <w:szCs w:val="24"/>
                <w:vertAlign w:val="superscript"/>
              </w:rPr>
              <w:t>1</w:t>
            </w:r>
          </w:p>
        </w:tc>
        <w:tc>
          <w:tcPr>
            <w:tcW w:w="1350" w:type="dxa"/>
          </w:tcPr>
          <w:p w14:paraId="59F8D051" w14:textId="77777777" w:rsidR="00AE4175" w:rsidRPr="00AE4175" w:rsidRDefault="00AE4175" w:rsidP="00AE4175">
            <w:pPr>
              <w:spacing w:after="0" w:line="240" w:lineRule="auto"/>
              <w:jc w:val="center"/>
              <w:rPr>
                <w:rFonts w:ascii="Times New Roman" w:hAnsi="Times New Roman" w:cs="Times New Roman"/>
                <w:sz w:val="18"/>
                <w:szCs w:val="20"/>
              </w:rPr>
            </w:pPr>
          </w:p>
        </w:tc>
        <w:tc>
          <w:tcPr>
            <w:tcW w:w="1219" w:type="dxa"/>
          </w:tcPr>
          <w:p w14:paraId="395CA611"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3-0-3</w:t>
            </w:r>
          </w:p>
        </w:tc>
      </w:tr>
      <w:tr w:rsidR="00AE4175" w:rsidRPr="00AE4175" w14:paraId="6FD551F6" w14:textId="77777777" w:rsidTr="00540FFE">
        <w:tc>
          <w:tcPr>
            <w:tcW w:w="452" w:type="dxa"/>
            <w:vMerge/>
          </w:tcPr>
          <w:p w14:paraId="02919514"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2610D10C"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XXX.XXX</w:t>
            </w:r>
          </w:p>
        </w:tc>
        <w:tc>
          <w:tcPr>
            <w:tcW w:w="4474" w:type="dxa"/>
          </w:tcPr>
          <w:p w14:paraId="6E30765A"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Engineering/Science Elective</w:t>
            </w:r>
            <w:r w:rsidRPr="00AE4175">
              <w:rPr>
                <w:rFonts w:ascii="Times New Roman" w:eastAsia="Times New Roman" w:hAnsi="Times New Roman" w:cs="Times New Roman"/>
                <w:sz w:val="18"/>
                <w:szCs w:val="24"/>
                <w:vertAlign w:val="superscript"/>
              </w:rPr>
              <w:t>1</w:t>
            </w:r>
          </w:p>
        </w:tc>
        <w:tc>
          <w:tcPr>
            <w:tcW w:w="1350" w:type="dxa"/>
          </w:tcPr>
          <w:p w14:paraId="543945FE" w14:textId="77777777" w:rsidR="00AE4175" w:rsidRPr="00AE4175" w:rsidRDefault="00AE4175" w:rsidP="00AE4175">
            <w:pPr>
              <w:spacing w:after="0" w:line="240" w:lineRule="auto"/>
              <w:jc w:val="center"/>
              <w:rPr>
                <w:rFonts w:ascii="Times New Roman" w:hAnsi="Times New Roman" w:cs="Times New Roman"/>
                <w:sz w:val="18"/>
                <w:szCs w:val="20"/>
              </w:rPr>
            </w:pPr>
          </w:p>
        </w:tc>
        <w:tc>
          <w:tcPr>
            <w:tcW w:w="1219" w:type="dxa"/>
          </w:tcPr>
          <w:p w14:paraId="343EFF4F"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3-0-3</w:t>
            </w:r>
          </w:p>
        </w:tc>
      </w:tr>
      <w:tr w:rsidR="00AE4175" w:rsidRPr="00AE4175" w14:paraId="382764D9" w14:textId="77777777" w:rsidTr="00540FFE">
        <w:tc>
          <w:tcPr>
            <w:tcW w:w="452" w:type="dxa"/>
            <w:vMerge/>
          </w:tcPr>
          <w:p w14:paraId="65B64985"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1D2F5699"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XXX.XXX</w:t>
            </w:r>
          </w:p>
        </w:tc>
        <w:tc>
          <w:tcPr>
            <w:tcW w:w="4474" w:type="dxa"/>
          </w:tcPr>
          <w:p w14:paraId="3C19F8E9"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Engineering/Science Elective</w:t>
            </w:r>
            <w:r w:rsidRPr="00AE4175">
              <w:rPr>
                <w:rFonts w:ascii="Times New Roman" w:eastAsia="Times New Roman" w:hAnsi="Times New Roman" w:cs="Times New Roman"/>
                <w:sz w:val="18"/>
                <w:szCs w:val="24"/>
                <w:vertAlign w:val="superscript"/>
              </w:rPr>
              <w:t>1</w:t>
            </w:r>
          </w:p>
        </w:tc>
        <w:tc>
          <w:tcPr>
            <w:tcW w:w="1350" w:type="dxa"/>
          </w:tcPr>
          <w:p w14:paraId="4B6EC781" w14:textId="77777777" w:rsidR="00AE4175" w:rsidRPr="00AE4175" w:rsidRDefault="00AE4175" w:rsidP="00AE4175">
            <w:pPr>
              <w:spacing w:after="0" w:line="240" w:lineRule="auto"/>
              <w:jc w:val="center"/>
              <w:rPr>
                <w:rFonts w:ascii="Times New Roman" w:hAnsi="Times New Roman" w:cs="Times New Roman"/>
                <w:sz w:val="18"/>
                <w:szCs w:val="20"/>
              </w:rPr>
            </w:pPr>
          </w:p>
        </w:tc>
        <w:tc>
          <w:tcPr>
            <w:tcW w:w="1219" w:type="dxa"/>
          </w:tcPr>
          <w:p w14:paraId="73E876ED"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3-0-3</w:t>
            </w:r>
          </w:p>
        </w:tc>
      </w:tr>
      <w:tr w:rsidR="00AE4175" w:rsidRPr="00AE4175" w14:paraId="24F963D1" w14:textId="77777777" w:rsidTr="00540FFE">
        <w:tc>
          <w:tcPr>
            <w:tcW w:w="452" w:type="dxa"/>
            <w:vMerge/>
          </w:tcPr>
          <w:p w14:paraId="5A54B152" w14:textId="77777777" w:rsidR="00AE4175" w:rsidRPr="00AE4175" w:rsidRDefault="00AE4175" w:rsidP="00AE4175">
            <w:pPr>
              <w:spacing w:after="0" w:line="240" w:lineRule="auto"/>
              <w:rPr>
                <w:rFonts w:ascii="Times New Roman" w:hAnsi="Times New Roman" w:cs="Times New Roman"/>
                <w:sz w:val="18"/>
                <w:szCs w:val="20"/>
              </w:rPr>
            </w:pPr>
          </w:p>
        </w:tc>
        <w:tc>
          <w:tcPr>
            <w:tcW w:w="2719" w:type="dxa"/>
          </w:tcPr>
          <w:p w14:paraId="7E23847B" w14:textId="77777777" w:rsidR="00AE4175" w:rsidRPr="00AE4175" w:rsidRDefault="00AE4175" w:rsidP="00AE4175">
            <w:pPr>
              <w:spacing w:after="0" w:line="240" w:lineRule="auto"/>
              <w:rPr>
                <w:rFonts w:ascii="Times New Roman" w:hAnsi="Times New Roman" w:cs="Times New Roman"/>
                <w:sz w:val="18"/>
                <w:szCs w:val="20"/>
              </w:rPr>
            </w:pPr>
            <w:r w:rsidRPr="00AE4175">
              <w:rPr>
                <w:rFonts w:ascii="Times New Roman" w:hAnsi="Times New Roman" w:cs="Times New Roman"/>
                <w:sz w:val="18"/>
                <w:szCs w:val="20"/>
              </w:rPr>
              <w:t>XXX.XXX</w:t>
            </w:r>
          </w:p>
        </w:tc>
        <w:tc>
          <w:tcPr>
            <w:tcW w:w="4474" w:type="dxa"/>
          </w:tcPr>
          <w:p w14:paraId="339E5FE4"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General Education Course</w:t>
            </w:r>
          </w:p>
        </w:tc>
        <w:tc>
          <w:tcPr>
            <w:tcW w:w="1350" w:type="dxa"/>
          </w:tcPr>
          <w:p w14:paraId="5DD17562" w14:textId="77777777" w:rsidR="00AE4175" w:rsidRPr="00AE4175" w:rsidRDefault="00AE4175" w:rsidP="00AE4175">
            <w:pPr>
              <w:spacing w:after="0" w:line="240" w:lineRule="auto"/>
              <w:jc w:val="center"/>
              <w:rPr>
                <w:rFonts w:ascii="Times New Roman" w:hAnsi="Times New Roman" w:cs="Times New Roman"/>
                <w:sz w:val="18"/>
                <w:szCs w:val="20"/>
              </w:rPr>
            </w:pPr>
            <w:r w:rsidRPr="00AE4175">
              <w:rPr>
                <w:rFonts w:ascii="Times New Roman" w:hAnsi="Times New Roman" w:cs="Times New Roman"/>
                <w:sz w:val="18"/>
                <w:szCs w:val="20"/>
              </w:rPr>
              <w:t>______</w:t>
            </w:r>
          </w:p>
        </w:tc>
        <w:tc>
          <w:tcPr>
            <w:tcW w:w="1219" w:type="dxa"/>
          </w:tcPr>
          <w:p w14:paraId="47911C59" w14:textId="77777777" w:rsidR="00AE4175" w:rsidRPr="00AE4175" w:rsidRDefault="00AE4175" w:rsidP="00AE4175">
            <w:pPr>
              <w:spacing w:after="0" w:line="240" w:lineRule="auto"/>
              <w:jc w:val="center"/>
              <w:rPr>
                <w:rFonts w:ascii="Times New Roman" w:hAnsi="Times New Roman" w:cs="Times New Roman"/>
                <w:sz w:val="18"/>
                <w:szCs w:val="20"/>
                <w:u w:val="single"/>
              </w:rPr>
            </w:pPr>
            <w:r w:rsidRPr="00AE4175">
              <w:rPr>
                <w:rFonts w:ascii="Times New Roman" w:hAnsi="Times New Roman" w:cs="Times New Roman"/>
                <w:sz w:val="18"/>
                <w:szCs w:val="20"/>
                <w:u w:val="single"/>
              </w:rPr>
              <w:t>3-0-3</w:t>
            </w:r>
          </w:p>
        </w:tc>
      </w:tr>
      <w:tr w:rsidR="00AE4175" w:rsidRPr="00AE4175" w14:paraId="628D4232" w14:textId="77777777" w:rsidTr="00540FFE">
        <w:tc>
          <w:tcPr>
            <w:tcW w:w="452" w:type="dxa"/>
          </w:tcPr>
          <w:p w14:paraId="0E770878" w14:textId="77777777" w:rsidR="00AE4175" w:rsidRPr="00AE4175" w:rsidRDefault="00AE4175" w:rsidP="00AE4175">
            <w:pPr>
              <w:spacing w:after="0" w:line="240" w:lineRule="auto"/>
              <w:rPr>
                <w:rFonts w:ascii="Times New Roman" w:eastAsia="Times New Roman" w:hAnsi="Times New Roman" w:cs="Times New Roman"/>
                <w:sz w:val="18"/>
                <w:szCs w:val="24"/>
              </w:rPr>
            </w:pPr>
          </w:p>
        </w:tc>
        <w:tc>
          <w:tcPr>
            <w:tcW w:w="7193" w:type="dxa"/>
            <w:gridSpan w:val="2"/>
          </w:tcPr>
          <w:p w14:paraId="078C9846" w14:textId="77777777" w:rsidR="00AE4175" w:rsidRPr="00AE4175" w:rsidRDefault="00AE4175" w:rsidP="00AE4175">
            <w:pPr>
              <w:spacing w:after="0" w:line="240" w:lineRule="auto"/>
              <w:rPr>
                <w:rFonts w:ascii="Times New Roman" w:eastAsia="Times New Roman" w:hAnsi="Times New Roman" w:cs="Times New Roman"/>
                <w:sz w:val="18"/>
                <w:szCs w:val="24"/>
              </w:rPr>
            </w:pPr>
            <w:r w:rsidRPr="00AE4175">
              <w:rPr>
                <w:rFonts w:ascii="Times New Roman" w:eastAsia="Times New Roman" w:hAnsi="Times New Roman" w:cs="Times New Roman"/>
                <w:sz w:val="18"/>
                <w:szCs w:val="24"/>
              </w:rPr>
              <w:t xml:space="preserve"> __________________________________________________________</w:t>
            </w:r>
            <w:proofErr w:type="gramStart"/>
            <w:r w:rsidRPr="00AE4175">
              <w:rPr>
                <w:rFonts w:ascii="Times New Roman" w:eastAsia="Times New Roman" w:hAnsi="Times New Roman" w:cs="Times New Roman"/>
                <w:sz w:val="18"/>
                <w:szCs w:val="24"/>
              </w:rPr>
              <w:t xml:space="preserve">_                    </w:t>
            </w:r>
            <w:proofErr w:type="gramEnd"/>
          </w:p>
        </w:tc>
        <w:tc>
          <w:tcPr>
            <w:tcW w:w="1350" w:type="dxa"/>
          </w:tcPr>
          <w:p w14:paraId="37BA5D24" w14:textId="77777777" w:rsidR="00AE4175" w:rsidRPr="00AE4175" w:rsidRDefault="00AE4175" w:rsidP="00AE4175">
            <w:pPr>
              <w:spacing w:after="0" w:line="240" w:lineRule="auto"/>
              <w:jc w:val="center"/>
              <w:rPr>
                <w:rFonts w:ascii="Times New Roman" w:hAnsi="Times New Roman" w:cs="Times New Roman"/>
                <w:sz w:val="18"/>
                <w:szCs w:val="18"/>
              </w:rPr>
            </w:pPr>
            <w:r w:rsidRPr="00AE4175">
              <w:rPr>
                <w:rFonts w:ascii="Times New Roman" w:hAnsi="Times New Roman" w:cs="Times New Roman"/>
                <w:sz w:val="18"/>
                <w:szCs w:val="18"/>
              </w:rPr>
              <w:t>18</w:t>
            </w:r>
          </w:p>
        </w:tc>
        <w:tc>
          <w:tcPr>
            <w:tcW w:w="1219" w:type="dxa"/>
          </w:tcPr>
          <w:p w14:paraId="03941243" w14:textId="77777777" w:rsidR="00AE4175" w:rsidRPr="00AE4175" w:rsidRDefault="00AE4175" w:rsidP="00AE4175">
            <w:pPr>
              <w:spacing w:after="0" w:line="240" w:lineRule="auto"/>
              <w:jc w:val="center"/>
              <w:rPr>
                <w:rFonts w:ascii="Times New Roman" w:hAnsi="Times New Roman" w:cs="Times New Roman"/>
                <w:sz w:val="18"/>
                <w:szCs w:val="18"/>
              </w:rPr>
            </w:pPr>
            <w:r w:rsidRPr="00AE4175">
              <w:rPr>
                <w:rFonts w:ascii="Times New Roman" w:hAnsi="Times New Roman" w:cs="Times New Roman"/>
                <w:sz w:val="18"/>
                <w:szCs w:val="18"/>
              </w:rPr>
              <w:t>17</w:t>
            </w:r>
          </w:p>
        </w:tc>
      </w:tr>
    </w:tbl>
    <w:p w14:paraId="48925D07" w14:textId="03FB653B" w:rsidR="00AE4175" w:rsidRPr="00A9022B" w:rsidRDefault="00AE4175" w:rsidP="00AE4175">
      <w:pPr>
        <w:spacing w:after="0" w:line="240" w:lineRule="auto"/>
        <w:rPr>
          <w:rFonts w:ascii="Times New Roman" w:hAnsi="Times New Roman" w:cs="Times New Roman"/>
          <w:sz w:val="16"/>
          <w:szCs w:val="24"/>
        </w:rPr>
      </w:pPr>
      <w:r w:rsidRPr="00AE4175">
        <w:rPr>
          <w:rFonts w:ascii="Times New Roman" w:hAnsi="Times New Roman" w:cs="Times New Roman"/>
          <w:sz w:val="20"/>
          <w:szCs w:val="24"/>
          <w:vertAlign w:val="superscript"/>
        </w:rPr>
        <w:t>1</w:t>
      </w:r>
      <w:r w:rsidRPr="00AE4175">
        <w:rPr>
          <w:rFonts w:ascii="Times New Roman" w:hAnsi="Times New Roman" w:cs="Times New Roman"/>
          <w:sz w:val="20"/>
          <w:szCs w:val="24"/>
        </w:rPr>
        <w:t>Selected from list approved by the Department of Chemical and Materials Engineering</w:t>
      </w:r>
    </w:p>
    <w:tbl>
      <w:tblPr>
        <w:tblStyle w:val="TableGrid1"/>
        <w:tblpPr w:leftFromText="180" w:rightFromText="180" w:vertAnchor="page" w:horzAnchor="margin" w:tblpXSpec="center" w:tblpY="12630"/>
        <w:tblW w:w="7521" w:type="dxa"/>
        <w:tblLook w:val="04A0" w:firstRow="1" w:lastRow="0" w:firstColumn="1" w:lastColumn="0" w:noHBand="0" w:noVBand="1"/>
      </w:tblPr>
      <w:tblGrid>
        <w:gridCol w:w="1618"/>
        <w:gridCol w:w="2865"/>
        <w:gridCol w:w="636"/>
        <w:gridCol w:w="636"/>
        <w:gridCol w:w="571"/>
        <w:gridCol w:w="535"/>
        <w:gridCol w:w="660"/>
      </w:tblGrid>
      <w:tr w:rsidR="00A9022B" w:rsidRPr="00A9022B" w14:paraId="3C2627E3" w14:textId="77777777" w:rsidTr="00A9022B">
        <w:trPr>
          <w:cantSplit/>
          <w:trHeight w:val="533"/>
        </w:trPr>
        <w:tc>
          <w:tcPr>
            <w:tcW w:w="4483" w:type="dxa"/>
            <w:gridSpan w:val="2"/>
          </w:tcPr>
          <w:p w14:paraId="5D3DF7B8" w14:textId="37C43A62" w:rsidR="00A9022B" w:rsidRPr="00A9022B" w:rsidRDefault="00A9022B" w:rsidP="00A9022B">
            <w:pPr>
              <w:jc w:val="center"/>
              <w:rPr>
                <w:rFonts w:ascii="Times New Roman" w:hAnsi="Times New Roman" w:cs="Times New Roman"/>
                <w:sz w:val="12"/>
              </w:rPr>
            </w:pPr>
            <w:r w:rsidRPr="00A9022B">
              <w:rPr>
                <w:rFonts w:ascii="Times New Roman" w:hAnsi="Times New Roman" w:cs="Times New Roman"/>
                <w:sz w:val="12"/>
              </w:rPr>
              <w:t>CAP Requirements</w:t>
            </w:r>
          </w:p>
          <w:p w14:paraId="2D5547FA" w14:textId="77777777" w:rsidR="00A9022B" w:rsidRPr="00A9022B" w:rsidRDefault="00A9022B" w:rsidP="00A9022B">
            <w:pPr>
              <w:jc w:val="center"/>
              <w:rPr>
                <w:rFonts w:ascii="Times New Roman" w:hAnsi="Times New Roman" w:cs="Times New Roman"/>
                <w:i/>
                <w:sz w:val="12"/>
              </w:rPr>
            </w:pPr>
            <w:r w:rsidRPr="00A9022B">
              <w:rPr>
                <w:rFonts w:ascii="Times New Roman" w:hAnsi="Times New Roman" w:cs="Times New Roman"/>
                <w:i/>
                <w:sz w:val="12"/>
              </w:rPr>
              <w:t>EACH ROW AND COLUMN</w:t>
            </w:r>
          </w:p>
          <w:p w14:paraId="7B1A2F26" w14:textId="26670D60" w:rsidR="00A9022B" w:rsidRPr="00A9022B" w:rsidRDefault="00A9022B" w:rsidP="00A9022B">
            <w:pPr>
              <w:jc w:val="center"/>
              <w:rPr>
                <w:rFonts w:ascii="Times New Roman" w:hAnsi="Times New Roman" w:cs="Times New Roman"/>
                <w:i/>
                <w:sz w:val="12"/>
              </w:rPr>
            </w:pPr>
            <w:r w:rsidRPr="00A9022B">
              <w:rPr>
                <w:rFonts w:ascii="Times New Roman" w:hAnsi="Times New Roman" w:cs="Times New Roman"/>
                <w:i/>
                <w:sz w:val="12"/>
              </w:rPr>
              <w:t>MUST HAVE AN “X”</w:t>
            </w:r>
          </w:p>
          <w:p w14:paraId="368FC169" w14:textId="77777777" w:rsidR="00A9022B" w:rsidRPr="00A9022B" w:rsidRDefault="00A9022B" w:rsidP="00A9022B">
            <w:pPr>
              <w:rPr>
                <w:rFonts w:ascii="Times New Roman" w:hAnsi="Times New Roman" w:cs="Times New Roman"/>
                <w:sz w:val="12"/>
              </w:rPr>
            </w:pPr>
            <w:r w:rsidRPr="00A9022B">
              <w:rPr>
                <w:rFonts w:ascii="Times New Roman" w:hAnsi="Times New Roman" w:cs="Times New Roman"/>
                <w:sz w:val="12"/>
              </w:rPr>
              <w:t xml:space="preserve">      SUBJECT                                   COURSE</w:t>
            </w:r>
          </w:p>
        </w:tc>
        <w:tc>
          <w:tcPr>
            <w:tcW w:w="636" w:type="dxa"/>
            <w:textDirection w:val="btLr"/>
            <w:vAlign w:val="center"/>
          </w:tcPr>
          <w:p w14:paraId="43FBB5AE" w14:textId="77777777" w:rsidR="00A9022B" w:rsidRPr="00A9022B" w:rsidRDefault="00A9022B" w:rsidP="00A9022B">
            <w:pPr>
              <w:jc w:val="center"/>
              <w:rPr>
                <w:rFonts w:ascii="Times New Roman" w:hAnsi="Times New Roman" w:cs="Times New Roman"/>
                <w:sz w:val="12"/>
              </w:rPr>
            </w:pPr>
            <w:r w:rsidRPr="00A9022B">
              <w:rPr>
                <w:rFonts w:ascii="Times New Roman" w:hAnsi="Times New Roman" w:cs="Times New Roman"/>
                <w:sz w:val="12"/>
              </w:rPr>
              <w:t>Faith</w:t>
            </w:r>
          </w:p>
          <w:p w14:paraId="2A75BA91" w14:textId="77777777" w:rsidR="00A9022B" w:rsidRPr="00A9022B" w:rsidRDefault="00A9022B" w:rsidP="00A9022B">
            <w:pPr>
              <w:jc w:val="center"/>
              <w:rPr>
                <w:rFonts w:ascii="Times New Roman" w:hAnsi="Times New Roman" w:cs="Times New Roman"/>
                <w:sz w:val="12"/>
              </w:rPr>
            </w:pPr>
            <w:r w:rsidRPr="00A9022B">
              <w:rPr>
                <w:rFonts w:ascii="Times New Roman" w:hAnsi="Times New Roman" w:cs="Times New Roman"/>
                <w:sz w:val="12"/>
              </w:rPr>
              <w:t>Traditions</w:t>
            </w:r>
          </w:p>
        </w:tc>
        <w:tc>
          <w:tcPr>
            <w:tcW w:w="636" w:type="dxa"/>
            <w:textDirection w:val="btLr"/>
            <w:vAlign w:val="center"/>
          </w:tcPr>
          <w:p w14:paraId="018304CD" w14:textId="77777777" w:rsidR="00A9022B" w:rsidRPr="00A9022B" w:rsidRDefault="00A9022B" w:rsidP="00A9022B">
            <w:pPr>
              <w:jc w:val="center"/>
              <w:rPr>
                <w:rFonts w:ascii="Times New Roman" w:hAnsi="Times New Roman" w:cs="Times New Roman"/>
                <w:sz w:val="12"/>
              </w:rPr>
            </w:pPr>
            <w:r w:rsidRPr="00A9022B">
              <w:rPr>
                <w:rFonts w:ascii="Times New Roman" w:hAnsi="Times New Roman" w:cs="Times New Roman"/>
                <w:sz w:val="12"/>
              </w:rPr>
              <w:t>Practical</w:t>
            </w:r>
          </w:p>
          <w:p w14:paraId="1A5BE1D3" w14:textId="77777777" w:rsidR="00A9022B" w:rsidRPr="00A9022B" w:rsidRDefault="00A9022B" w:rsidP="00A9022B">
            <w:pPr>
              <w:jc w:val="center"/>
              <w:rPr>
                <w:rFonts w:ascii="Times New Roman" w:hAnsi="Times New Roman" w:cs="Times New Roman"/>
                <w:sz w:val="12"/>
              </w:rPr>
            </w:pPr>
            <w:r w:rsidRPr="00A9022B">
              <w:rPr>
                <w:rFonts w:ascii="Times New Roman" w:hAnsi="Times New Roman" w:cs="Times New Roman"/>
                <w:sz w:val="12"/>
              </w:rPr>
              <w:t>Ethical Action</w:t>
            </w:r>
          </w:p>
        </w:tc>
        <w:tc>
          <w:tcPr>
            <w:tcW w:w="571" w:type="dxa"/>
            <w:textDirection w:val="btLr"/>
            <w:vAlign w:val="center"/>
          </w:tcPr>
          <w:p w14:paraId="51F31BB7" w14:textId="77777777" w:rsidR="00A9022B" w:rsidRPr="00A9022B" w:rsidRDefault="00A9022B" w:rsidP="00A9022B">
            <w:pPr>
              <w:jc w:val="center"/>
              <w:rPr>
                <w:rFonts w:ascii="Times New Roman" w:hAnsi="Times New Roman" w:cs="Times New Roman"/>
                <w:sz w:val="12"/>
              </w:rPr>
            </w:pPr>
            <w:r w:rsidRPr="00A9022B">
              <w:rPr>
                <w:rFonts w:ascii="Times New Roman" w:hAnsi="Times New Roman" w:cs="Times New Roman"/>
                <w:sz w:val="12"/>
              </w:rPr>
              <w:t>Inquiry</w:t>
            </w:r>
          </w:p>
        </w:tc>
        <w:tc>
          <w:tcPr>
            <w:tcW w:w="535" w:type="dxa"/>
            <w:textDirection w:val="btLr"/>
            <w:vAlign w:val="center"/>
          </w:tcPr>
          <w:p w14:paraId="767B2C6F" w14:textId="77777777" w:rsidR="00A9022B" w:rsidRPr="00A9022B" w:rsidRDefault="00A9022B" w:rsidP="00A9022B">
            <w:pPr>
              <w:jc w:val="center"/>
              <w:rPr>
                <w:rFonts w:ascii="Times New Roman" w:hAnsi="Times New Roman" w:cs="Times New Roman"/>
                <w:sz w:val="12"/>
              </w:rPr>
            </w:pPr>
            <w:r w:rsidRPr="00A9022B">
              <w:rPr>
                <w:rFonts w:ascii="Times New Roman" w:hAnsi="Times New Roman" w:cs="Times New Roman"/>
                <w:sz w:val="12"/>
              </w:rPr>
              <w:t>Integrative</w:t>
            </w:r>
          </w:p>
        </w:tc>
        <w:tc>
          <w:tcPr>
            <w:tcW w:w="660" w:type="dxa"/>
            <w:textDirection w:val="btLr"/>
            <w:vAlign w:val="center"/>
          </w:tcPr>
          <w:p w14:paraId="6E648486" w14:textId="77777777" w:rsidR="00A9022B" w:rsidRPr="00A9022B" w:rsidRDefault="00A9022B" w:rsidP="00A9022B">
            <w:pPr>
              <w:jc w:val="center"/>
              <w:rPr>
                <w:rFonts w:ascii="Times New Roman" w:hAnsi="Times New Roman" w:cs="Times New Roman"/>
                <w:sz w:val="12"/>
              </w:rPr>
            </w:pPr>
            <w:r w:rsidRPr="00A9022B">
              <w:rPr>
                <w:rFonts w:ascii="Times New Roman" w:hAnsi="Times New Roman" w:cs="Times New Roman"/>
                <w:sz w:val="12"/>
              </w:rPr>
              <w:t>Diversity/</w:t>
            </w:r>
          </w:p>
          <w:p w14:paraId="213CFF98" w14:textId="77777777" w:rsidR="00A9022B" w:rsidRPr="00A9022B" w:rsidRDefault="00A9022B" w:rsidP="00A9022B">
            <w:pPr>
              <w:jc w:val="center"/>
              <w:rPr>
                <w:rFonts w:ascii="Times New Roman" w:hAnsi="Times New Roman" w:cs="Times New Roman"/>
                <w:sz w:val="12"/>
              </w:rPr>
            </w:pPr>
            <w:r w:rsidRPr="00A9022B">
              <w:rPr>
                <w:rFonts w:ascii="Times New Roman" w:hAnsi="Times New Roman" w:cs="Times New Roman"/>
                <w:sz w:val="12"/>
              </w:rPr>
              <w:t>Social Justice</w:t>
            </w:r>
          </w:p>
        </w:tc>
      </w:tr>
      <w:tr w:rsidR="00A9022B" w:rsidRPr="00A9022B" w14:paraId="3D4DB5E0" w14:textId="77777777" w:rsidTr="00B5053D">
        <w:trPr>
          <w:trHeight w:val="218"/>
        </w:trPr>
        <w:tc>
          <w:tcPr>
            <w:tcW w:w="1618" w:type="dxa"/>
            <w:vAlign w:val="center"/>
          </w:tcPr>
          <w:p w14:paraId="1ED4F5C0" w14:textId="77777777" w:rsidR="00A9022B" w:rsidRPr="00A9022B" w:rsidRDefault="00A9022B" w:rsidP="00A9022B">
            <w:pPr>
              <w:jc w:val="center"/>
              <w:rPr>
                <w:rFonts w:ascii="Times New Roman" w:hAnsi="Times New Roman" w:cs="Times New Roman"/>
                <w:sz w:val="12"/>
              </w:rPr>
            </w:pPr>
            <w:r w:rsidRPr="00A9022B">
              <w:rPr>
                <w:rFonts w:ascii="Times New Roman" w:hAnsi="Times New Roman" w:cs="Times New Roman"/>
                <w:sz w:val="12"/>
              </w:rPr>
              <w:t>Arts</w:t>
            </w:r>
          </w:p>
        </w:tc>
        <w:tc>
          <w:tcPr>
            <w:tcW w:w="2865" w:type="dxa"/>
            <w:vAlign w:val="center"/>
          </w:tcPr>
          <w:p w14:paraId="6AE488C2" w14:textId="77777777" w:rsidR="00A9022B" w:rsidRPr="00A9022B" w:rsidRDefault="00A9022B" w:rsidP="00A9022B">
            <w:pPr>
              <w:jc w:val="center"/>
              <w:rPr>
                <w:rFonts w:ascii="Times New Roman" w:hAnsi="Times New Roman" w:cs="Times New Roman"/>
                <w:sz w:val="12"/>
              </w:rPr>
            </w:pPr>
          </w:p>
        </w:tc>
        <w:tc>
          <w:tcPr>
            <w:tcW w:w="636" w:type="dxa"/>
            <w:vAlign w:val="center"/>
          </w:tcPr>
          <w:p w14:paraId="5C5F7BA7" w14:textId="77777777" w:rsidR="00A9022B" w:rsidRPr="00A9022B" w:rsidRDefault="00A9022B" w:rsidP="00A9022B">
            <w:pPr>
              <w:jc w:val="center"/>
              <w:rPr>
                <w:rFonts w:ascii="Times New Roman" w:hAnsi="Times New Roman" w:cs="Times New Roman"/>
                <w:sz w:val="12"/>
              </w:rPr>
            </w:pPr>
          </w:p>
        </w:tc>
        <w:tc>
          <w:tcPr>
            <w:tcW w:w="636" w:type="dxa"/>
            <w:vAlign w:val="center"/>
          </w:tcPr>
          <w:p w14:paraId="56179533" w14:textId="77777777" w:rsidR="00A9022B" w:rsidRPr="00A9022B" w:rsidRDefault="00A9022B" w:rsidP="00A9022B">
            <w:pPr>
              <w:jc w:val="center"/>
              <w:rPr>
                <w:rFonts w:ascii="Times New Roman" w:hAnsi="Times New Roman" w:cs="Times New Roman"/>
                <w:sz w:val="12"/>
              </w:rPr>
            </w:pPr>
          </w:p>
        </w:tc>
        <w:tc>
          <w:tcPr>
            <w:tcW w:w="571" w:type="dxa"/>
            <w:vAlign w:val="center"/>
          </w:tcPr>
          <w:p w14:paraId="61C3B611" w14:textId="77777777" w:rsidR="00A9022B" w:rsidRPr="00A9022B" w:rsidRDefault="00A9022B" w:rsidP="00A9022B">
            <w:pPr>
              <w:jc w:val="center"/>
              <w:rPr>
                <w:rFonts w:ascii="Times New Roman" w:hAnsi="Times New Roman" w:cs="Times New Roman"/>
                <w:sz w:val="12"/>
              </w:rPr>
            </w:pPr>
          </w:p>
        </w:tc>
        <w:tc>
          <w:tcPr>
            <w:tcW w:w="535" w:type="dxa"/>
            <w:vAlign w:val="center"/>
          </w:tcPr>
          <w:p w14:paraId="2C2CA3A3" w14:textId="77777777" w:rsidR="00A9022B" w:rsidRPr="00A9022B" w:rsidRDefault="00A9022B" w:rsidP="00A9022B">
            <w:pPr>
              <w:jc w:val="center"/>
              <w:rPr>
                <w:rFonts w:ascii="Times New Roman" w:hAnsi="Times New Roman" w:cs="Times New Roman"/>
                <w:sz w:val="12"/>
              </w:rPr>
            </w:pPr>
          </w:p>
        </w:tc>
        <w:tc>
          <w:tcPr>
            <w:tcW w:w="660" w:type="dxa"/>
            <w:vAlign w:val="center"/>
          </w:tcPr>
          <w:p w14:paraId="478E688D" w14:textId="77777777" w:rsidR="00A9022B" w:rsidRPr="00A9022B" w:rsidRDefault="00A9022B" w:rsidP="00A9022B">
            <w:pPr>
              <w:jc w:val="center"/>
              <w:rPr>
                <w:rFonts w:ascii="Times New Roman" w:hAnsi="Times New Roman" w:cs="Times New Roman"/>
                <w:sz w:val="12"/>
              </w:rPr>
            </w:pPr>
          </w:p>
        </w:tc>
      </w:tr>
      <w:tr w:rsidR="00A9022B" w:rsidRPr="00A9022B" w14:paraId="1939F512" w14:textId="77777777" w:rsidTr="00B5053D">
        <w:trPr>
          <w:trHeight w:val="218"/>
        </w:trPr>
        <w:tc>
          <w:tcPr>
            <w:tcW w:w="1618" w:type="dxa"/>
            <w:vAlign w:val="center"/>
          </w:tcPr>
          <w:p w14:paraId="6947253E" w14:textId="77777777" w:rsidR="00A9022B" w:rsidRPr="00A9022B" w:rsidRDefault="00A9022B" w:rsidP="00A9022B">
            <w:pPr>
              <w:jc w:val="center"/>
              <w:rPr>
                <w:rFonts w:ascii="Times New Roman" w:hAnsi="Times New Roman" w:cs="Times New Roman"/>
                <w:sz w:val="12"/>
              </w:rPr>
            </w:pPr>
            <w:r w:rsidRPr="00A9022B">
              <w:rPr>
                <w:rFonts w:ascii="Times New Roman" w:hAnsi="Times New Roman" w:cs="Times New Roman"/>
                <w:sz w:val="12"/>
              </w:rPr>
              <w:t>PHL/REL</w:t>
            </w:r>
          </w:p>
        </w:tc>
        <w:tc>
          <w:tcPr>
            <w:tcW w:w="2865" w:type="dxa"/>
            <w:vAlign w:val="center"/>
          </w:tcPr>
          <w:p w14:paraId="696CB7AD" w14:textId="77777777" w:rsidR="00A9022B" w:rsidRPr="00A9022B" w:rsidRDefault="00A9022B" w:rsidP="00A9022B">
            <w:pPr>
              <w:jc w:val="center"/>
              <w:rPr>
                <w:rFonts w:ascii="Times New Roman" w:hAnsi="Times New Roman" w:cs="Times New Roman"/>
                <w:sz w:val="12"/>
              </w:rPr>
            </w:pPr>
          </w:p>
        </w:tc>
        <w:tc>
          <w:tcPr>
            <w:tcW w:w="636" w:type="dxa"/>
            <w:vAlign w:val="center"/>
          </w:tcPr>
          <w:p w14:paraId="0ACF673B" w14:textId="77777777" w:rsidR="00A9022B" w:rsidRPr="00A9022B" w:rsidRDefault="00A9022B" w:rsidP="00A9022B">
            <w:pPr>
              <w:jc w:val="center"/>
              <w:rPr>
                <w:rFonts w:ascii="Times New Roman" w:hAnsi="Times New Roman" w:cs="Times New Roman"/>
                <w:sz w:val="12"/>
              </w:rPr>
            </w:pPr>
          </w:p>
        </w:tc>
        <w:tc>
          <w:tcPr>
            <w:tcW w:w="636" w:type="dxa"/>
            <w:vAlign w:val="center"/>
          </w:tcPr>
          <w:p w14:paraId="51B7EDD1" w14:textId="77777777" w:rsidR="00A9022B" w:rsidRPr="00A9022B" w:rsidRDefault="00A9022B" w:rsidP="00A9022B">
            <w:pPr>
              <w:jc w:val="center"/>
              <w:rPr>
                <w:rFonts w:ascii="Times New Roman" w:hAnsi="Times New Roman" w:cs="Times New Roman"/>
                <w:sz w:val="12"/>
              </w:rPr>
            </w:pPr>
          </w:p>
        </w:tc>
        <w:tc>
          <w:tcPr>
            <w:tcW w:w="571" w:type="dxa"/>
            <w:vAlign w:val="center"/>
          </w:tcPr>
          <w:p w14:paraId="182B4B49" w14:textId="77777777" w:rsidR="00A9022B" w:rsidRPr="00A9022B" w:rsidRDefault="00A9022B" w:rsidP="00A9022B">
            <w:pPr>
              <w:jc w:val="center"/>
              <w:rPr>
                <w:rFonts w:ascii="Times New Roman" w:hAnsi="Times New Roman" w:cs="Times New Roman"/>
                <w:sz w:val="12"/>
              </w:rPr>
            </w:pPr>
          </w:p>
        </w:tc>
        <w:tc>
          <w:tcPr>
            <w:tcW w:w="535" w:type="dxa"/>
            <w:vAlign w:val="center"/>
          </w:tcPr>
          <w:p w14:paraId="4FF3F99F" w14:textId="77777777" w:rsidR="00A9022B" w:rsidRPr="00A9022B" w:rsidRDefault="00A9022B" w:rsidP="00A9022B">
            <w:pPr>
              <w:jc w:val="center"/>
              <w:rPr>
                <w:rFonts w:ascii="Times New Roman" w:hAnsi="Times New Roman" w:cs="Times New Roman"/>
                <w:sz w:val="12"/>
              </w:rPr>
            </w:pPr>
          </w:p>
        </w:tc>
        <w:tc>
          <w:tcPr>
            <w:tcW w:w="660" w:type="dxa"/>
            <w:vAlign w:val="center"/>
          </w:tcPr>
          <w:p w14:paraId="5DBC3B40" w14:textId="77777777" w:rsidR="00A9022B" w:rsidRPr="00A9022B" w:rsidRDefault="00A9022B" w:rsidP="00A9022B">
            <w:pPr>
              <w:jc w:val="center"/>
              <w:rPr>
                <w:rFonts w:ascii="Times New Roman" w:hAnsi="Times New Roman" w:cs="Times New Roman"/>
                <w:sz w:val="12"/>
              </w:rPr>
            </w:pPr>
          </w:p>
        </w:tc>
      </w:tr>
      <w:tr w:rsidR="00A9022B" w:rsidRPr="00A9022B" w14:paraId="68B12C5F" w14:textId="77777777" w:rsidTr="00B5053D">
        <w:trPr>
          <w:trHeight w:val="218"/>
        </w:trPr>
        <w:tc>
          <w:tcPr>
            <w:tcW w:w="1618" w:type="dxa"/>
            <w:vAlign w:val="center"/>
          </w:tcPr>
          <w:p w14:paraId="5F7B7FD1" w14:textId="77777777" w:rsidR="00A9022B" w:rsidRPr="00A9022B" w:rsidRDefault="00A9022B" w:rsidP="00A9022B">
            <w:pPr>
              <w:jc w:val="center"/>
              <w:rPr>
                <w:rFonts w:ascii="Times New Roman" w:hAnsi="Times New Roman" w:cs="Times New Roman"/>
                <w:sz w:val="12"/>
              </w:rPr>
            </w:pPr>
            <w:r w:rsidRPr="00A9022B">
              <w:rPr>
                <w:rFonts w:ascii="Times New Roman" w:hAnsi="Times New Roman" w:cs="Times New Roman"/>
                <w:sz w:val="12"/>
              </w:rPr>
              <w:t>PHL/REL</w:t>
            </w:r>
          </w:p>
        </w:tc>
        <w:tc>
          <w:tcPr>
            <w:tcW w:w="2865" w:type="dxa"/>
            <w:vAlign w:val="center"/>
          </w:tcPr>
          <w:p w14:paraId="1FE34B52" w14:textId="77777777" w:rsidR="00A9022B" w:rsidRPr="00A9022B" w:rsidRDefault="00A9022B" w:rsidP="00A9022B">
            <w:pPr>
              <w:jc w:val="center"/>
              <w:rPr>
                <w:rFonts w:ascii="Times New Roman" w:hAnsi="Times New Roman" w:cs="Times New Roman"/>
                <w:sz w:val="12"/>
              </w:rPr>
            </w:pPr>
          </w:p>
        </w:tc>
        <w:tc>
          <w:tcPr>
            <w:tcW w:w="636" w:type="dxa"/>
            <w:vAlign w:val="center"/>
          </w:tcPr>
          <w:p w14:paraId="6DCD4CD2" w14:textId="77777777" w:rsidR="00A9022B" w:rsidRPr="00A9022B" w:rsidRDefault="00A9022B" w:rsidP="00A9022B">
            <w:pPr>
              <w:jc w:val="center"/>
              <w:rPr>
                <w:rFonts w:ascii="Times New Roman" w:hAnsi="Times New Roman" w:cs="Times New Roman"/>
                <w:sz w:val="12"/>
              </w:rPr>
            </w:pPr>
          </w:p>
        </w:tc>
        <w:tc>
          <w:tcPr>
            <w:tcW w:w="636" w:type="dxa"/>
            <w:vAlign w:val="center"/>
          </w:tcPr>
          <w:p w14:paraId="780911CA" w14:textId="77777777" w:rsidR="00A9022B" w:rsidRPr="00A9022B" w:rsidRDefault="00A9022B" w:rsidP="00A9022B">
            <w:pPr>
              <w:jc w:val="center"/>
              <w:rPr>
                <w:rFonts w:ascii="Times New Roman" w:hAnsi="Times New Roman" w:cs="Times New Roman"/>
                <w:sz w:val="12"/>
              </w:rPr>
            </w:pPr>
          </w:p>
        </w:tc>
        <w:tc>
          <w:tcPr>
            <w:tcW w:w="571" w:type="dxa"/>
            <w:vAlign w:val="center"/>
          </w:tcPr>
          <w:p w14:paraId="0EFC7C2E" w14:textId="77777777" w:rsidR="00A9022B" w:rsidRPr="00A9022B" w:rsidRDefault="00A9022B" w:rsidP="00A9022B">
            <w:pPr>
              <w:jc w:val="center"/>
              <w:rPr>
                <w:rFonts w:ascii="Times New Roman" w:hAnsi="Times New Roman" w:cs="Times New Roman"/>
                <w:sz w:val="12"/>
              </w:rPr>
            </w:pPr>
          </w:p>
        </w:tc>
        <w:tc>
          <w:tcPr>
            <w:tcW w:w="535" w:type="dxa"/>
            <w:vAlign w:val="center"/>
          </w:tcPr>
          <w:p w14:paraId="0734A5B0" w14:textId="77777777" w:rsidR="00A9022B" w:rsidRPr="00A9022B" w:rsidRDefault="00A9022B" w:rsidP="00A9022B">
            <w:pPr>
              <w:jc w:val="center"/>
              <w:rPr>
                <w:rFonts w:ascii="Times New Roman" w:hAnsi="Times New Roman" w:cs="Times New Roman"/>
                <w:sz w:val="12"/>
              </w:rPr>
            </w:pPr>
          </w:p>
        </w:tc>
        <w:tc>
          <w:tcPr>
            <w:tcW w:w="660" w:type="dxa"/>
            <w:vAlign w:val="center"/>
          </w:tcPr>
          <w:p w14:paraId="09C51487" w14:textId="77777777" w:rsidR="00A9022B" w:rsidRPr="00A9022B" w:rsidRDefault="00A9022B" w:rsidP="00A9022B">
            <w:pPr>
              <w:jc w:val="center"/>
              <w:rPr>
                <w:rFonts w:ascii="Times New Roman" w:hAnsi="Times New Roman" w:cs="Times New Roman"/>
                <w:sz w:val="12"/>
              </w:rPr>
            </w:pPr>
          </w:p>
        </w:tc>
      </w:tr>
      <w:tr w:rsidR="00A9022B" w:rsidRPr="00A9022B" w14:paraId="6DFD698D" w14:textId="77777777" w:rsidTr="00B5053D">
        <w:trPr>
          <w:trHeight w:val="218"/>
        </w:trPr>
        <w:tc>
          <w:tcPr>
            <w:tcW w:w="1618" w:type="dxa"/>
            <w:vAlign w:val="center"/>
          </w:tcPr>
          <w:p w14:paraId="70003497" w14:textId="77777777" w:rsidR="00A9022B" w:rsidRPr="00A9022B" w:rsidRDefault="00A9022B" w:rsidP="00A9022B">
            <w:pPr>
              <w:jc w:val="center"/>
              <w:rPr>
                <w:rFonts w:ascii="Times New Roman" w:hAnsi="Times New Roman" w:cs="Times New Roman"/>
                <w:sz w:val="12"/>
              </w:rPr>
            </w:pPr>
            <w:r w:rsidRPr="00A9022B">
              <w:rPr>
                <w:rFonts w:ascii="Times New Roman" w:hAnsi="Times New Roman" w:cs="Times New Roman"/>
                <w:sz w:val="12"/>
              </w:rPr>
              <w:t>History</w:t>
            </w:r>
          </w:p>
        </w:tc>
        <w:tc>
          <w:tcPr>
            <w:tcW w:w="2865" w:type="dxa"/>
            <w:vAlign w:val="center"/>
          </w:tcPr>
          <w:p w14:paraId="52EE7D44" w14:textId="77777777" w:rsidR="00A9022B" w:rsidRPr="00A9022B" w:rsidRDefault="00A9022B" w:rsidP="00A9022B">
            <w:pPr>
              <w:jc w:val="center"/>
              <w:rPr>
                <w:rFonts w:ascii="Times New Roman" w:hAnsi="Times New Roman" w:cs="Times New Roman"/>
                <w:sz w:val="12"/>
              </w:rPr>
            </w:pPr>
          </w:p>
        </w:tc>
        <w:tc>
          <w:tcPr>
            <w:tcW w:w="636" w:type="dxa"/>
            <w:vAlign w:val="center"/>
          </w:tcPr>
          <w:p w14:paraId="22486FA6" w14:textId="77777777" w:rsidR="00A9022B" w:rsidRPr="00A9022B" w:rsidRDefault="00A9022B" w:rsidP="00A9022B">
            <w:pPr>
              <w:jc w:val="center"/>
              <w:rPr>
                <w:rFonts w:ascii="Times New Roman" w:hAnsi="Times New Roman" w:cs="Times New Roman"/>
                <w:sz w:val="12"/>
              </w:rPr>
            </w:pPr>
          </w:p>
        </w:tc>
        <w:tc>
          <w:tcPr>
            <w:tcW w:w="636" w:type="dxa"/>
            <w:vAlign w:val="center"/>
          </w:tcPr>
          <w:p w14:paraId="4FEFF3E4" w14:textId="77777777" w:rsidR="00A9022B" w:rsidRPr="00A9022B" w:rsidRDefault="00A9022B" w:rsidP="00A9022B">
            <w:pPr>
              <w:jc w:val="center"/>
              <w:rPr>
                <w:rFonts w:ascii="Times New Roman" w:hAnsi="Times New Roman" w:cs="Times New Roman"/>
                <w:sz w:val="12"/>
              </w:rPr>
            </w:pPr>
          </w:p>
        </w:tc>
        <w:tc>
          <w:tcPr>
            <w:tcW w:w="571" w:type="dxa"/>
            <w:vAlign w:val="center"/>
          </w:tcPr>
          <w:p w14:paraId="436C61B2" w14:textId="77777777" w:rsidR="00A9022B" w:rsidRPr="00A9022B" w:rsidRDefault="00A9022B" w:rsidP="00A9022B">
            <w:pPr>
              <w:jc w:val="center"/>
              <w:rPr>
                <w:rFonts w:ascii="Times New Roman" w:hAnsi="Times New Roman" w:cs="Times New Roman"/>
                <w:sz w:val="12"/>
              </w:rPr>
            </w:pPr>
          </w:p>
        </w:tc>
        <w:tc>
          <w:tcPr>
            <w:tcW w:w="535" w:type="dxa"/>
            <w:vAlign w:val="center"/>
          </w:tcPr>
          <w:p w14:paraId="2FECCAC6" w14:textId="77777777" w:rsidR="00A9022B" w:rsidRPr="00A9022B" w:rsidRDefault="00A9022B" w:rsidP="00A9022B">
            <w:pPr>
              <w:jc w:val="center"/>
              <w:rPr>
                <w:rFonts w:ascii="Times New Roman" w:hAnsi="Times New Roman" w:cs="Times New Roman"/>
                <w:sz w:val="12"/>
              </w:rPr>
            </w:pPr>
          </w:p>
        </w:tc>
        <w:tc>
          <w:tcPr>
            <w:tcW w:w="660" w:type="dxa"/>
            <w:vAlign w:val="center"/>
          </w:tcPr>
          <w:p w14:paraId="2A2BD0FE" w14:textId="77777777" w:rsidR="00A9022B" w:rsidRPr="00A9022B" w:rsidRDefault="00A9022B" w:rsidP="00A9022B">
            <w:pPr>
              <w:jc w:val="center"/>
              <w:rPr>
                <w:rFonts w:ascii="Times New Roman" w:hAnsi="Times New Roman" w:cs="Times New Roman"/>
                <w:sz w:val="12"/>
              </w:rPr>
            </w:pPr>
          </w:p>
        </w:tc>
      </w:tr>
      <w:tr w:rsidR="00A9022B" w:rsidRPr="00A9022B" w14:paraId="6374677F" w14:textId="77777777" w:rsidTr="00B5053D">
        <w:trPr>
          <w:trHeight w:val="227"/>
        </w:trPr>
        <w:tc>
          <w:tcPr>
            <w:tcW w:w="1618" w:type="dxa"/>
            <w:vAlign w:val="center"/>
          </w:tcPr>
          <w:p w14:paraId="2DC738CA" w14:textId="77777777" w:rsidR="00A9022B" w:rsidRPr="00A9022B" w:rsidRDefault="00A9022B" w:rsidP="00A9022B">
            <w:pPr>
              <w:rPr>
                <w:rFonts w:ascii="Times New Roman" w:hAnsi="Times New Roman" w:cs="Times New Roman"/>
                <w:sz w:val="12"/>
              </w:rPr>
            </w:pPr>
          </w:p>
        </w:tc>
        <w:tc>
          <w:tcPr>
            <w:tcW w:w="2865" w:type="dxa"/>
            <w:vAlign w:val="center"/>
          </w:tcPr>
          <w:p w14:paraId="4EDA6CE2" w14:textId="77777777" w:rsidR="00A9022B" w:rsidRPr="00A9022B" w:rsidRDefault="00A9022B" w:rsidP="00A9022B">
            <w:pPr>
              <w:rPr>
                <w:rFonts w:ascii="Times New Roman" w:hAnsi="Times New Roman" w:cs="Times New Roman"/>
                <w:sz w:val="12"/>
              </w:rPr>
            </w:pPr>
          </w:p>
        </w:tc>
        <w:tc>
          <w:tcPr>
            <w:tcW w:w="636" w:type="dxa"/>
            <w:vAlign w:val="center"/>
          </w:tcPr>
          <w:p w14:paraId="2C8FE93A" w14:textId="77777777" w:rsidR="00A9022B" w:rsidRPr="00A9022B" w:rsidRDefault="00A9022B" w:rsidP="00A9022B">
            <w:pPr>
              <w:jc w:val="center"/>
              <w:rPr>
                <w:rFonts w:ascii="Times New Roman" w:hAnsi="Times New Roman" w:cs="Times New Roman"/>
                <w:sz w:val="12"/>
              </w:rPr>
            </w:pPr>
          </w:p>
        </w:tc>
        <w:tc>
          <w:tcPr>
            <w:tcW w:w="636" w:type="dxa"/>
            <w:vAlign w:val="center"/>
          </w:tcPr>
          <w:p w14:paraId="27F328B8" w14:textId="77777777" w:rsidR="00A9022B" w:rsidRPr="00A9022B" w:rsidRDefault="00A9022B" w:rsidP="00A9022B">
            <w:pPr>
              <w:jc w:val="center"/>
              <w:rPr>
                <w:rFonts w:ascii="Times New Roman" w:hAnsi="Times New Roman" w:cs="Times New Roman"/>
                <w:sz w:val="12"/>
              </w:rPr>
            </w:pPr>
          </w:p>
        </w:tc>
        <w:tc>
          <w:tcPr>
            <w:tcW w:w="571" w:type="dxa"/>
            <w:vAlign w:val="center"/>
          </w:tcPr>
          <w:p w14:paraId="366DDBBC" w14:textId="77777777" w:rsidR="00A9022B" w:rsidRPr="00A9022B" w:rsidRDefault="00A9022B" w:rsidP="00A9022B">
            <w:pPr>
              <w:jc w:val="center"/>
              <w:rPr>
                <w:rFonts w:ascii="Times New Roman" w:hAnsi="Times New Roman" w:cs="Times New Roman"/>
                <w:sz w:val="12"/>
              </w:rPr>
            </w:pPr>
          </w:p>
        </w:tc>
        <w:tc>
          <w:tcPr>
            <w:tcW w:w="535" w:type="dxa"/>
            <w:vAlign w:val="center"/>
          </w:tcPr>
          <w:p w14:paraId="2F937A50" w14:textId="77777777" w:rsidR="00A9022B" w:rsidRPr="00A9022B" w:rsidRDefault="00A9022B" w:rsidP="00A9022B">
            <w:pPr>
              <w:jc w:val="center"/>
              <w:rPr>
                <w:rFonts w:ascii="Times New Roman" w:hAnsi="Times New Roman" w:cs="Times New Roman"/>
                <w:sz w:val="12"/>
              </w:rPr>
            </w:pPr>
          </w:p>
        </w:tc>
        <w:tc>
          <w:tcPr>
            <w:tcW w:w="660" w:type="dxa"/>
            <w:vAlign w:val="center"/>
          </w:tcPr>
          <w:p w14:paraId="47C81FAF" w14:textId="77777777" w:rsidR="00A9022B" w:rsidRPr="00A9022B" w:rsidRDefault="00A9022B" w:rsidP="00A9022B">
            <w:pPr>
              <w:jc w:val="center"/>
              <w:rPr>
                <w:rFonts w:ascii="Times New Roman" w:hAnsi="Times New Roman" w:cs="Times New Roman"/>
                <w:sz w:val="12"/>
              </w:rPr>
            </w:pPr>
          </w:p>
        </w:tc>
      </w:tr>
      <w:tr w:rsidR="00A9022B" w:rsidRPr="00A9022B" w14:paraId="1342163E" w14:textId="77777777" w:rsidTr="00B5053D">
        <w:trPr>
          <w:trHeight w:val="218"/>
        </w:trPr>
        <w:tc>
          <w:tcPr>
            <w:tcW w:w="1618" w:type="dxa"/>
            <w:vAlign w:val="center"/>
          </w:tcPr>
          <w:p w14:paraId="03B354B3" w14:textId="77777777" w:rsidR="00A9022B" w:rsidRPr="00A9022B" w:rsidRDefault="00A9022B" w:rsidP="00A9022B">
            <w:pPr>
              <w:rPr>
                <w:rFonts w:ascii="Times New Roman" w:hAnsi="Times New Roman" w:cs="Times New Roman"/>
                <w:sz w:val="12"/>
              </w:rPr>
            </w:pPr>
          </w:p>
        </w:tc>
        <w:tc>
          <w:tcPr>
            <w:tcW w:w="2865" w:type="dxa"/>
            <w:vAlign w:val="center"/>
          </w:tcPr>
          <w:p w14:paraId="11C4F72D" w14:textId="77777777" w:rsidR="00A9022B" w:rsidRPr="00A9022B" w:rsidRDefault="00A9022B" w:rsidP="00A9022B">
            <w:pPr>
              <w:rPr>
                <w:rFonts w:ascii="Times New Roman" w:hAnsi="Times New Roman" w:cs="Times New Roman"/>
                <w:sz w:val="12"/>
              </w:rPr>
            </w:pPr>
          </w:p>
        </w:tc>
        <w:tc>
          <w:tcPr>
            <w:tcW w:w="636" w:type="dxa"/>
            <w:vAlign w:val="center"/>
          </w:tcPr>
          <w:p w14:paraId="4C4B29E7" w14:textId="77777777" w:rsidR="00A9022B" w:rsidRPr="00A9022B" w:rsidRDefault="00A9022B" w:rsidP="00A9022B">
            <w:pPr>
              <w:jc w:val="center"/>
              <w:rPr>
                <w:rFonts w:ascii="Times New Roman" w:hAnsi="Times New Roman" w:cs="Times New Roman"/>
                <w:sz w:val="12"/>
              </w:rPr>
            </w:pPr>
          </w:p>
        </w:tc>
        <w:tc>
          <w:tcPr>
            <w:tcW w:w="636" w:type="dxa"/>
            <w:vAlign w:val="center"/>
          </w:tcPr>
          <w:p w14:paraId="7A93515D" w14:textId="77777777" w:rsidR="00A9022B" w:rsidRPr="00A9022B" w:rsidRDefault="00A9022B" w:rsidP="00A9022B">
            <w:pPr>
              <w:jc w:val="center"/>
              <w:rPr>
                <w:rFonts w:ascii="Times New Roman" w:hAnsi="Times New Roman" w:cs="Times New Roman"/>
                <w:sz w:val="12"/>
              </w:rPr>
            </w:pPr>
          </w:p>
        </w:tc>
        <w:tc>
          <w:tcPr>
            <w:tcW w:w="571" w:type="dxa"/>
            <w:vAlign w:val="center"/>
          </w:tcPr>
          <w:p w14:paraId="00A563CF" w14:textId="77777777" w:rsidR="00A9022B" w:rsidRPr="00A9022B" w:rsidRDefault="00A9022B" w:rsidP="00A9022B">
            <w:pPr>
              <w:jc w:val="center"/>
              <w:rPr>
                <w:rFonts w:ascii="Times New Roman" w:hAnsi="Times New Roman" w:cs="Times New Roman"/>
                <w:sz w:val="12"/>
              </w:rPr>
            </w:pPr>
          </w:p>
        </w:tc>
        <w:tc>
          <w:tcPr>
            <w:tcW w:w="535" w:type="dxa"/>
            <w:vAlign w:val="center"/>
          </w:tcPr>
          <w:p w14:paraId="63F2BBF6" w14:textId="77777777" w:rsidR="00A9022B" w:rsidRPr="00A9022B" w:rsidRDefault="00A9022B" w:rsidP="00A9022B">
            <w:pPr>
              <w:jc w:val="center"/>
              <w:rPr>
                <w:rFonts w:ascii="Times New Roman" w:hAnsi="Times New Roman" w:cs="Times New Roman"/>
                <w:sz w:val="12"/>
              </w:rPr>
            </w:pPr>
          </w:p>
        </w:tc>
        <w:tc>
          <w:tcPr>
            <w:tcW w:w="660" w:type="dxa"/>
            <w:vAlign w:val="center"/>
          </w:tcPr>
          <w:p w14:paraId="7221BC4F" w14:textId="77777777" w:rsidR="00A9022B" w:rsidRPr="00A9022B" w:rsidRDefault="00A9022B" w:rsidP="00A9022B">
            <w:pPr>
              <w:jc w:val="center"/>
              <w:rPr>
                <w:rFonts w:ascii="Times New Roman" w:hAnsi="Times New Roman" w:cs="Times New Roman"/>
                <w:sz w:val="12"/>
              </w:rPr>
            </w:pPr>
          </w:p>
        </w:tc>
      </w:tr>
    </w:tbl>
    <w:p w14:paraId="6C3B380C" w14:textId="54197504" w:rsidR="00AE4175" w:rsidRDefault="00AE4175" w:rsidP="00AE4175">
      <w:pPr>
        <w:spacing w:after="0" w:line="240" w:lineRule="auto"/>
        <w:rPr>
          <w:rFonts w:ascii="Times New Roman" w:hAnsi="Times New Roman" w:cs="Times New Roman"/>
          <w:sz w:val="20"/>
          <w:szCs w:val="24"/>
        </w:rPr>
      </w:pPr>
    </w:p>
    <w:p w14:paraId="5BC4EC73" w14:textId="77777777" w:rsidR="00AE4175" w:rsidRPr="009A7383" w:rsidRDefault="00AE4175" w:rsidP="00AE4175">
      <w:pPr>
        <w:spacing w:after="0" w:line="240" w:lineRule="auto"/>
        <w:rPr>
          <w:rFonts w:ascii="Times New Roman" w:hAnsi="Times New Roman" w:cs="Times New Roman"/>
          <w:sz w:val="12"/>
          <w:szCs w:val="24"/>
        </w:rPr>
        <w:sectPr w:rsidR="00AE4175" w:rsidRPr="009A7383" w:rsidSect="00C36DFA">
          <w:pgSz w:w="12240" w:h="15840"/>
          <w:pgMar w:top="720" w:right="720" w:bottom="720" w:left="720" w:header="720" w:footer="720" w:gutter="0"/>
          <w:cols w:space="720"/>
          <w:titlePg/>
          <w:docGrid w:linePitch="360"/>
        </w:sectPr>
      </w:pPr>
    </w:p>
    <w:p w14:paraId="0275F658" w14:textId="37A72C9A" w:rsidR="00FB0C97" w:rsidRDefault="003169DF" w:rsidP="003169DF">
      <w:pPr>
        <w:pStyle w:val="Heading1"/>
      </w:pPr>
      <w:bookmarkStart w:id="15" w:name="_Toc457488906"/>
      <w:r>
        <w:lastRenderedPageBreak/>
        <w:t>Chemical Engineering Typical Schedule of Courses Offerings</w:t>
      </w:r>
      <w:bookmarkEnd w:id="15"/>
    </w:p>
    <w:p w14:paraId="56A0EF4B" w14:textId="78BF413D" w:rsidR="0020552B" w:rsidRPr="0020552B" w:rsidRDefault="0020552B" w:rsidP="0020552B">
      <w:pPr>
        <w:pStyle w:val="Heading2"/>
      </w:pPr>
      <w:bookmarkStart w:id="16" w:name="_Toc457488907"/>
      <w:r>
        <w:t>Undergraduate Courses</w:t>
      </w:r>
      <w:bookmarkEnd w:id="16"/>
    </w:p>
    <w:tbl>
      <w:tblPr>
        <w:tblStyle w:val="PlainTable31"/>
        <w:tblW w:w="9689" w:type="dxa"/>
        <w:tblLayout w:type="fixed"/>
        <w:tblLook w:val="04A0" w:firstRow="1" w:lastRow="0" w:firstColumn="1" w:lastColumn="0" w:noHBand="0" w:noVBand="1"/>
      </w:tblPr>
      <w:tblGrid>
        <w:gridCol w:w="4675"/>
        <w:gridCol w:w="985"/>
        <w:gridCol w:w="1343"/>
        <w:gridCol w:w="1343"/>
        <w:gridCol w:w="1343"/>
      </w:tblGrid>
      <w:tr w:rsidR="00BF34A2" w:rsidRPr="003169DF" w14:paraId="0A9F98DE" w14:textId="77777777" w:rsidTr="009B6626">
        <w:trPr>
          <w:cnfStyle w:val="100000000000" w:firstRow="1" w:lastRow="0" w:firstColumn="0" w:lastColumn="0" w:oddVBand="0" w:evenVBand="0" w:oddHBand="0" w:evenHBand="0" w:firstRowFirstColumn="0" w:firstRowLastColumn="0" w:lastRowFirstColumn="0" w:lastRowLastColumn="0"/>
          <w:trHeight w:val="293"/>
        </w:trPr>
        <w:tc>
          <w:tcPr>
            <w:cnfStyle w:val="001000000100" w:firstRow="0" w:lastRow="0" w:firstColumn="1" w:lastColumn="0" w:oddVBand="0" w:evenVBand="0" w:oddHBand="0" w:evenHBand="0" w:firstRowFirstColumn="1" w:firstRowLastColumn="0" w:lastRowFirstColumn="0" w:lastRowLastColumn="0"/>
            <w:tcW w:w="4675" w:type="dxa"/>
          </w:tcPr>
          <w:p w14:paraId="4BF969C6" w14:textId="77777777" w:rsidR="003169DF" w:rsidRPr="003169DF" w:rsidRDefault="003169DF" w:rsidP="003169DF">
            <w:pPr>
              <w:rPr>
                <w:rFonts w:asciiTheme="minorHAnsi" w:hAnsiTheme="minorHAnsi"/>
                <w:b w:val="0"/>
                <w:u w:val="single"/>
              </w:rPr>
            </w:pPr>
            <w:r w:rsidRPr="003169DF">
              <w:rPr>
                <w:rFonts w:asciiTheme="minorHAnsi" w:hAnsiTheme="minorHAnsi"/>
                <w:b w:val="0"/>
                <w:u w:val="single"/>
              </w:rPr>
              <w:t>Course</w:t>
            </w:r>
          </w:p>
        </w:tc>
        <w:tc>
          <w:tcPr>
            <w:tcW w:w="985" w:type="dxa"/>
          </w:tcPr>
          <w:p w14:paraId="3A5BC106" w14:textId="77777777" w:rsidR="003169DF" w:rsidRPr="003169DF" w:rsidRDefault="003169DF" w:rsidP="0020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u w:val="single"/>
              </w:rPr>
            </w:pPr>
            <w:r w:rsidRPr="003169DF">
              <w:rPr>
                <w:rFonts w:asciiTheme="minorHAnsi" w:hAnsiTheme="minorHAnsi"/>
                <w:b w:val="0"/>
                <w:u w:val="single"/>
              </w:rPr>
              <w:t>Hours</w:t>
            </w:r>
          </w:p>
        </w:tc>
        <w:tc>
          <w:tcPr>
            <w:tcW w:w="1343" w:type="dxa"/>
          </w:tcPr>
          <w:p w14:paraId="6D08D2D3" w14:textId="77777777" w:rsidR="003169DF" w:rsidRPr="003169DF" w:rsidRDefault="003169DF" w:rsidP="0020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u w:val="single"/>
              </w:rPr>
            </w:pPr>
            <w:r w:rsidRPr="003169DF">
              <w:rPr>
                <w:rFonts w:asciiTheme="minorHAnsi" w:hAnsiTheme="minorHAnsi"/>
                <w:b w:val="0"/>
                <w:u w:val="single"/>
              </w:rPr>
              <w:t>Fall</w:t>
            </w:r>
          </w:p>
        </w:tc>
        <w:tc>
          <w:tcPr>
            <w:tcW w:w="1343" w:type="dxa"/>
          </w:tcPr>
          <w:p w14:paraId="068CEC15" w14:textId="77777777" w:rsidR="003169DF" w:rsidRPr="003169DF" w:rsidRDefault="003169DF" w:rsidP="0020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u w:val="single"/>
              </w:rPr>
            </w:pPr>
            <w:r w:rsidRPr="003169DF">
              <w:rPr>
                <w:rFonts w:asciiTheme="minorHAnsi" w:hAnsiTheme="minorHAnsi"/>
                <w:b w:val="0"/>
                <w:u w:val="single"/>
              </w:rPr>
              <w:t>Spring</w:t>
            </w:r>
          </w:p>
        </w:tc>
        <w:tc>
          <w:tcPr>
            <w:tcW w:w="1343" w:type="dxa"/>
          </w:tcPr>
          <w:p w14:paraId="674985D1" w14:textId="77777777" w:rsidR="003169DF" w:rsidRPr="003169DF" w:rsidRDefault="003169DF" w:rsidP="0020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u w:val="single"/>
              </w:rPr>
            </w:pPr>
            <w:r w:rsidRPr="003169DF">
              <w:rPr>
                <w:rFonts w:asciiTheme="minorHAnsi" w:hAnsiTheme="minorHAnsi"/>
                <w:b w:val="0"/>
                <w:u w:val="single"/>
              </w:rPr>
              <w:t>Summer</w:t>
            </w:r>
          </w:p>
        </w:tc>
      </w:tr>
      <w:tr w:rsidR="003169DF" w:rsidRPr="003169DF" w14:paraId="4A46B0D6" w14:textId="77777777" w:rsidTr="009B662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675" w:type="dxa"/>
          </w:tcPr>
          <w:p w14:paraId="058194E0" w14:textId="22647854" w:rsidR="003169DF" w:rsidRPr="003169DF" w:rsidRDefault="003169DF" w:rsidP="003169DF">
            <w:pPr>
              <w:rPr>
                <w:rFonts w:asciiTheme="minorHAnsi" w:hAnsiTheme="minorHAnsi"/>
              </w:rPr>
            </w:pPr>
            <w:r w:rsidRPr="003169DF">
              <w:rPr>
                <w:rFonts w:asciiTheme="minorHAnsi" w:hAnsiTheme="minorHAnsi"/>
              </w:rPr>
              <w:t>Intro</w:t>
            </w:r>
            <w:r w:rsidR="00BF34A2">
              <w:rPr>
                <w:rFonts w:asciiTheme="minorHAnsi" w:hAnsiTheme="minorHAnsi"/>
              </w:rPr>
              <w:t>duction</w:t>
            </w:r>
            <w:r w:rsidRPr="003169DF">
              <w:rPr>
                <w:rFonts w:asciiTheme="minorHAnsi" w:hAnsiTheme="minorHAnsi"/>
              </w:rPr>
              <w:t xml:space="preserve"> to Chemical Engineering</w:t>
            </w:r>
          </w:p>
        </w:tc>
        <w:tc>
          <w:tcPr>
            <w:tcW w:w="985" w:type="dxa"/>
          </w:tcPr>
          <w:p w14:paraId="57391031" w14:textId="12EB536F"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0/1</w:t>
            </w:r>
          </w:p>
        </w:tc>
        <w:tc>
          <w:tcPr>
            <w:tcW w:w="1343" w:type="dxa"/>
          </w:tcPr>
          <w:p w14:paraId="432F1831"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u w:val="single"/>
              </w:rPr>
            </w:pPr>
          </w:p>
        </w:tc>
        <w:tc>
          <w:tcPr>
            <w:tcW w:w="1343" w:type="dxa"/>
          </w:tcPr>
          <w:p w14:paraId="00BFFB54" w14:textId="68EC71C9"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CME 101</w:t>
            </w:r>
          </w:p>
        </w:tc>
        <w:tc>
          <w:tcPr>
            <w:tcW w:w="1343" w:type="dxa"/>
          </w:tcPr>
          <w:p w14:paraId="60196BBA"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u w:val="single"/>
              </w:rPr>
            </w:pPr>
          </w:p>
        </w:tc>
      </w:tr>
      <w:tr w:rsidR="003169DF" w:rsidRPr="003169DF" w14:paraId="1DB08115" w14:textId="77777777" w:rsidTr="009B6626">
        <w:trPr>
          <w:trHeight w:val="293"/>
        </w:trPr>
        <w:tc>
          <w:tcPr>
            <w:cnfStyle w:val="001000000000" w:firstRow="0" w:lastRow="0" w:firstColumn="1" w:lastColumn="0" w:oddVBand="0" w:evenVBand="0" w:oddHBand="0" w:evenHBand="0" w:firstRowFirstColumn="0" w:firstRowLastColumn="0" w:lastRowFirstColumn="0" w:lastRowLastColumn="0"/>
            <w:tcW w:w="4675" w:type="dxa"/>
          </w:tcPr>
          <w:p w14:paraId="15E87190" w14:textId="04F6A6C1" w:rsidR="003169DF" w:rsidRPr="00FE3FCA" w:rsidRDefault="003169DF" w:rsidP="003169DF">
            <w:pPr>
              <w:rPr>
                <w:rFonts w:asciiTheme="minorHAnsi" w:hAnsiTheme="minorHAnsi"/>
              </w:rPr>
            </w:pPr>
            <w:r w:rsidRPr="00FE3FCA">
              <w:rPr>
                <w:rFonts w:asciiTheme="minorHAnsi" w:hAnsiTheme="minorHAnsi"/>
              </w:rPr>
              <w:t>Professional Development Seminar</w:t>
            </w:r>
          </w:p>
        </w:tc>
        <w:tc>
          <w:tcPr>
            <w:tcW w:w="985" w:type="dxa"/>
          </w:tcPr>
          <w:p w14:paraId="115961AE" w14:textId="23603650"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69DF">
              <w:rPr>
                <w:rFonts w:asciiTheme="minorHAnsi" w:hAnsiTheme="minorHAnsi"/>
              </w:rPr>
              <w:t>0/1</w:t>
            </w:r>
          </w:p>
        </w:tc>
        <w:tc>
          <w:tcPr>
            <w:tcW w:w="1343" w:type="dxa"/>
          </w:tcPr>
          <w:p w14:paraId="2D0504D0" w14:textId="3D1068D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69DF">
              <w:rPr>
                <w:rFonts w:asciiTheme="minorHAnsi" w:hAnsiTheme="minorHAnsi"/>
              </w:rPr>
              <w:t>CME 200</w:t>
            </w:r>
          </w:p>
        </w:tc>
        <w:tc>
          <w:tcPr>
            <w:tcW w:w="1343" w:type="dxa"/>
          </w:tcPr>
          <w:p w14:paraId="349666AC" w14:textId="3992C869"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69DF">
              <w:rPr>
                <w:rFonts w:asciiTheme="minorHAnsi" w:hAnsiTheme="minorHAnsi"/>
              </w:rPr>
              <w:t>CME 200</w:t>
            </w:r>
          </w:p>
        </w:tc>
        <w:tc>
          <w:tcPr>
            <w:tcW w:w="1343" w:type="dxa"/>
          </w:tcPr>
          <w:p w14:paraId="08ED966D"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BF34A2" w:rsidRPr="003169DF" w14:paraId="1804B10D" w14:textId="77777777" w:rsidTr="009B662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675" w:type="dxa"/>
          </w:tcPr>
          <w:p w14:paraId="27B82C61" w14:textId="77777777" w:rsidR="003169DF" w:rsidRPr="003169DF" w:rsidRDefault="003169DF" w:rsidP="003169DF">
            <w:pPr>
              <w:rPr>
                <w:rFonts w:asciiTheme="minorHAnsi" w:hAnsiTheme="minorHAnsi"/>
              </w:rPr>
            </w:pPr>
            <w:r w:rsidRPr="003169DF">
              <w:rPr>
                <w:rFonts w:asciiTheme="minorHAnsi" w:hAnsiTheme="minorHAnsi"/>
              </w:rPr>
              <w:t>Material &amp; Energy Balances</w:t>
            </w:r>
          </w:p>
        </w:tc>
        <w:tc>
          <w:tcPr>
            <w:tcW w:w="985" w:type="dxa"/>
          </w:tcPr>
          <w:p w14:paraId="5F8B53C3"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3</w:t>
            </w:r>
          </w:p>
        </w:tc>
        <w:tc>
          <w:tcPr>
            <w:tcW w:w="1343" w:type="dxa"/>
          </w:tcPr>
          <w:p w14:paraId="7F194776"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CME 203</w:t>
            </w:r>
          </w:p>
        </w:tc>
        <w:tc>
          <w:tcPr>
            <w:tcW w:w="1343" w:type="dxa"/>
          </w:tcPr>
          <w:p w14:paraId="07D78217"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CME 203</w:t>
            </w:r>
          </w:p>
        </w:tc>
        <w:tc>
          <w:tcPr>
            <w:tcW w:w="1343" w:type="dxa"/>
          </w:tcPr>
          <w:p w14:paraId="71A66885"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BF34A2" w:rsidRPr="003169DF" w14:paraId="2148E1F6" w14:textId="77777777" w:rsidTr="009B6626">
        <w:trPr>
          <w:trHeight w:val="152"/>
        </w:trPr>
        <w:tc>
          <w:tcPr>
            <w:cnfStyle w:val="001000000000" w:firstRow="0" w:lastRow="0" w:firstColumn="1" w:lastColumn="0" w:oddVBand="0" w:evenVBand="0" w:oddHBand="0" w:evenHBand="0" w:firstRowFirstColumn="0" w:firstRowLastColumn="0" w:lastRowFirstColumn="0" w:lastRowLastColumn="0"/>
            <w:tcW w:w="4675" w:type="dxa"/>
          </w:tcPr>
          <w:p w14:paraId="07090795" w14:textId="4C3856FB" w:rsidR="003169DF" w:rsidRPr="003169DF" w:rsidRDefault="003169DF" w:rsidP="00E76A79">
            <w:pPr>
              <w:rPr>
                <w:rFonts w:asciiTheme="minorHAnsi" w:hAnsiTheme="minorHAnsi"/>
              </w:rPr>
            </w:pPr>
            <w:r>
              <w:rPr>
                <w:rFonts w:asciiTheme="minorHAnsi" w:hAnsiTheme="minorHAnsi"/>
              </w:rPr>
              <w:t>Intro</w:t>
            </w:r>
            <w:r w:rsidR="00FE3FCA">
              <w:rPr>
                <w:rFonts w:asciiTheme="minorHAnsi" w:hAnsiTheme="minorHAnsi"/>
              </w:rPr>
              <w:t>duction</w:t>
            </w:r>
            <w:r>
              <w:rPr>
                <w:rFonts w:asciiTheme="minorHAnsi" w:hAnsiTheme="minorHAnsi"/>
              </w:rPr>
              <w:t xml:space="preserve"> to Thermodynamics</w:t>
            </w:r>
          </w:p>
        </w:tc>
        <w:tc>
          <w:tcPr>
            <w:tcW w:w="985" w:type="dxa"/>
          </w:tcPr>
          <w:p w14:paraId="00749A07" w14:textId="61C23B20"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w:t>
            </w:r>
          </w:p>
        </w:tc>
        <w:tc>
          <w:tcPr>
            <w:tcW w:w="1343" w:type="dxa"/>
          </w:tcPr>
          <w:p w14:paraId="1445A92E" w14:textId="73632E9C"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CME 211</w:t>
            </w:r>
          </w:p>
        </w:tc>
        <w:tc>
          <w:tcPr>
            <w:tcW w:w="1343" w:type="dxa"/>
          </w:tcPr>
          <w:p w14:paraId="4F780AC0" w14:textId="3F001DC5"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CME 211</w:t>
            </w:r>
          </w:p>
        </w:tc>
        <w:tc>
          <w:tcPr>
            <w:tcW w:w="1343" w:type="dxa"/>
          </w:tcPr>
          <w:p w14:paraId="4B414034"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BF34A2" w:rsidRPr="003169DF" w14:paraId="34F088CB" w14:textId="77777777" w:rsidTr="009B662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4675" w:type="dxa"/>
          </w:tcPr>
          <w:p w14:paraId="04115065" w14:textId="3D82EF0D" w:rsidR="003169DF" w:rsidRPr="003169DF" w:rsidRDefault="00E76A79" w:rsidP="003169DF">
            <w:pPr>
              <w:rPr>
                <w:rFonts w:asciiTheme="minorHAnsi" w:hAnsiTheme="minorHAnsi"/>
              </w:rPr>
            </w:pPr>
            <w:r w:rsidRPr="00FE3FCA">
              <w:rPr>
                <w:rFonts w:asciiTheme="minorHAnsi" w:hAnsiTheme="minorHAnsi"/>
              </w:rPr>
              <w:t>Chemical Engineering Computations</w:t>
            </w:r>
          </w:p>
        </w:tc>
        <w:tc>
          <w:tcPr>
            <w:tcW w:w="985" w:type="dxa"/>
          </w:tcPr>
          <w:p w14:paraId="2745E4BF"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3</w:t>
            </w:r>
          </w:p>
        </w:tc>
        <w:tc>
          <w:tcPr>
            <w:tcW w:w="1343" w:type="dxa"/>
          </w:tcPr>
          <w:p w14:paraId="3F6533C0"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343" w:type="dxa"/>
          </w:tcPr>
          <w:p w14:paraId="287F27B7"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CME 281</w:t>
            </w:r>
          </w:p>
        </w:tc>
        <w:tc>
          <w:tcPr>
            <w:tcW w:w="1343" w:type="dxa"/>
          </w:tcPr>
          <w:p w14:paraId="31235E97"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CME 281</w:t>
            </w:r>
          </w:p>
        </w:tc>
      </w:tr>
      <w:tr w:rsidR="00BF34A2" w:rsidRPr="003169DF" w14:paraId="52F404AB" w14:textId="77777777" w:rsidTr="009B6626">
        <w:trPr>
          <w:trHeight w:val="293"/>
        </w:trPr>
        <w:tc>
          <w:tcPr>
            <w:cnfStyle w:val="001000000000" w:firstRow="0" w:lastRow="0" w:firstColumn="1" w:lastColumn="0" w:oddVBand="0" w:evenVBand="0" w:oddHBand="0" w:evenHBand="0" w:firstRowFirstColumn="0" w:firstRowLastColumn="0" w:lastRowFirstColumn="0" w:lastRowLastColumn="0"/>
            <w:tcW w:w="4675" w:type="dxa"/>
          </w:tcPr>
          <w:p w14:paraId="0ABCA798" w14:textId="4660871F" w:rsidR="003169DF" w:rsidRPr="003169DF" w:rsidRDefault="00BF34A2" w:rsidP="003169DF">
            <w:pPr>
              <w:rPr>
                <w:rFonts w:asciiTheme="minorHAnsi" w:hAnsiTheme="minorHAnsi"/>
              </w:rPr>
            </w:pPr>
            <w:r>
              <w:rPr>
                <w:rFonts w:asciiTheme="minorHAnsi" w:hAnsiTheme="minorHAnsi"/>
              </w:rPr>
              <w:t xml:space="preserve">Chemical Reaction </w:t>
            </w:r>
            <w:r w:rsidR="003169DF" w:rsidRPr="003169DF">
              <w:rPr>
                <w:rFonts w:asciiTheme="minorHAnsi" w:hAnsiTheme="minorHAnsi"/>
              </w:rPr>
              <w:t>Kinetics</w:t>
            </w:r>
            <w:r>
              <w:rPr>
                <w:rFonts w:asciiTheme="minorHAnsi" w:hAnsiTheme="minorHAnsi"/>
              </w:rPr>
              <w:t xml:space="preserve"> &amp; Engineering</w:t>
            </w:r>
          </w:p>
        </w:tc>
        <w:tc>
          <w:tcPr>
            <w:tcW w:w="985" w:type="dxa"/>
          </w:tcPr>
          <w:p w14:paraId="02762F84"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69DF">
              <w:rPr>
                <w:rFonts w:asciiTheme="minorHAnsi" w:hAnsiTheme="minorHAnsi"/>
              </w:rPr>
              <w:t>3</w:t>
            </w:r>
          </w:p>
        </w:tc>
        <w:tc>
          <w:tcPr>
            <w:tcW w:w="1343" w:type="dxa"/>
          </w:tcPr>
          <w:p w14:paraId="0B097E66"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343" w:type="dxa"/>
          </w:tcPr>
          <w:p w14:paraId="0642BF51"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69DF">
              <w:rPr>
                <w:rFonts w:asciiTheme="minorHAnsi" w:hAnsiTheme="minorHAnsi"/>
              </w:rPr>
              <w:t>CME 306</w:t>
            </w:r>
          </w:p>
        </w:tc>
        <w:tc>
          <w:tcPr>
            <w:tcW w:w="1343" w:type="dxa"/>
          </w:tcPr>
          <w:p w14:paraId="49B229A2"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69DF">
              <w:rPr>
                <w:rFonts w:asciiTheme="minorHAnsi" w:hAnsiTheme="minorHAnsi"/>
              </w:rPr>
              <w:t>CME 306</w:t>
            </w:r>
          </w:p>
        </w:tc>
      </w:tr>
      <w:tr w:rsidR="00BF34A2" w:rsidRPr="003169DF" w14:paraId="5C2D7F16" w14:textId="77777777" w:rsidTr="009B662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675" w:type="dxa"/>
          </w:tcPr>
          <w:p w14:paraId="7663FEBE" w14:textId="0170CDA6" w:rsidR="003169DF" w:rsidRPr="003169DF" w:rsidRDefault="00BF34A2" w:rsidP="003169DF">
            <w:pPr>
              <w:rPr>
                <w:rFonts w:asciiTheme="minorHAnsi" w:hAnsiTheme="minorHAnsi"/>
              </w:rPr>
            </w:pPr>
            <w:r>
              <w:rPr>
                <w:rFonts w:asciiTheme="minorHAnsi" w:hAnsiTheme="minorHAnsi"/>
              </w:rPr>
              <w:t xml:space="preserve">Chemical Engineering </w:t>
            </w:r>
            <w:r w:rsidR="003169DF" w:rsidRPr="003169DF">
              <w:rPr>
                <w:rFonts w:asciiTheme="minorHAnsi" w:hAnsiTheme="minorHAnsi"/>
              </w:rPr>
              <w:t>Thermodynamics</w:t>
            </w:r>
          </w:p>
        </w:tc>
        <w:tc>
          <w:tcPr>
            <w:tcW w:w="985" w:type="dxa"/>
          </w:tcPr>
          <w:p w14:paraId="7530AB11"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3</w:t>
            </w:r>
          </w:p>
        </w:tc>
        <w:tc>
          <w:tcPr>
            <w:tcW w:w="1343" w:type="dxa"/>
          </w:tcPr>
          <w:p w14:paraId="671FA8AE" w14:textId="6EE073C4"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343" w:type="dxa"/>
          </w:tcPr>
          <w:p w14:paraId="4496FEA4"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CME 311</w:t>
            </w:r>
          </w:p>
        </w:tc>
        <w:tc>
          <w:tcPr>
            <w:tcW w:w="1343" w:type="dxa"/>
          </w:tcPr>
          <w:p w14:paraId="6FB3B4D7" w14:textId="33C61C5E" w:rsidR="003169DF" w:rsidRPr="003169DF" w:rsidRDefault="00E76A79"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CME 311</w:t>
            </w:r>
          </w:p>
        </w:tc>
      </w:tr>
      <w:tr w:rsidR="00BF34A2" w:rsidRPr="003169DF" w14:paraId="2B1C02A1" w14:textId="77777777" w:rsidTr="009B6626">
        <w:trPr>
          <w:trHeight w:val="281"/>
        </w:trPr>
        <w:tc>
          <w:tcPr>
            <w:cnfStyle w:val="001000000000" w:firstRow="0" w:lastRow="0" w:firstColumn="1" w:lastColumn="0" w:oddVBand="0" w:evenVBand="0" w:oddHBand="0" w:evenHBand="0" w:firstRowFirstColumn="0" w:firstRowLastColumn="0" w:lastRowFirstColumn="0" w:lastRowLastColumn="0"/>
            <w:tcW w:w="4675" w:type="dxa"/>
          </w:tcPr>
          <w:p w14:paraId="587146E2" w14:textId="77777777" w:rsidR="003169DF" w:rsidRPr="003169DF" w:rsidRDefault="003169DF" w:rsidP="003169DF">
            <w:pPr>
              <w:rPr>
                <w:rFonts w:asciiTheme="minorHAnsi" w:hAnsiTheme="minorHAnsi"/>
              </w:rPr>
            </w:pPr>
            <w:r w:rsidRPr="003169DF">
              <w:rPr>
                <w:rFonts w:asciiTheme="minorHAnsi" w:hAnsiTheme="minorHAnsi"/>
              </w:rPr>
              <w:t>Transport Phenomena I</w:t>
            </w:r>
          </w:p>
        </w:tc>
        <w:tc>
          <w:tcPr>
            <w:tcW w:w="985" w:type="dxa"/>
          </w:tcPr>
          <w:p w14:paraId="0CB9286B"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69DF">
              <w:rPr>
                <w:rFonts w:asciiTheme="minorHAnsi" w:hAnsiTheme="minorHAnsi"/>
              </w:rPr>
              <w:t>3</w:t>
            </w:r>
          </w:p>
        </w:tc>
        <w:tc>
          <w:tcPr>
            <w:tcW w:w="1343" w:type="dxa"/>
          </w:tcPr>
          <w:p w14:paraId="36503BF5"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69DF">
              <w:rPr>
                <w:rFonts w:asciiTheme="minorHAnsi" w:hAnsiTheme="minorHAnsi"/>
              </w:rPr>
              <w:t>CME 324</w:t>
            </w:r>
          </w:p>
        </w:tc>
        <w:tc>
          <w:tcPr>
            <w:tcW w:w="1343" w:type="dxa"/>
          </w:tcPr>
          <w:p w14:paraId="3F18EA7D"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69DF">
              <w:rPr>
                <w:rFonts w:asciiTheme="minorHAnsi" w:hAnsiTheme="minorHAnsi"/>
              </w:rPr>
              <w:t>CME 324</w:t>
            </w:r>
          </w:p>
        </w:tc>
        <w:tc>
          <w:tcPr>
            <w:tcW w:w="1343" w:type="dxa"/>
          </w:tcPr>
          <w:p w14:paraId="39E89800"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BF34A2" w:rsidRPr="003169DF" w14:paraId="242D212F" w14:textId="77777777" w:rsidTr="009B662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675" w:type="dxa"/>
          </w:tcPr>
          <w:p w14:paraId="6C9DB107" w14:textId="77777777" w:rsidR="003169DF" w:rsidRPr="003169DF" w:rsidRDefault="003169DF" w:rsidP="003169DF">
            <w:pPr>
              <w:rPr>
                <w:rFonts w:asciiTheme="minorHAnsi" w:hAnsiTheme="minorHAnsi"/>
              </w:rPr>
            </w:pPr>
            <w:r w:rsidRPr="003169DF">
              <w:rPr>
                <w:rFonts w:asciiTheme="minorHAnsi" w:hAnsiTheme="minorHAnsi"/>
              </w:rPr>
              <w:t>Transport Phenomena II</w:t>
            </w:r>
          </w:p>
        </w:tc>
        <w:tc>
          <w:tcPr>
            <w:tcW w:w="985" w:type="dxa"/>
          </w:tcPr>
          <w:p w14:paraId="789D51E0"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3</w:t>
            </w:r>
          </w:p>
        </w:tc>
        <w:tc>
          <w:tcPr>
            <w:tcW w:w="1343" w:type="dxa"/>
          </w:tcPr>
          <w:p w14:paraId="465AF3CA"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343" w:type="dxa"/>
          </w:tcPr>
          <w:p w14:paraId="2A475823"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CME 325</w:t>
            </w:r>
          </w:p>
        </w:tc>
        <w:tc>
          <w:tcPr>
            <w:tcW w:w="1343" w:type="dxa"/>
          </w:tcPr>
          <w:p w14:paraId="0E0D02B2"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CME 325</w:t>
            </w:r>
          </w:p>
        </w:tc>
      </w:tr>
      <w:tr w:rsidR="00BF34A2" w:rsidRPr="003169DF" w14:paraId="5316B48F" w14:textId="77777777" w:rsidTr="009B6626">
        <w:trPr>
          <w:trHeight w:val="281"/>
        </w:trPr>
        <w:tc>
          <w:tcPr>
            <w:cnfStyle w:val="001000000000" w:firstRow="0" w:lastRow="0" w:firstColumn="1" w:lastColumn="0" w:oddVBand="0" w:evenVBand="0" w:oddHBand="0" w:evenHBand="0" w:firstRowFirstColumn="0" w:firstRowLastColumn="0" w:lastRowFirstColumn="0" w:lastRowLastColumn="0"/>
            <w:tcW w:w="4675" w:type="dxa"/>
          </w:tcPr>
          <w:p w14:paraId="725EDC97" w14:textId="565BBFB2" w:rsidR="003169DF" w:rsidRPr="003169DF" w:rsidRDefault="003169DF" w:rsidP="003169DF">
            <w:pPr>
              <w:rPr>
                <w:rFonts w:asciiTheme="minorHAnsi" w:hAnsiTheme="minorHAnsi"/>
              </w:rPr>
            </w:pPr>
            <w:r w:rsidRPr="003169DF">
              <w:rPr>
                <w:rFonts w:asciiTheme="minorHAnsi" w:hAnsiTheme="minorHAnsi"/>
              </w:rPr>
              <w:t>Transport</w:t>
            </w:r>
            <w:r w:rsidR="00BF34A2">
              <w:rPr>
                <w:rFonts w:asciiTheme="minorHAnsi" w:hAnsiTheme="minorHAnsi"/>
              </w:rPr>
              <w:t xml:space="preserve"> </w:t>
            </w:r>
            <w:r w:rsidR="00BF34A2" w:rsidRPr="003169DF">
              <w:rPr>
                <w:rFonts w:asciiTheme="minorHAnsi" w:hAnsiTheme="minorHAnsi"/>
              </w:rPr>
              <w:t>Phenomena</w:t>
            </w:r>
            <w:r w:rsidRPr="003169DF">
              <w:rPr>
                <w:rFonts w:asciiTheme="minorHAnsi" w:hAnsiTheme="minorHAnsi"/>
              </w:rPr>
              <w:t xml:space="preserve"> Lab</w:t>
            </w:r>
            <w:r w:rsidR="00BF34A2">
              <w:rPr>
                <w:rFonts w:asciiTheme="minorHAnsi" w:hAnsiTheme="minorHAnsi"/>
              </w:rPr>
              <w:t>oratory</w:t>
            </w:r>
          </w:p>
        </w:tc>
        <w:tc>
          <w:tcPr>
            <w:tcW w:w="985" w:type="dxa"/>
          </w:tcPr>
          <w:p w14:paraId="3C4188DD"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69DF">
              <w:rPr>
                <w:rFonts w:asciiTheme="minorHAnsi" w:hAnsiTheme="minorHAnsi"/>
              </w:rPr>
              <w:t>2</w:t>
            </w:r>
          </w:p>
        </w:tc>
        <w:tc>
          <w:tcPr>
            <w:tcW w:w="1343" w:type="dxa"/>
          </w:tcPr>
          <w:p w14:paraId="392C5170"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343" w:type="dxa"/>
          </w:tcPr>
          <w:p w14:paraId="743D16A4"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69DF">
              <w:rPr>
                <w:rFonts w:asciiTheme="minorHAnsi" w:hAnsiTheme="minorHAnsi"/>
              </w:rPr>
              <w:t>CME 326L</w:t>
            </w:r>
          </w:p>
        </w:tc>
        <w:tc>
          <w:tcPr>
            <w:tcW w:w="1343" w:type="dxa"/>
          </w:tcPr>
          <w:p w14:paraId="669A936D"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69DF">
              <w:rPr>
                <w:rFonts w:asciiTheme="minorHAnsi" w:hAnsiTheme="minorHAnsi"/>
              </w:rPr>
              <w:t>CME 326L</w:t>
            </w:r>
          </w:p>
        </w:tc>
      </w:tr>
      <w:tr w:rsidR="00BF34A2" w:rsidRPr="003169DF" w14:paraId="52087746" w14:textId="77777777" w:rsidTr="009B662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675" w:type="dxa"/>
          </w:tcPr>
          <w:p w14:paraId="2919A45F" w14:textId="7F63CB89" w:rsidR="003169DF" w:rsidRPr="003169DF" w:rsidRDefault="003169DF" w:rsidP="00E76A79">
            <w:pPr>
              <w:rPr>
                <w:rFonts w:asciiTheme="minorHAnsi" w:hAnsiTheme="minorHAnsi"/>
              </w:rPr>
            </w:pPr>
            <w:r w:rsidRPr="003169DF">
              <w:rPr>
                <w:rFonts w:asciiTheme="minorHAnsi" w:hAnsiTheme="minorHAnsi"/>
              </w:rPr>
              <w:t xml:space="preserve">Separation </w:t>
            </w:r>
            <w:r w:rsidR="00E76A79">
              <w:rPr>
                <w:rFonts w:asciiTheme="minorHAnsi" w:hAnsiTheme="minorHAnsi"/>
              </w:rPr>
              <w:t>Techniques</w:t>
            </w:r>
          </w:p>
        </w:tc>
        <w:tc>
          <w:tcPr>
            <w:tcW w:w="985" w:type="dxa"/>
          </w:tcPr>
          <w:p w14:paraId="57C3A2DB"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3</w:t>
            </w:r>
          </w:p>
        </w:tc>
        <w:tc>
          <w:tcPr>
            <w:tcW w:w="1343" w:type="dxa"/>
          </w:tcPr>
          <w:p w14:paraId="074B9D4E"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343" w:type="dxa"/>
          </w:tcPr>
          <w:p w14:paraId="7ADE6278"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CME 365</w:t>
            </w:r>
          </w:p>
        </w:tc>
        <w:tc>
          <w:tcPr>
            <w:tcW w:w="1343" w:type="dxa"/>
          </w:tcPr>
          <w:p w14:paraId="40748B15"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CME 365</w:t>
            </w:r>
          </w:p>
        </w:tc>
      </w:tr>
      <w:tr w:rsidR="00BF34A2" w:rsidRPr="003169DF" w14:paraId="41F8D323" w14:textId="77777777" w:rsidTr="009B6626">
        <w:trPr>
          <w:trHeight w:val="281"/>
        </w:trPr>
        <w:tc>
          <w:tcPr>
            <w:cnfStyle w:val="001000000000" w:firstRow="0" w:lastRow="0" w:firstColumn="1" w:lastColumn="0" w:oddVBand="0" w:evenVBand="0" w:oddHBand="0" w:evenHBand="0" w:firstRowFirstColumn="0" w:firstRowLastColumn="0" w:lastRowFirstColumn="0" w:lastRowLastColumn="0"/>
            <w:tcW w:w="4675" w:type="dxa"/>
          </w:tcPr>
          <w:p w14:paraId="29D49FAF" w14:textId="6795C5F0" w:rsidR="003169DF" w:rsidRPr="003169DF" w:rsidRDefault="00E76A79" w:rsidP="003169DF">
            <w:pPr>
              <w:rPr>
                <w:rFonts w:asciiTheme="minorHAnsi" w:hAnsiTheme="minorHAnsi"/>
              </w:rPr>
            </w:pPr>
            <w:r>
              <w:rPr>
                <w:rFonts w:asciiTheme="minorHAnsi" w:hAnsiTheme="minorHAnsi"/>
              </w:rPr>
              <w:t>Advanced</w:t>
            </w:r>
            <w:r w:rsidR="003169DF" w:rsidRPr="003169DF">
              <w:rPr>
                <w:rFonts w:asciiTheme="minorHAnsi" w:hAnsiTheme="minorHAnsi"/>
              </w:rPr>
              <w:t xml:space="preserve"> Math</w:t>
            </w:r>
            <w:r>
              <w:rPr>
                <w:rFonts w:asciiTheme="minorHAnsi" w:hAnsiTheme="minorHAnsi"/>
              </w:rPr>
              <w:t>ematics</w:t>
            </w:r>
            <w:r w:rsidR="00BF34A2">
              <w:rPr>
                <w:rFonts w:asciiTheme="minorHAnsi" w:hAnsiTheme="minorHAnsi"/>
              </w:rPr>
              <w:t xml:space="preserve"> </w:t>
            </w:r>
          </w:p>
        </w:tc>
        <w:tc>
          <w:tcPr>
            <w:tcW w:w="985" w:type="dxa"/>
          </w:tcPr>
          <w:p w14:paraId="5CFEBB96"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69DF">
              <w:rPr>
                <w:rFonts w:asciiTheme="minorHAnsi" w:hAnsiTheme="minorHAnsi"/>
              </w:rPr>
              <w:t>3</w:t>
            </w:r>
          </w:p>
        </w:tc>
        <w:tc>
          <w:tcPr>
            <w:tcW w:w="1343" w:type="dxa"/>
          </w:tcPr>
          <w:p w14:paraId="336F607B"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69DF">
              <w:rPr>
                <w:rFonts w:asciiTheme="minorHAnsi" w:hAnsiTheme="minorHAnsi"/>
              </w:rPr>
              <w:t>CME 381</w:t>
            </w:r>
          </w:p>
        </w:tc>
        <w:tc>
          <w:tcPr>
            <w:tcW w:w="1343" w:type="dxa"/>
          </w:tcPr>
          <w:p w14:paraId="52D5133E"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69DF">
              <w:rPr>
                <w:rFonts w:asciiTheme="minorHAnsi" w:hAnsiTheme="minorHAnsi"/>
              </w:rPr>
              <w:t>CME 381</w:t>
            </w:r>
          </w:p>
        </w:tc>
        <w:tc>
          <w:tcPr>
            <w:tcW w:w="1343" w:type="dxa"/>
          </w:tcPr>
          <w:p w14:paraId="53501314"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BF34A2" w:rsidRPr="003169DF" w14:paraId="5A787D5C" w14:textId="77777777" w:rsidTr="009B662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675" w:type="dxa"/>
          </w:tcPr>
          <w:p w14:paraId="01C8BCA3" w14:textId="6021B4BF" w:rsidR="003169DF" w:rsidRPr="003169DF" w:rsidRDefault="00E76A79" w:rsidP="003169DF">
            <w:pPr>
              <w:rPr>
                <w:rFonts w:asciiTheme="minorHAnsi" w:hAnsiTheme="minorHAnsi"/>
              </w:rPr>
            </w:pPr>
            <w:r>
              <w:rPr>
                <w:rFonts w:asciiTheme="minorHAnsi" w:hAnsiTheme="minorHAnsi"/>
              </w:rPr>
              <w:t xml:space="preserve">Senior </w:t>
            </w:r>
            <w:r w:rsidR="003169DF" w:rsidRPr="003169DF">
              <w:rPr>
                <w:rFonts w:asciiTheme="minorHAnsi" w:hAnsiTheme="minorHAnsi"/>
              </w:rPr>
              <w:t>Seminar</w:t>
            </w:r>
          </w:p>
        </w:tc>
        <w:tc>
          <w:tcPr>
            <w:tcW w:w="985" w:type="dxa"/>
          </w:tcPr>
          <w:p w14:paraId="0CF9614E"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0/1</w:t>
            </w:r>
          </w:p>
        </w:tc>
        <w:tc>
          <w:tcPr>
            <w:tcW w:w="1343" w:type="dxa"/>
          </w:tcPr>
          <w:p w14:paraId="5616A7A2"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CME 408</w:t>
            </w:r>
          </w:p>
        </w:tc>
        <w:tc>
          <w:tcPr>
            <w:tcW w:w="1343" w:type="dxa"/>
          </w:tcPr>
          <w:p w14:paraId="3E29C876"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CME 408</w:t>
            </w:r>
          </w:p>
        </w:tc>
        <w:tc>
          <w:tcPr>
            <w:tcW w:w="1343" w:type="dxa"/>
          </w:tcPr>
          <w:p w14:paraId="63FC2085"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0523C" w:rsidRPr="003169DF" w14:paraId="2A2067C9" w14:textId="77777777" w:rsidTr="009B6626">
        <w:trPr>
          <w:trHeight w:val="269"/>
        </w:trPr>
        <w:tc>
          <w:tcPr>
            <w:cnfStyle w:val="001000000000" w:firstRow="0" w:lastRow="0" w:firstColumn="1" w:lastColumn="0" w:oddVBand="0" w:evenVBand="0" w:oddHBand="0" w:evenHBand="0" w:firstRowFirstColumn="0" w:firstRowLastColumn="0" w:lastRowFirstColumn="0" w:lastRowLastColumn="0"/>
            <w:tcW w:w="4675" w:type="dxa"/>
          </w:tcPr>
          <w:p w14:paraId="0CEAC7AC" w14:textId="383A4B5C" w:rsidR="0090523C" w:rsidRDefault="0090523C" w:rsidP="00BF34A2">
            <w:pPr>
              <w:rPr>
                <w:rFonts w:asciiTheme="minorHAnsi" w:hAnsiTheme="minorHAnsi"/>
              </w:rPr>
            </w:pPr>
            <w:r>
              <w:rPr>
                <w:rFonts w:asciiTheme="minorHAnsi" w:hAnsiTheme="minorHAnsi"/>
              </w:rPr>
              <w:t>Advanced Composites</w:t>
            </w:r>
          </w:p>
        </w:tc>
        <w:tc>
          <w:tcPr>
            <w:tcW w:w="985" w:type="dxa"/>
          </w:tcPr>
          <w:p w14:paraId="25FAD7B2" w14:textId="2F69CAE2" w:rsidR="0090523C" w:rsidRDefault="0090523C"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w:t>
            </w:r>
          </w:p>
        </w:tc>
        <w:tc>
          <w:tcPr>
            <w:tcW w:w="1343" w:type="dxa"/>
          </w:tcPr>
          <w:p w14:paraId="233182B6" w14:textId="77777777" w:rsidR="0090523C" w:rsidRPr="003169DF" w:rsidRDefault="0090523C"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343" w:type="dxa"/>
          </w:tcPr>
          <w:p w14:paraId="3D7038B0" w14:textId="77777777" w:rsidR="0090523C" w:rsidRDefault="0090523C"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343" w:type="dxa"/>
          </w:tcPr>
          <w:p w14:paraId="153B9719" w14:textId="77777777" w:rsidR="0090523C" w:rsidRPr="003169DF" w:rsidRDefault="0090523C"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BF34A2" w:rsidRPr="003169DF" w14:paraId="45EF0320" w14:textId="77777777" w:rsidTr="009B662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675" w:type="dxa"/>
          </w:tcPr>
          <w:p w14:paraId="644939EC" w14:textId="510E5484" w:rsidR="003169DF" w:rsidRPr="003169DF" w:rsidRDefault="00E76A79" w:rsidP="00E76A79">
            <w:pPr>
              <w:rPr>
                <w:rFonts w:asciiTheme="minorHAnsi" w:hAnsiTheme="minorHAnsi"/>
              </w:rPr>
            </w:pPr>
            <w:r>
              <w:rPr>
                <w:rFonts w:asciiTheme="minorHAnsi" w:hAnsiTheme="minorHAnsi"/>
              </w:rPr>
              <w:t xml:space="preserve">Chemical Engineering </w:t>
            </w:r>
            <w:r w:rsidR="003169DF" w:rsidRPr="003169DF">
              <w:rPr>
                <w:rFonts w:asciiTheme="minorHAnsi" w:hAnsiTheme="minorHAnsi"/>
              </w:rPr>
              <w:t>Design I</w:t>
            </w:r>
          </w:p>
        </w:tc>
        <w:tc>
          <w:tcPr>
            <w:tcW w:w="985" w:type="dxa"/>
          </w:tcPr>
          <w:p w14:paraId="68400E5D"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3</w:t>
            </w:r>
          </w:p>
        </w:tc>
        <w:tc>
          <w:tcPr>
            <w:tcW w:w="1343" w:type="dxa"/>
          </w:tcPr>
          <w:p w14:paraId="7C73FABF"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CME 430</w:t>
            </w:r>
          </w:p>
        </w:tc>
        <w:tc>
          <w:tcPr>
            <w:tcW w:w="1343" w:type="dxa"/>
          </w:tcPr>
          <w:p w14:paraId="08675FFC"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343" w:type="dxa"/>
          </w:tcPr>
          <w:p w14:paraId="00D9FDEC"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BF34A2" w:rsidRPr="003169DF" w14:paraId="6195B18F" w14:textId="77777777" w:rsidTr="009B6626">
        <w:trPr>
          <w:trHeight w:val="281"/>
        </w:trPr>
        <w:tc>
          <w:tcPr>
            <w:cnfStyle w:val="001000000000" w:firstRow="0" w:lastRow="0" w:firstColumn="1" w:lastColumn="0" w:oddVBand="0" w:evenVBand="0" w:oddHBand="0" w:evenHBand="0" w:firstRowFirstColumn="0" w:firstRowLastColumn="0" w:lastRowFirstColumn="0" w:lastRowLastColumn="0"/>
            <w:tcW w:w="4675" w:type="dxa"/>
          </w:tcPr>
          <w:p w14:paraId="7D57CBE6" w14:textId="35462ADB" w:rsidR="003169DF" w:rsidRPr="003169DF" w:rsidRDefault="00E76A79" w:rsidP="003169DF">
            <w:pPr>
              <w:rPr>
                <w:rFonts w:asciiTheme="minorHAnsi" w:hAnsiTheme="minorHAnsi"/>
              </w:rPr>
            </w:pPr>
            <w:r>
              <w:rPr>
                <w:rFonts w:asciiTheme="minorHAnsi" w:hAnsiTheme="minorHAnsi"/>
              </w:rPr>
              <w:t>Chemical Engineering</w:t>
            </w:r>
            <w:r w:rsidR="003169DF" w:rsidRPr="003169DF">
              <w:rPr>
                <w:rFonts w:asciiTheme="minorHAnsi" w:hAnsiTheme="minorHAnsi"/>
              </w:rPr>
              <w:t xml:space="preserve"> Design II</w:t>
            </w:r>
          </w:p>
        </w:tc>
        <w:tc>
          <w:tcPr>
            <w:tcW w:w="985" w:type="dxa"/>
          </w:tcPr>
          <w:p w14:paraId="2C3623BA"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69DF">
              <w:rPr>
                <w:rFonts w:asciiTheme="minorHAnsi" w:hAnsiTheme="minorHAnsi"/>
              </w:rPr>
              <w:t>3</w:t>
            </w:r>
          </w:p>
        </w:tc>
        <w:tc>
          <w:tcPr>
            <w:tcW w:w="1343" w:type="dxa"/>
          </w:tcPr>
          <w:p w14:paraId="34056313"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343" w:type="dxa"/>
          </w:tcPr>
          <w:p w14:paraId="4DB694D6"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69DF">
              <w:rPr>
                <w:rFonts w:asciiTheme="minorHAnsi" w:hAnsiTheme="minorHAnsi"/>
              </w:rPr>
              <w:t>CME 431</w:t>
            </w:r>
          </w:p>
        </w:tc>
        <w:tc>
          <w:tcPr>
            <w:tcW w:w="1343" w:type="dxa"/>
          </w:tcPr>
          <w:p w14:paraId="7078B3C6"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BF34A2" w:rsidRPr="003169DF" w14:paraId="75BFE922" w14:textId="77777777" w:rsidTr="009B662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675" w:type="dxa"/>
          </w:tcPr>
          <w:p w14:paraId="46C993E4" w14:textId="77777777" w:rsidR="003169DF" w:rsidRPr="003169DF" w:rsidRDefault="003169DF" w:rsidP="003169DF">
            <w:pPr>
              <w:rPr>
                <w:rFonts w:asciiTheme="minorHAnsi" w:hAnsiTheme="minorHAnsi"/>
              </w:rPr>
            </w:pPr>
            <w:r w:rsidRPr="003169DF">
              <w:rPr>
                <w:rFonts w:asciiTheme="minorHAnsi" w:hAnsiTheme="minorHAnsi"/>
              </w:rPr>
              <w:t>Chemical Product Design</w:t>
            </w:r>
          </w:p>
        </w:tc>
        <w:tc>
          <w:tcPr>
            <w:tcW w:w="985" w:type="dxa"/>
          </w:tcPr>
          <w:p w14:paraId="3E3B5C9B"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3</w:t>
            </w:r>
          </w:p>
        </w:tc>
        <w:tc>
          <w:tcPr>
            <w:tcW w:w="1343" w:type="dxa"/>
          </w:tcPr>
          <w:p w14:paraId="065C8ACB"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343" w:type="dxa"/>
          </w:tcPr>
          <w:p w14:paraId="2745311D"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343" w:type="dxa"/>
          </w:tcPr>
          <w:p w14:paraId="2479F530" w14:textId="77777777" w:rsidR="003169DF" w:rsidRPr="003169DF" w:rsidRDefault="003169DF"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CME 432</w:t>
            </w:r>
          </w:p>
        </w:tc>
      </w:tr>
      <w:tr w:rsidR="00BF34A2" w:rsidRPr="003169DF" w14:paraId="340DBA1C" w14:textId="77777777" w:rsidTr="009B6626">
        <w:trPr>
          <w:trHeight w:val="293"/>
        </w:trPr>
        <w:tc>
          <w:tcPr>
            <w:cnfStyle w:val="001000000000" w:firstRow="0" w:lastRow="0" w:firstColumn="1" w:lastColumn="0" w:oddVBand="0" w:evenVBand="0" w:oddHBand="0" w:evenHBand="0" w:firstRowFirstColumn="0" w:firstRowLastColumn="0" w:lastRowFirstColumn="0" w:lastRowLastColumn="0"/>
            <w:tcW w:w="4675" w:type="dxa"/>
          </w:tcPr>
          <w:p w14:paraId="5E5FAE1E" w14:textId="77777777" w:rsidR="003169DF" w:rsidRPr="003169DF" w:rsidRDefault="003169DF" w:rsidP="003169DF">
            <w:pPr>
              <w:rPr>
                <w:rFonts w:asciiTheme="minorHAnsi" w:hAnsiTheme="minorHAnsi"/>
              </w:rPr>
            </w:pPr>
            <w:r w:rsidRPr="003169DF">
              <w:rPr>
                <w:rFonts w:asciiTheme="minorHAnsi" w:hAnsiTheme="minorHAnsi"/>
              </w:rPr>
              <w:t>Process Control</w:t>
            </w:r>
          </w:p>
        </w:tc>
        <w:tc>
          <w:tcPr>
            <w:tcW w:w="985" w:type="dxa"/>
          </w:tcPr>
          <w:p w14:paraId="17A79CFA"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69DF">
              <w:rPr>
                <w:rFonts w:asciiTheme="minorHAnsi" w:hAnsiTheme="minorHAnsi"/>
              </w:rPr>
              <w:t>3</w:t>
            </w:r>
          </w:p>
        </w:tc>
        <w:tc>
          <w:tcPr>
            <w:tcW w:w="1343" w:type="dxa"/>
          </w:tcPr>
          <w:p w14:paraId="143DE1C3"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69DF">
              <w:rPr>
                <w:rFonts w:asciiTheme="minorHAnsi" w:hAnsiTheme="minorHAnsi"/>
              </w:rPr>
              <w:t>CME 452</w:t>
            </w:r>
          </w:p>
        </w:tc>
        <w:tc>
          <w:tcPr>
            <w:tcW w:w="1343" w:type="dxa"/>
          </w:tcPr>
          <w:p w14:paraId="250ABF7F"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343" w:type="dxa"/>
          </w:tcPr>
          <w:p w14:paraId="286133D2" w14:textId="77777777" w:rsidR="003169DF" w:rsidRPr="003169DF" w:rsidRDefault="003169DF"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E76A79" w:rsidRPr="003169DF" w14:paraId="786C3E94" w14:textId="77777777" w:rsidTr="009B662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675" w:type="dxa"/>
          </w:tcPr>
          <w:p w14:paraId="74C4ADE9" w14:textId="0AFFE14D" w:rsidR="00E76A79" w:rsidRPr="003169DF" w:rsidRDefault="00E76A79" w:rsidP="00E76A79">
            <w:pPr>
              <w:rPr>
                <w:rFonts w:asciiTheme="minorHAnsi" w:hAnsiTheme="minorHAnsi"/>
              </w:rPr>
            </w:pPr>
            <w:r w:rsidRPr="003169DF">
              <w:rPr>
                <w:rFonts w:asciiTheme="minorHAnsi" w:hAnsiTheme="minorHAnsi"/>
              </w:rPr>
              <w:t>Process Control Lab</w:t>
            </w:r>
          </w:p>
        </w:tc>
        <w:tc>
          <w:tcPr>
            <w:tcW w:w="985" w:type="dxa"/>
          </w:tcPr>
          <w:p w14:paraId="3850AB92" w14:textId="1573059E" w:rsidR="00E76A79" w:rsidRPr="003169DF" w:rsidRDefault="00E76A79"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2</w:t>
            </w:r>
          </w:p>
        </w:tc>
        <w:tc>
          <w:tcPr>
            <w:tcW w:w="1343" w:type="dxa"/>
          </w:tcPr>
          <w:p w14:paraId="09D2D77C" w14:textId="77777777" w:rsidR="00E76A79" w:rsidRPr="003169DF" w:rsidRDefault="00E76A79"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343" w:type="dxa"/>
          </w:tcPr>
          <w:p w14:paraId="78A1628C" w14:textId="78AB2C2D" w:rsidR="00E76A79" w:rsidRPr="003169DF" w:rsidRDefault="00E76A79"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CME 453L</w:t>
            </w:r>
          </w:p>
        </w:tc>
        <w:tc>
          <w:tcPr>
            <w:tcW w:w="1343" w:type="dxa"/>
          </w:tcPr>
          <w:p w14:paraId="624E7F08" w14:textId="77777777" w:rsidR="00E76A79" w:rsidRPr="003169DF" w:rsidRDefault="00E76A79"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BF34A2" w:rsidRPr="003169DF" w14:paraId="102E4C87" w14:textId="77777777" w:rsidTr="009B6626">
        <w:trPr>
          <w:trHeight w:val="293"/>
        </w:trPr>
        <w:tc>
          <w:tcPr>
            <w:cnfStyle w:val="001000000000" w:firstRow="0" w:lastRow="0" w:firstColumn="1" w:lastColumn="0" w:oddVBand="0" w:evenVBand="0" w:oddHBand="0" w:evenHBand="0" w:firstRowFirstColumn="0" w:firstRowLastColumn="0" w:lastRowFirstColumn="0" w:lastRowLastColumn="0"/>
            <w:tcW w:w="4675" w:type="dxa"/>
          </w:tcPr>
          <w:p w14:paraId="0DA98E34" w14:textId="117A254F" w:rsidR="00E76A79" w:rsidRPr="003169DF" w:rsidRDefault="00E76A79" w:rsidP="00E76A79">
            <w:pPr>
              <w:rPr>
                <w:rFonts w:asciiTheme="minorHAnsi" w:hAnsiTheme="minorHAnsi"/>
              </w:rPr>
            </w:pPr>
            <w:r>
              <w:rPr>
                <w:rFonts w:asciiTheme="minorHAnsi" w:hAnsiTheme="minorHAnsi"/>
              </w:rPr>
              <w:t>Fluid Flow and Heat Transfer</w:t>
            </w:r>
          </w:p>
        </w:tc>
        <w:tc>
          <w:tcPr>
            <w:tcW w:w="985" w:type="dxa"/>
          </w:tcPr>
          <w:p w14:paraId="3CC1260D" w14:textId="77777777" w:rsidR="00E76A79" w:rsidRPr="003169DF" w:rsidRDefault="00E76A79"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69DF">
              <w:rPr>
                <w:rFonts w:asciiTheme="minorHAnsi" w:hAnsiTheme="minorHAnsi"/>
              </w:rPr>
              <w:t>3</w:t>
            </w:r>
          </w:p>
        </w:tc>
        <w:tc>
          <w:tcPr>
            <w:tcW w:w="1343" w:type="dxa"/>
          </w:tcPr>
          <w:p w14:paraId="58DD8D4C" w14:textId="77777777" w:rsidR="00E76A79" w:rsidRPr="003169DF" w:rsidRDefault="00E76A79"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69DF">
              <w:rPr>
                <w:rFonts w:asciiTheme="minorHAnsi" w:hAnsiTheme="minorHAnsi"/>
              </w:rPr>
              <w:t>CME 465</w:t>
            </w:r>
          </w:p>
        </w:tc>
        <w:tc>
          <w:tcPr>
            <w:tcW w:w="1343" w:type="dxa"/>
          </w:tcPr>
          <w:p w14:paraId="46828EE0" w14:textId="77777777" w:rsidR="00E76A79" w:rsidRPr="003169DF" w:rsidRDefault="00E76A79"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343" w:type="dxa"/>
          </w:tcPr>
          <w:p w14:paraId="19B0014B" w14:textId="77777777" w:rsidR="00E76A79" w:rsidRPr="003169DF" w:rsidRDefault="00E76A79" w:rsidP="0020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BF34A2" w:rsidRPr="003169DF" w14:paraId="6C36CA0C" w14:textId="77777777" w:rsidTr="009B662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675" w:type="dxa"/>
          </w:tcPr>
          <w:p w14:paraId="4443958E" w14:textId="77777777" w:rsidR="00E76A79" w:rsidRPr="003169DF" w:rsidRDefault="00E76A79" w:rsidP="00E76A79">
            <w:pPr>
              <w:rPr>
                <w:rFonts w:asciiTheme="minorHAnsi" w:hAnsiTheme="minorHAnsi"/>
              </w:rPr>
            </w:pPr>
            <w:r w:rsidRPr="003169DF">
              <w:rPr>
                <w:rFonts w:asciiTheme="minorHAnsi" w:hAnsiTheme="minorHAnsi"/>
              </w:rPr>
              <w:t>Unit Operations Lab</w:t>
            </w:r>
          </w:p>
        </w:tc>
        <w:tc>
          <w:tcPr>
            <w:tcW w:w="985" w:type="dxa"/>
          </w:tcPr>
          <w:p w14:paraId="6FCD34EF" w14:textId="77777777" w:rsidR="00E76A79" w:rsidRPr="003169DF" w:rsidRDefault="00E76A79"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2</w:t>
            </w:r>
          </w:p>
        </w:tc>
        <w:tc>
          <w:tcPr>
            <w:tcW w:w="1343" w:type="dxa"/>
          </w:tcPr>
          <w:p w14:paraId="2E74B88D" w14:textId="77777777" w:rsidR="00E76A79" w:rsidRPr="003169DF" w:rsidRDefault="00E76A79"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69DF">
              <w:rPr>
                <w:rFonts w:asciiTheme="minorHAnsi" w:hAnsiTheme="minorHAnsi"/>
              </w:rPr>
              <w:t>CME 466L</w:t>
            </w:r>
          </w:p>
        </w:tc>
        <w:tc>
          <w:tcPr>
            <w:tcW w:w="1343" w:type="dxa"/>
          </w:tcPr>
          <w:p w14:paraId="4ED8B949" w14:textId="77777777" w:rsidR="00E76A79" w:rsidRPr="003169DF" w:rsidRDefault="00E76A79"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343" w:type="dxa"/>
          </w:tcPr>
          <w:p w14:paraId="6B490AF8" w14:textId="77777777" w:rsidR="00E76A79" w:rsidRPr="003169DF" w:rsidRDefault="00E76A79" w:rsidP="0020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14:paraId="0B70EE64" w14:textId="77777777" w:rsidR="006D523A" w:rsidRDefault="006D523A" w:rsidP="006D523A">
      <w:pPr>
        <w:spacing w:after="0"/>
      </w:pPr>
      <w:r>
        <w:t>* Offered on as needed basis</w:t>
      </w:r>
      <w:r>
        <w:tab/>
        <w:t xml:space="preserve">      </w:t>
      </w:r>
    </w:p>
    <w:p w14:paraId="4D3A2DBC" w14:textId="067624AF" w:rsidR="0020552B" w:rsidRDefault="006D523A" w:rsidP="006D523A">
      <w:pPr>
        <w:spacing w:after="0"/>
      </w:pPr>
      <w:r>
        <w:t>** Offered in alternate years</w:t>
      </w:r>
    </w:p>
    <w:p w14:paraId="0808AF0B" w14:textId="77777777" w:rsidR="006D523A" w:rsidRDefault="006D523A">
      <w:r>
        <w:br w:type="page"/>
      </w:r>
    </w:p>
    <w:p w14:paraId="6811A873" w14:textId="5B365AF4" w:rsidR="006D523A" w:rsidRDefault="00C85611" w:rsidP="00C85611">
      <w:pPr>
        <w:pStyle w:val="Heading1"/>
      </w:pPr>
      <w:bookmarkStart w:id="17" w:name="_Toc457488908"/>
      <w:r>
        <w:lastRenderedPageBreak/>
        <w:t>Guide to Math, Science, and Chemical Engineering Course Prerequisites</w:t>
      </w:r>
      <w:bookmarkEnd w:id="17"/>
    </w:p>
    <w:p w14:paraId="5460887F" w14:textId="77777777" w:rsidR="004362CE" w:rsidRPr="004362CE" w:rsidRDefault="004362CE" w:rsidP="004362CE"/>
    <w:tbl>
      <w:tblPr>
        <w:tblStyle w:val="PlainTable31"/>
        <w:tblW w:w="9809" w:type="dxa"/>
        <w:tblLayout w:type="fixed"/>
        <w:tblLook w:val="04A0" w:firstRow="1" w:lastRow="0" w:firstColumn="1" w:lastColumn="0" w:noHBand="0" w:noVBand="1"/>
      </w:tblPr>
      <w:tblGrid>
        <w:gridCol w:w="1169"/>
        <w:gridCol w:w="2880"/>
        <w:gridCol w:w="2880"/>
        <w:gridCol w:w="2880"/>
      </w:tblGrid>
      <w:tr w:rsidR="004362CE" w14:paraId="5DE07B6D" w14:textId="77777777" w:rsidTr="004362CE">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169" w:type="dxa"/>
          </w:tcPr>
          <w:p w14:paraId="5890BBF3" w14:textId="0417E924" w:rsidR="004362CE" w:rsidRPr="004362CE" w:rsidRDefault="004362CE" w:rsidP="00C85611">
            <w:r w:rsidRPr="004362CE">
              <w:t>Course</w:t>
            </w:r>
          </w:p>
        </w:tc>
        <w:tc>
          <w:tcPr>
            <w:tcW w:w="2880" w:type="dxa"/>
          </w:tcPr>
          <w:p w14:paraId="43873F08" w14:textId="2457AF52" w:rsidR="004362CE" w:rsidRPr="004362CE" w:rsidRDefault="004362CE" w:rsidP="00C85611">
            <w:pPr>
              <w:cnfStyle w:val="100000000000" w:firstRow="1" w:lastRow="0" w:firstColumn="0" w:lastColumn="0" w:oddVBand="0" w:evenVBand="0" w:oddHBand="0" w:evenHBand="0" w:firstRowFirstColumn="0" w:firstRowLastColumn="0" w:lastRowFirstColumn="0" w:lastRowLastColumn="0"/>
            </w:pPr>
            <w:r w:rsidRPr="004362CE">
              <w:t>Prerequisite</w:t>
            </w:r>
          </w:p>
        </w:tc>
        <w:tc>
          <w:tcPr>
            <w:tcW w:w="2880" w:type="dxa"/>
          </w:tcPr>
          <w:p w14:paraId="3689E302" w14:textId="096158DA" w:rsidR="004362CE" w:rsidRPr="004362CE" w:rsidRDefault="004362CE" w:rsidP="00C85611">
            <w:pPr>
              <w:cnfStyle w:val="100000000000" w:firstRow="1" w:lastRow="0" w:firstColumn="0" w:lastColumn="0" w:oddVBand="0" w:evenVBand="0" w:oddHBand="0" w:evenHBand="0" w:firstRowFirstColumn="0" w:firstRowLastColumn="0" w:lastRowFirstColumn="0" w:lastRowLastColumn="0"/>
            </w:pPr>
            <w:r w:rsidRPr="004362CE">
              <w:t>Co-Requisite</w:t>
            </w:r>
          </w:p>
        </w:tc>
        <w:tc>
          <w:tcPr>
            <w:tcW w:w="2880" w:type="dxa"/>
          </w:tcPr>
          <w:p w14:paraId="62D69A0B" w14:textId="39587FB2" w:rsidR="004362CE" w:rsidRPr="004362CE" w:rsidRDefault="004362CE" w:rsidP="00C85611">
            <w:pPr>
              <w:cnfStyle w:val="100000000000" w:firstRow="1" w:lastRow="0" w:firstColumn="0" w:lastColumn="0" w:oddVBand="0" w:evenVBand="0" w:oddHBand="0" w:evenHBand="0" w:firstRowFirstColumn="0" w:firstRowLastColumn="0" w:lastRowFirstColumn="0" w:lastRowLastColumn="0"/>
            </w:pPr>
            <w:r>
              <w:t>Prerequiste for</w:t>
            </w:r>
          </w:p>
        </w:tc>
      </w:tr>
      <w:tr w:rsidR="004362CE" w14:paraId="69CA19EA" w14:textId="77777777" w:rsidTr="004362C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9" w:type="dxa"/>
          </w:tcPr>
          <w:p w14:paraId="7EF7DDE6" w14:textId="27D718A2" w:rsidR="004362CE" w:rsidRPr="00C85611" w:rsidRDefault="004362CE" w:rsidP="004362CE">
            <w:pPr>
              <w:jc w:val="center"/>
              <w:rPr>
                <w:sz w:val="20"/>
                <w:szCs w:val="20"/>
              </w:rPr>
            </w:pPr>
            <w:r w:rsidRPr="00C85611">
              <w:rPr>
                <w:sz w:val="20"/>
                <w:szCs w:val="20"/>
              </w:rPr>
              <w:t>CHM 123</w:t>
            </w:r>
          </w:p>
        </w:tc>
        <w:tc>
          <w:tcPr>
            <w:tcW w:w="2880" w:type="dxa"/>
          </w:tcPr>
          <w:p w14:paraId="0608BEBD" w14:textId="7717AECE" w:rsidR="004362CE" w:rsidRPr="00265165" w:rsidRDefault="004362CE"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High School Chemistry</w:t>
            </w:r>
          </w:p>
        </w:tc>
        <w:tc>
          <w:tcPr>
            <w:tcW w:w="2880" w:type="dxa"/>
          </w:tcPr>
          <w:p w14:paraId="188A07A5" w14:textId="77777777" w:rsidR="004362CE" w:rsidRPr="00265165" w:rsidRDefault="004362CE"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80" w:type="dxa"/>
          </w:tcPr>
          <w:p w14:paraId="0253F426" w14:textId="1C0DE7A3" w:rsidR="004362CE" w:rsidRPr="00265165" w:rsidRDefault="004362CE"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CHM 124</w:t>
            </w:r>
            <w:r w:rsidR="00176760" w:rsidRPr="00265165">
              <w:rPr>
                <w:color w:val="000000" w:themeColor="text1"/>
                <w:sz w:val="20"/>
                <w:szCs w:val="20"/>
              </w:rPr>
              <w:t>, CME 203, CME</w:t>
            </w:r>
            <w:r w:rsidRPr="00265165">
              <w:rPr>
                <w:color w:val="000000" w:themeColor="text1"/>
                <w:sz w:val="20"/>
                <w:szCs w:val="20"/>
              </w:rPr>
              <w:t xml:space="preserve"> 211</w:t>
            </w:r>
          </w:p>
        </w:tc>
      </w:tr>
      <w:tr w:rsidR="004362CE" w14:paraId="2C034940" w14:textId="77777777" w:rsidTr="004362CE">
        <w:trPr>
          <w:trHeight w:val="288"/>
        </w:trPr>
        <w:tc>
          <w:tcPr>
            <w:cnfStyle w:val="001000000000" w:firstRow="0" w:lastRow="0" w:firstColumn="1" w:lastColumn="0" w:oddVBand="0" w:evenVBand="0" w:oddHBand="0" w:evenHBand="0" w:firstRowFirstColumn="0" w:firstRowLastColumn="0" w:lastRowFirstColumn="0" w:lastRowLastColumn="0"/>
            <w:tcW w:w="1169" w:type="dxa"/>
          </w:tcPr>
          <w:p w14:paraId="0AE6DF72" w14:textId="43DC4D5A" w:rsidR="004362CE" w:rsidRPr="00C85611" w:rsidRDefault="004362CE" w:rsidP="004362CE">
            <w:pPr>
              <w:jc w:val="center"/>
              <w:rPr>
                <w:sz w:val="20"/>
                <w:szCs w:val="20"/>
              </w:rPr>
            </w:pPr>
            <w:r>
              <w:rPr>
                <w:sz w:val="20"/>
                <w:szCs w:val="20"/>
              </w:rPr>
              <w:t>CHM 123L</w:t>
            </w:r>
          </w:p>
        </w:tc>
        <w:tc>
          <w:tcPr>
            <w:tcW w:w="2880" w:type="dxa"/>
          </w:tcPr>
          <w:p w14:paraId="5616C0E0" w14:textId="77777777" w:rsidR="004362CE" w:rsidRPr="00265165" w:rsidRDefault="004362CE"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80" w:type="dxa"/>
          </w:tcPr>
          <w:p w14:paraId="41F22E83" w14:textId="3A28C4E2" w:rsidR="004362CE" w:rsidRPr="00265165" w:rsidRDefault="004362CE"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CHM 123</w:t>
            </w:r>
          </w:p>
        </w:tc>
        <w:tc>
          <w:tcPr>
            <w:tcW w:w="2880" w:type="dxa"/>
          </w:tcPr>
          <w:p w14:paraId="02EF28F7" w14:textId="6AB87AD2" w:rsidR="004362CE" w:rsidRPr="00265165" w:rsidRDefault="004362CE"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CHM 124L</w:t>
            </w:r>
          </w:p>
        </w:tc>
      </w:tr>
      <w:tr w:rsidR="004362CE" w14:paraId="131ADB7B" w14:textId="77777777" w:rsidTr="004362C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9" w:type="dxa"/>
            <w:tcBorders>
              <w:bottom w:val="single" w:sz="4" w:space="0" w:color="808080" w:themeColor="background1" w:themeShade="80"/>
            </w:tcBorders>
          </w:tcPr>
          <w:p w14:paraId="2B0C77BA" w14:textId="16491DBA" w:rsidR="004362CE" w:rsidRPr="00C85611" w:rsidRDefault="004362CE" w:rsidP="004362CE">
            <w:pPr>
              <w:jc w:val="center"/>
              <w:rPr>
                <w:sz w:val="20"/>
                <w:szCs w:val="20"/>
              </w:rPr>
            </w:pPr>
            <w:r>
              <w:rPr>
                <w:sz w:val="20"/>
                <w:szCs w:val="20"/>
              </w:rPr>
              <w:t>MTH 168</w:t>
            </w:r>
          </w:p>
        </w:tc>
        <w:tc>
          <w:tcPr>
            <w:tcW w:w="2880" w:type="dxa"/>
            <w:tcBorders>
              <w:bottom w:val="single" w:sz="4" w:space="0" w:color="808080" w:themeColor="background1" w:themeShade="80"/>
            </w:tcBorders>
          </w:tcPr>
          <w:p w14:paraId="1859F516" w14:textId="1AA59316" w:rsidR="004362CE" w:rsidRPr="00265165" w:rsidRDefault="004362CE"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MTH 116 or equivalent</w:t>
            </w:r>
          </w:p>
        </w:tc>
        <w:tc>
          <w:tcPr>
            <w:tcW w:w="2880" w:type="dxa"/>
            <w:tcBorders>
              <w:bottom w:val="single" w:sz="4" w:space="0" w:color="808080" w:themeColor="background1" w:themeShade="80"/>
            </w:tcBorders>
          </w:tcPr>
          <w:p w14:paraId="4E1C10A7" w14:textId="77777777" w:rsidR="004362CE" w:rsidRPr="00265165" w:rsidRDefault="004362CE"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80" w:type="dxa"/>
            <w:tcBorders>
              <w:bottom w:val="single" w:sz="4" w:space="0" w:color="808080" w:themeColor="background1" w:themeShade="80"/>
            </w:tcBorders>
          </w:tcPr>
          <w:p w14:paraId="25B7B155" w14:textId="20C4B55A" w:rsidR="004362CE" w:rsidRPr="00265165" w:rsidRDefault="004362CE"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CME 203, CME 211</w:t>
            </w:r>
            <w:r w:rsidR="00176760" w:rsidRPr="00265165">
              <w:rPr>
                <w:color w:val="000000" w:themeColor="text1"/>
                <w:sz w:val="20"/>
                <w:szCs w:val="20"/>
              </w:rPr>
              <w:t>, MTH 169</w:t>
            </w:r>
          </w:p>
        </w:tc>
      </w:tr>
      <w:tr w:rsidR="004362CE" w14:paraId="5F0BADF5" w14:textId="77777777" w:rsidTr="004362CE">
        <w:trPr>
          <w:trHeight w:val="288"/>
        </w:trPr>
        <w:tc>
          <w:tcPr>
            <w:cnfStyle w:val="001000000000" w:firstRow="0" w:lastRow="0" w:firstColumn="1" w:lastColumn="0" w:oddVBand="0" w:evenVBand="0" w:oddHBand="0" w:evenHBand="0" w:firstRowFirstColumn="0" w:firstRowLastColumn="0" w:lastRowFirstColumn="0" w:lastRowLastColumn="0"/>
            <w:tcW w:w="1169" w:type="dxa"/>
            <w:tcBorders>
              <w:top w:val="single" w:sz="4" w:space="0" w:color="808080" w:themeColor="background1" w:themeShade="80"/>
            </w:tcBorders>
          </w:tcPr>
          <w:p w14:paraId="4966AD42" w14:textId="5CD8B488" w:rsidR="004362CE" w:rsidRDefault="004362CE" w:rsidP="004362CE">
            <w:pPr>
              <w:jc w:val="center"/>
              <w:rPr>
                <w:sz w:val="20"/>
                <w:szCs w:val="20"/>
              </w:rPr>
            </w:pPr>
            <w:r>
              <w:rPr>
                <w:sz w:val="20"/>
                <w:szCs w:val="20"/>
              </w:rPr>
              <w:t>CHM 124</w:t>
            </w:r>
          </w:p>
        </w:tc>
        <w:tc>
          <w:tcPr>
            <w:tcW w:w="2880" w:type="dxa"/>
            <w:tcBorders>
              <w:top w:val="single" w:sz="4" w:space="0" w:color="808080" w:themeColor="background1" w:themeShade="80"/>
            </w:tcBorders>
          </w:tcPr>
          <w:p w14:paraId="0311A907" w14:textId="6D82F792" w:rsidR="004362CE" w:rsidRPr="00265165" w:rsidRDefault="004362CE"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CHM 123</w:t>
            </w:r>
          </w:p>
        </w:tc>
        <w:tc>
          <w:tcPr>
            <w:tcW w:w="2880" w:type="dxa"/>
            <w:tcBorders>
              <w:top w:val="single" w:sz="4" w:space="0" w:color="808080" w:themeColor="background1" w:themeShade="80"/>
            </w:tcBorders>
          </w:tcPr>
          <w:p w14:paraId="578E222C" w14:textId="77777777" w:rsidR="004362CE" w:rsidRPr="00265165" w:rsidRDefault="004362CE"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80" w:type="dxa"/>
            <w:tcBorders>
              <w:top w:val="single" w:sz="4" w:space="0" w:color="808080" w:themeColor="background1" w:themeShade="80"/>
            </w:tcBorders>
          </w:tcPr>
          <w:p w14:paraId="02C1C769" w14:textId="0118AB9A" w:rsidR="004362CE" w:rsidRPr="00265165" w:rsidRDefault="004362CE"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CHM 313</w:t>
            </w:r>
          </w:p>
        </w:tc>
      </w:tr>
      <w:tr w:rsidR="004362CE" w14:paraId="58BDE894" w14:textId="77777777" w:rsidTr="004362C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9" w:type="dxa"/>
          </w:tcPr>
          <w:p w14:paraId="75E707B3" w14:textId="13F6E56F" w:rsidR="004362CE" w:rsidRPr="00C85611" w:rsidRDefault="004362CE" w:rsidP="004362CE">
            <w:pPr>
              <w:jc w:val="center"/>
              <w:rPr>
                <w:sz w:val="20"/>
                <w:szCs w:val="20"/>
              </w:rPr>
            </w:pPr>
            <w:r>
              <w:rPr>
                <w:sz w:val="20"/>
                <w:szCs w:val="20"/>
              </w:rPr>
              <w:t>CHM 124L</w:t>
            </w:r>
          </w:p>
        </w:tc>
        <w:tc>
          <w:tcPr>
            <w:tcW w:w="2880" w:type="dxa"/>
          </w:tcPr>
          <w:p w14:paraId="3B1F4461" w14:textId="16615A50" w:rsidR="004362CE" w:rsidRPr="00265165" w:rsidRDefault="004362CE"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CHM 123L</w:t>
            </w:r>
          </w:p>
        </w:tc>
        <w:tc>
          <w:tcPr>
            <w:tcW w:w="2880" w:type="dxa"/>
          </w:tcPr>
          <w:p w14:paraId="398F1BE0" w14:textId="37516054" w:rsidR="004362CE" w:rsidRPr="00265165" w:rsidRDefault="004362CE"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CHM 124</w:t>
            </w:r>
          </w:p>
        </w:tc>
        <w:tc>
          <w:tcPr>
            <w:tcW w:w="2880" w:type="dxa"/>
          </w:tcPr>
          <w:p w14:paraId="422D23A9" w14:textId="5BBCB03D" w:rsidR="004362CE" w:rsidRPr="00265165" w:rsidRDefault="004362CE"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CHM 313L, CME 326L</w:t>
            </w:r>
          </w:p>
        </w:tc>
      </w:tr>
      <w:tr w:rsidR="004362CE" w14:paraId="5ADAC28D" w14:textId="77777777" w:rsidTr="004362CE">
        <w:trPr>
          <w:trHeight w:val="288"/>
        </w:trPr>
        <w:tc>
          <w:tcPr>
            <w:cnfStyle w:val="001000000000" w:firstRow="0" w:lastRow="0" w:firstColumn="1" w:lastColumn="0" w:oddVBand="0" w:evenVBand="0" w:oddHBand="0" w:evenHBand="0" w:firstRowFirstColumn="0" w:firstRowLastColumn="0" w:lastRowFirstColumn="0" w:lastRowLastColumn="0"/>
            <w:tcW w:w="1169" w:type="dxa"/>
          </w:tcPr>
          <w:p w14:paraId="4B6FE5AC" w14:textId="1DACEB8A" w:rsidR="004362CE" w:rsidRDefault="004362CE" w:rsidP="004362CE">
            <w:pPr>
              <w:jc w:val="center"/>
              <w:rPr>
                <w:sz w:val="20"/>
                <w:szCs w:val="20"/>
              </w:rPr>
            </w:pPr>
            <w:r>
              <w:rPr>
                <w:sz w:val="20"/>
                <w:szCs w:val="20"/>
              </w:rPr>
              <w:t>MTH 169</w:t>
            </w:r>
          </w:p>
        </w:tc>
        <w:tc>
          <w:tcPr>
            <w:tcW w:w="2880" w:type="dxa"/>
          </w:tcPr>
          <w:p w14:paraId="1ECADA51" w14:textId="5DFC0354" w:rsidR="004362CE" w:rsidRPr="00265165" w:rsidRDefault="004362CE"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MTH 168</w:t>
            </w:r>
          </w:p>
        </w:tc>
        <w:tc>
          <w:tcPr>
            <w:tcW w:w="2880" w:type="dxa"/>
          </w:tcPr>
          <w:p w14:paraId="67261F4E" w14:textId="77777777" w:rsidR="004362CE" w:rsidRPr="00265165" w:rsidRDefault="004362CE"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80" w:type="dxa"/>
          </w:tcPr>
          <w:p w14:paraId="3C8BD0EC" w14:textId="1D7824B1" w:rsidR="004362CE" w:rsidRPr="00265165" w:rsidRDefault="004362CE"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CME 281,</w:t>
            </w:r>
            <w:r w:rsidR="00176760" w:rsidRPr="00265165">
              <w:rPr>
                <w:color w:val="000000" w:themeColor="text1"/>
                <w:sz w:val="20"/>
                <w:szCs w:val="20"/>
              </w:rPr>
              <w:t xml:space="preserve"> MTH 218,</w:t>
            </w:r>
            <w:r w:rsidRPr="00265165">
              <w:rPr>
                <w:color w:val="000000" w:themeColor="text1"/>
                <w:sz w:val="20"/>
                <w:szCs w:val="20"/>
              </w:rPr>
              <w:t xml:space="preserve"> PHY 207</w:t>
            </w:r>
          </w:p>
        </w:tc>
      </w:tr>
      <w:tr w:rsidR="004362CE" w14:paraId="69C5987D" w14:textId="77777777" w:rsidTr="00061C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9" w:type="dxa"/>
            <w:tcBorders>
              <w:bottom w:val="single" w:sz="4" w:space="0" w:color="808080" w:themeColor="background1" w:themeShade="80"/>
            </w:tcBorders>
          </w:tcPr>
          <w:p w14:paraId="1DA76F56" w14:textId="0DD4BDA8" w:rsidR="004362CE" w:rsidRDefault="004362CE" w:rsidP="004362CE">
            <w:pPr>
              <w:jc w:val="center"/>
              <w:rPr>
                <w:sz w:val="20"/>
                <w:szCs w:val="20"/>
              </w:rPr>
            </w:pPr>
            <w:r>
              <w:rPr>
                <w:sz w:val="20"/>
                <w:szCs w:val="20"/>
              </w:rPr>
              <w:t>PHY 206</w:t>
            </w:r>
          </w:p>
        </w:tc>
        <w:tc>
          <w:tcPr>
            <w:tcW w:w="2880" w:type="dxa"/>
            <w:tcBorders>
              <w:bottom w:val="single" w:sz="4" w:space="0" w:color="808080" w:themeColor="background1" w:themeShade="80"/>
            </w:tcBorders>
          </w:tcPr>
          <w:p w14:paraId="3B66E84B" w14:textId="77777777" w:rsidR="004362CE" w:rsidRPr="00265165" w:rsidRDefault="004362CE"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80" w:type="dxa"/>
            <w:tcBorders>
              <w:bottom w:val="single" w:sz="4" w:space="0" w:color="808080" w:themeColor="background1" w:themeShade="80"/>
            </w:tcBorders>
          </w:tcPr>
          <w:p w14:paraId="75EA6BF8" w14:textId="5DE79410" w:rsidR="004362CE" w:rsidRPr="00265165" w:rsidRDefault="004362CE"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MTH 168</w:t>
            </w:r>
          </w:p>
        </w:tc>
        <w:tc>
          <w:tcPr>
            <w:tcW w:w="2880" w:type="dxa"/>
            <w:tcBorders>
              <w:bottom w:val="single" w:sz="4" w:space="0" w:color="808080" w:themeColor="background1" w:themeShade="80"/>
            </w:tcBorders>
          </w:tcPr>
          <w:p w14:paraId="3D3D0A6C" w14:textId="18282047" w:rsidR="004362CE" w:rsidRPr="00265165" w:rsidRDefault="004362CE"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CME 211, PHY 207</w:t>
            </w:r>
          </w:p>
        </w:tc>
      </w:tr>
      <w:tr w:rsidR="00061C2A" w14:paraId="588E69BE" w14:textId="77777777" w:rsidTr="00061C2A">
        <w:trPr>
          <w:trHeight w:val="288"/>
        </w:trPr>
        <w:tc>
          <w:tcPr>
            <w:cnfStyle w:val="001000000000" w:firstRow="0" w:lastRow="0" w:firstColumn="1" w:lastColumn="0" w:oddVBand="0" w:evenVBand="0" w:oddHBand="0" w:evenHBand="0" w:firstRowFirstColumn="0" w:firstRowLastColumn="0" w:lastRowFirstColumn="0" w:lastRowLastColumn="0"/>
            <w:tcW w:w="1169" w:type="dxa"/>
            <w:tcBorders>
              <w:top w:val="single" w:sz="4" w:space="0" w:color="808080" w:themeColor="background1" w:themeShade="80"/>
            </w:tcBorders>
          </w:tcPr>
          <w:p w14:paraId="0879B516" w14:textId="586EF023" w:rsidR="00061C2A" w:rsidRDefault="00061C2A" w:rsidP="00061C2A">
            <w:pPr>
              <w:jc w:val="center"/>
              <w:rPr>
                <w:sz w:val="20"/>
                <w:szCs w:val="20"/>
              </w:rPr>
            </w:pPr>
            <w:r>
              <w:rPr>
                <w:sz w:val="20"/>
                <w:szCs w:val="20"/>
              </w:rPr>
              <w:t>CME 203</w:t>
            </w:r>
          </w:p>
        </w:tc>
        <w:tc>
          <w:tcPr>
            <w:tcW w:w="2880" w:type="dxa"/>
            <w:tcBorders>
              <w:top w:val="single" w:sz="4" w:space="0" w:color="808080" w:themeColor="background1" w:themeShade="80"/>
            </w:tcBorders>
          </w:tcPr>
          <w:p w14:paraId="4024D0A7" w14:textId="1FDD105E" w:rsidR="00061C2A" w:rsidRPr="00265165" w:rsidRDefault="00176760"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CHM 123, MTH 168</w:t>
            </w:r>
          </w:p>
        </w:tc>
        <w:tc>
          <w:tcPr>
            <w:tcW w:w="2880" w:type="dxa"/>
            <w:tcBorders>
              <w:top w:val="single" w:sz="4" w:space="0" w:color="808080" w:themeColor="background1" w:themeShade="80"/>
            </w:tcBorders>
          </w:tcPr>
          <w:p w14:paraId="5F657154" w14:textId="25246202" w:rsidR="00061C2A" w:rsidRPr="00265165" w:rsidRDefault="00176760"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CME 211</w:t>
            </w:r>
          </w:p>
        </w:tc>
        <w:tc>
          <w:tcPr>
            <w:tcW w:w="2880" w:type="dxa"/>
            <w:tcBorders>
              <w:top w:val="single" w:sz="4" w:space="0" w:color="808080" w:themeColor="background1" w:themeShade="80"/>
            </w:tcBorders>
          </w:tcPr>
          <w:p w14:paraId="51B99B7A" w14:textId="7FD0BA0B" w:rsidR="00061C2A" w:rsidRPr="00265165" w:rsidRDefault="00176760"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CME 281, CME 311, CME 430</w:t>
            </w:r>
          </w:p>
        </w:tc>
      </w:tr>
      <w:tr w:rsidR="00061C2A" w14:paraId="7D61BA7F" w14:textId="77777777" w:rsidTr="004362C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9" w:type="dxa"/>
          </w:tcPr>
          <w:p w14:paraId="47A6F439" w14:textId="32FF597D" w:rsidR="00061C2A" w:rsidRDefault="00061C2A" w:rsidP="004362CE">
            <w:pPr>
              <w:jc w:val="center"/>
              <w:rPr>
                <w:sz w:val="20"/>
                <w:szCs w:val="20"/>
              </w:rPr>
            </w:pPr>
            <w:r>
              <w:rPr>
                <w:sz w:val="20"/>
                <w:szCs w:val="20"/>
              </w:rPr>
              <w:t>CME 211</w:t>
            </w:r>
          </w:p>
        </w:tc>
        <w:tc>
          <w:tcPr>
            <w:tcW w:w="2880" w:type="dxa"/>
          </w:tcPr>
          <w:p w14:paraId="6AF415F5" w14:textId="057E379A" w:rsidR="00061C2A" w:rsidRPr="00265165" w:rsidRDefault="00176760"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CHM 123, MTH 168, PHY 206</w:t>
            </w:r>
          </w:p>
        </w:tc>
        <w:tc>
          <w:tcPr>
            <w:tcW w:w="2880" w:type="dxa"/>
          </w:tcPr>
          <w:p w14:paraId="30FB3D62" w14:textId="77777777" w:rsidR="00061C2A" w:rsidRPr="00265165" w:rsidRDefault="00061C2A"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80" w:type="dxa"/>
          </w:tcPr>
          <w:p w14:paraId="316EA94D" w14:textId="5627CF4F" w:rsidR="00061C2A" w:rsidRPr="00265165" w:rsidRDefault="00176760"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CME 311</w:t>
            </w:r>
          </w:p>
        </w:tc>
      </w:tr>
      <w:tr w:rsidR="00061C2A" w14:paraId="13BBD7BB" w14:textId="77777777" w:rsidTr="004362CE">
        <w:trPr>
          <w:trHeight w:val="288"/>
        </w:trPr>
        <w:tc>
          <w:tcPr>
            <w:cnfStyle w:val="001000000000" w:firstRow="0" w:lastRow="0" w:firstColumn="1" w:lastColumn="0" w:oddVBand="0" w:evenVBand="0" w:oddHBand="0" w:evenHBand="0" w:firstRowFirstColumn="0" w:firstRowLastColumn="0" w:lastRowFirstColumn="0" w:lastRowLastColumn="0"/>
            <w:tcW w:w="1169" w:type="dxa"/>
          </w:tcPr>
          <w:p w14:paraId="0CBC02B8" w14:textId="0918E409" w:rsidR="00061C2A" w:rsidRDefault="00061C2A" w:rsidP="004362CE">
            <w:pPr>
              <w:jc w:val="center"/>
              <w:rPr>
                <w:sz w:val="20"/>
                <w:szCs w:val="20"/>
              </w:rPr>
            </w:pPr>
            <w:r>
              <w:rPr>
                <w:sz w:val="20"/>
                <w:szCs w:val="20"/>
              </w:rPr>
              <w:t>CHM 313</w:t>
            </w:r>
          </w:p>
        </w:tc>
        <w:tc>
          <w:tcPr>
            <w:tcW w:w="2880" w:type="dxa"/>
          </w:tcPr>
          <w:p w14:paraId="23C0FE4C" w14:textId="5048E4A9" w:rsidR="00061C2A" w:rsidRPr="00265165" w:rsidRDefault="00176760"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CHM 124</w:t>
            </w:r>
          </w:p>
        </w:tc>
        <w:tc>
          <w:tcPr>
            <w:tcW w:w="2880" w:type="dxa"/>
          </w:tcPr>
          <w:p w14:paraId="3DE87EF4" w14:textId="77777777" w:rsidR="00061C2A" w:rsidRPr="00265165" w:rsidRDefault="00061C2A"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80" w:type="dxa"/>
          </w:tcPr>
          <w:p w14:paraId="1B5B2C36" w14:textId="177914DE" w:rsidR="00061C2A" w:rsidRPr="00265165" w:rsidRDefault="00176760"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CHM 314</w:t>
            </w:r>
          </w:p>
        </w:tc>
      </w:tr>
      <w:tr w:rsidR="00061C2A" w14:paraId="1846EBD5" w14:textId="77777777" w:rsidTr="004362C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9" w:type="dxa"/>
          </w:tcPr>
          <w:p w14:paraId="3B66EB74" w14:textId="1AF0D5A9" w:rsidR="00061C2A" w:rsidRDefault="00061C2A" w:rsidP="004362CE">
            <w:pPr>
              <w:jc w:val="center"/>
              <w:rPr>
                <w:sz w:val="20"/>
                <w:szCs w:val="20"/>
              </w:rPr>
            </w:pPr>
            <w:r>
              <w:rPr>
                <w:sz w:val="20"/>
                <w:szCs w:val="20"/>
              </w:rPr>
              <w:t>CHM 313L</w:t>
            </w:r>
          </w:p>
        </w:tc>
        <w:tc>
          <w:tcPr>
            <w:tcW w:w="2880" w:type="dxa"/>
          </w:tcPr>
          <w:p w14:paraId="7663A757" w14:textId="0D943057" w:rsidR="00061C2A" w:rsidRPr="00265165" w:rsidRDefault="00176760"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CHM 124L</w:t>
            </w:r>
          </w:p>
        </w:tc>
        <w:tc>
          <w:tcPr>
            <w:tcW w:w="2880" w:type="dxa"/>
          </w:tcPr>
          <w:p w14:paraId="6817AB84" w14:textId="090F36E7" w:rsidR="00061C2A" w:rsidRPr="00265165" w:rsidRDefault="00176760"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CHM 313</w:t>
            </w:r>
          </w:p>
        </w:tc>
        <w:tc>
          <w:tcPr>
            <w:tcW w:w="2880" w:type="dxa"/>
          </w:tcPr>
          <w:p w14:paraId="6F1BCAFB" w14:textId="27B9DF5C" w:rsidR="00061C2A" w:rsidRPr="00265165" w:rsidRDefault="00176760"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CHM 314L</w:t>
            </w:r>
          </w:p>
        </w:tc>
      </w:tr>
      <w:tr w:rsidR="00061C2A" w14:paraId="56B8A3D6" w14:textId="77777777" w:rsidTr="00176760">
        <w:trPr>
          <w:trHeight w:val="288"/>
        </w:trPr>
        <w:tc>
          <w:tcPr>
            <w:cnfStyle w:val="001000000000" w:firstRow="0" w:lastRow="0" w:firstColumn="1" w:lastColumn="0" w:oddVBand="0" w:evenVBand="0" w:oddHBand="0" w:evenHBand="0" w:firstRowFirstColumn="0" w:firstRowLastColumn="0" w:lastRowFirstColumn="0" w:lastRowLastColumn="0"/>
            <w:tcW w:w="1169" w:type="dxa"/>
            <w:tcBorders>
              <w:bottom w:val="single" w:sz="4" w:space="0" w:color="808080" w:themeColor="background1" w:themeShade="80"/>
            </w:tcBorders>
          </w:tcPr>
          <w:p w14:paraId="4C796398" w14:textId="24416433" w:rsidR="00061C2A" w:rsidRDefault="00061C2A" w:rsidP="004362CE">
            <w:pPr>
              <w:jc w:val="center"/>
              <w:rPr>
                <w:sz w:val="20"/>
                <w:szCs w:val="20"/>
              </w:rPr>
            </w:pPr>
            <w:r>
              <w:rPr>
                <w:sz w:val="20"/>
                <w:szCs w:val="20"/>
              </w:rPr>
              <w:t>MTH 218</w:t>
            </w:r>
          </w:p>
        </w:tc>
        <w:tc>
          <w:tcPr>
            <w:tcW w:w="2880" w:type="dxa"/>
            <w:tcBorders>
              <w:bottom w:val="single" w:sz="4" w:space="0" w:color="808080" w:themeColor="background1" w:themeShade="80"/>
            </w:tcBorders>
          </w:tcPr>
          <w:p w14:paraId="67EEA6D1" w14:textId="20BAA30B" w:rsidR="00061C2A" w:rsidRPr="00265165" w:rsidRDefault="00176760"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MTH 169</w:t>
            </w:r>
          </w:p>
        </w:tc>
        <w:tc>
          <w:tcPr>
            <w:tcW w:w="2880" w:type="dxa"/>
            <w:tcBorders>
              <w:bottom w:val="single" w:sz="4" w:space="0" w:color="808080" w:themeColor="background1" w:themeShade="80"/>
            </w:tcBorders>
          </w:tcPr>
          <w:p w14:paraId="49828FA5" w14:textId="77777777" w:rsidR="00061C2A" w:rsidRPr="00265165" w:rsidRDefault="00061C2A"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80" w:type="dxa"/>
            <w:tcBorders>
              <w:bottom w:val="single" w:sz="4" w:space="0" w:color="808080" w:themeColor="background1" w:themeShade="80"/>
            </w:tcBorders>
          </w:tcPr>
          <w:p w14:paraId="30CD801D" w14:textId="330D8F93" w:rsidR="00061C2A" w:rsidRPr="00265165" w:rsidRDefault="00176760"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CME 311, MTH 219</w:t>
            </w:r>
          </w:p>
        </w:tc>
      </w:tr>
      <w:tr w:rsidR="00176760" w14:paraId="7C2B220D" w14:textId="77777777" w:rsidTr="0017676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9" w:type="dxa"/>
            <w:tcBorders>
              <w:top w:val="single" w:sz="4" w:space="0" w:color="808080" w:themeColor="background1" w:themeShade="80"/>
            </w:tcBorders>
          </w:tcPr>
          <w:p w14:paraId="1D766E26" w14:textId="4508CC24" w:rsidR="00176760" w:rsidRDefault="00176760" w:rsidP="004362CE">
            <w:pPr>
              <w:jc w:val="center"/>
              <w:rPr>
                <w:sz w:val="20"/>
                <w:szCs w:val="20"/>
              </w:rPr>
            </w:pPr>
            <w:r>
              <w:rPr>
                <w:sz w:val="20"/>
                <w:szCs w:val="20"/>
              </w:rPr>
              <w:t>CME 281</w:t>
            </w:r>
          </w:p>
        </w:tc>
        <w:tc>
          <w:tcPr>
            <w:tcW w:w="2880" w:type="dxa"/>
            <w:tcBorders>
              <w:top w:val="single" w:sz="4" w:space="0" w:color="808080" w:themeColor="background1" w:themeShade="80"/>
            </w:tcBorders>
          </w:tcPr>
          <w:p w14:paraId="636C7235" w14:textId="4E1D2E85" w:rsidR="00176760" w:rsidRPr="00265165" w:rsidRDefault="00A77CC1"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CME 203, MTH 169</w:t>
            </w:r>
          </w:p>
        </w:tc>
        <w:tc>
          <w:tcPr>
            <w:tcW w:w="2880" w:type="dxa"/>
            <w:tcBorders>
              <w:top w:val="single" w:sz="4" w:space="0" w:color="808080" w:themeColor="background1" w:themeShade="80"/>
            </w:tcBorders>
          </w:tcPr>
          <w:p w14:paraId="52664341" w14:textId="77777777" w:rsidR="00176760" w:rsidRPr="00265165" w:rsidRDefault="00176760"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80" w:type="dxa"/>
            <w:tcBorders>
              <w:top w:val="single" w:sz="4" w:space="0" w:color="808080" w:themeColor="background1" w:themeShade="80"/>
            </w:tcBorders>
          </w:tcPr>
          <w:p w14:paraId="382EF2F3" w14:textId="508E8DE4" w:rsidR="00176760" w:rsidRPr="00265165" w:rsidRDefault="00A77CC1"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CME 324, CME 381</w:t>
            </w:r>
          </w:p>
        </w:tc>
      </w:tr>
      <w:tr w:rsidR="00176760" w14:paraId="5E7A2798" w14:textId="77777777" w:rsidTr="00176760">
        <w:trPr>
          <w:trHeight w:val="288"/>
        </w:trPr>
        <w:tc>
          <w:tcPr>
            <w:cnfStyle w:val="001000000000" w:firstRow="0" w:lastRow="0" w:firstColumn="1" w:lastColumn="0" w:oddVBand="0" w:evenVBand="0" w:oddHBand="0" w:evenHBand="0" w:firstRowFirstColumn="0" w:firstRowLastColumn="0" w:lastRowFirstColumn="0" w:lastRowLastColumn="0"/>
            <w:tcW w:w="1169" w:type="dxa"/>
          </w:tcPr>
          <w:p w14:paraId="7893EB0A" w14:textId="7D8C6C86" w:rsidR="00176760" w:rsidRDefault="00176760" w:rsidP="004362CE">
            <w:pPr>
              <w:jc w:val="center"/>
              <w:rPr>
                <w:sz w:val="20"/>
                <w:szCs w:val="20"/>
              </w:rPr>
            </w:pPr>
            <w:r>
              <w:rPr>
                <w:sz w:val="20"/>
                <w:szCs w:val="20"/>
              </w:rPr>
              <w:t>CME 311</w:t>
            </w:r>
          </w:p>
        </w:tc>
        <w:tc>
          <w:tcPr>
            <w:tcW w:w="2880" w:type="dxa"/>
          </w:tcPr>
          <w:p w14:paraId="5DACE7AD" w14:textId="11549B42" w:rsidR="00176760" w:rsidRPr="00265165" w:rsidRDefault="00E32AE7"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CME 203, CME 211, MTH 218</w:t>
            </w:r>
          </w:p>
        </w:tc>
        <w:tc>
          <w:tcPr>
            <w:tcW w:w="2880" w:type="dxa"/>
          </w:tcPr>
          <w:p w14:paraId="4D40BA3A" w14:textId="77777777" w:rsidR="00176760" w:rsidRPr="00265165" w:rsidRDefault="00176760"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80" w:type="dxa"/>
          </w:tcPr>
          <w:p w14:paraId="47352FDE" w14:textId="75D4F549" w:rsidR="00176760" w:rsidRPr="00265165" w:rsidRDefault="00E32AE7"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CME 365, CME 465</w:t>
            </w:r>
          </w:p>
        </w:tc>
      </w:tr>
      <w:tr w:rsidR="00176760" w14:paraId="72F447F4" w14:textId="77777777" w:rsidTr="0017676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9" w:type="dxa"/>
          </w:tcPr>
          <w:p w14:paraId="1C0F1214" w14:textId="6BB419B5" w:rsidR="00176760" w:rsidRDefault="00176760" w:rsidP="00176760">
            <w:pPr>
              <w:jc w:val="center"/>
              <w:rPr>
                <w:sz w:val="20"/>
                <w:szCs w:val="20"/>
              </w:rPr>
            </w:pPr>
            <w:r>
              <w:rPr>
                <w:sz w:val="20"/>
                <w:szCs w:val="20"/>
              </w:rPr>
              <w:t>CHM 314</w:t>
            </w:r>
          </w:p>
        </w:tc>
        <w:tc>
          <w:tcPr>
            <w:tcW w:w="2880" w:type="dxa"/>
          </w:tcPr>
          <w:p w14:paraId="09355911" w14:textId="05D2E836" w:rsidR="00176760" w:rsidRPr="00265165" w:rsidRDefault="00E32AE7"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CHM 313</w:t>
            </w:r>
          </w:p>
        </w:tc>
        <w:tc>
          <w:tcPr>
            <w:tcW w:w="2880" w:type="dxa"/>
          </w:tcPr>
          <w:p w14:paraId="5EA6A5CF" w14:textId="77777777" w:rsidR="00176760" w:rsidRPr="00265165" w:rsidRDefault="00176760"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80" w:type="dxa"/>
          </w:tcPr>
          <w:p w14:paraId="3A33DEBA" w14:textId="77777777" w:rsidR="00176760" w:rsidRPr="00265165" w:rsidRDefault="00176760"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176760" w14:paraId="64ACEF10" w14:textId="77777777" w:rsidTr="00176760">
        <w:trPr>
          <w:trHeight w:val="288"/>
        </w:trPr>
        <w:tc>
          <w:tcPr>
            <w:cnfStyle w:val="001000000000" w:firstRow="0" w:lastRow="0" w:firstColumn="1" w:lastColumn="0" w:oddVBand="0" w:evenVBand="0" w:oddHBand="0" w:evenHBand="0" w:firstRowFirstColumn="0" w:firstRowLastColumn="0" w:lastRowFirstColumn="0" w:lastRowLastColumn="0"/>
            <w:tcW w:w="1169" w:type="dxa"/>
          </w:tcPr>
          <w:p w14:paraId="404BE7B3" w14:textId="774B3328" w:rsidR="00176760" w:rsidRDefault="00176760" w:rsidP="004362CE">
            <w:pPr>
              <w:jc w:val="center"/>
              <w:rPr>
                <w:sz w:val="20"/>
                <w:szCs w:val="20"/>
              </w:rPr>
            </w:pPr>
            <w:r>
              <w:rPr>
                <w:sz w:val="20"/>
                <w:szCs w:val="20"/>
              </w:rPr>
              <w:t>CHM 314L</w:t>
            </w:r>
          </w:p>
        </w:tc>
        <w:tc>
          <w:tcPr>
            <w:tcW w:w="2880" w:type="dxa"/>
          </w:tcPr>
          <w:p w14:paraId="3B049086" w14:textId="0723084F" w:rsidR="00176760" w:rsidRPr="00265165" w:rsidRDefault="00E32AE7"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CHM 313L</w:t>
            </w:r>
          </w:p>
        </w:tc>
        <w:tc>
          <w:tcPr>
            <w:tcW w:w="2880" w:type="dxa"/>
          </w:tcPr>
          <w:p w14:paraId="39293DFF" w14:textId="66026403" w:rsidR="00176760" w:rsidRPr="00265165" w:rsidRDefault="00E32AE7"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CHM 314</w:t>
            </w:r>
          </w:p>
        </w:tc>
        <w:tc>
          <w:tcPr>
            <w:tcW w:w="2880" w:type="dxa"/>
          </w:tcPr>
          <w:p w14:paraId="7E3C26E4" w14:textId="77777777" w:rsidR="00176760" w:rsidRPr="00265165" w:rsidRDefault="00176760"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76760" w14:paraId="5B541DD1" w14:textId="77777777" w:rsidTr="00E32A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9" w:type="dxa"/>
            <w:tcBorders>
              <w:bottom w:val="single" w:sz="4" w:space="0" w:color="808080" w:themeColor="background1" w:themeShade="80"/>
            </w:tcBorders>
          </w:tcPr>
          <w:p w14:paraId="53F14D97" w14:textId="1AF66FDB" w:rsidR="00176760" w:rsidRDefault="00176760" w:rsidP="004362CE">
            <w:pPr>
              <w:jc w:val="center"/>
              <w:rPr>
                <w:sz w:val="20"/>
                <w:szCs w:val="20"/>
              </w:rPr>
            </w:pPr>
            <w:r>
              <w:rPr>
                <w:sz w:val="20"/>
                <w:szCs w:val="20"/>
              </w:rPr>
              <w:t>MTH 219</w:t>
            </w:r>
          </w:p>
        </w:tc>
        <w:tc>
          <w:tcPr>
            <w:tcW w:w="2880" w:type="dxa"/>
            <w:tcBorders>
              <w:bottom w:val="single" w:sz="4" w:space="0" w:color="808080" w:themeColor="background1" w:themeShade="80"/>
            </w:tcBorders>
          </w:tcPr>
          <w:p w14:paraId="6B3A8B4B" w14:textId="04C3B277" w:rsidR="00176760" w:rsidRPr="00265165" w:rsidRDefault="00E32AE7"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MTH 218</w:t>
            </w:r>
          </w:p>
        </w:tc>
        <w:tc>
          <w:tcPr>
            <w:tcW w:w="2880" w:type="dxa"/>
            <w:tcBorders>
              <w:bottom w:val="single" w:sz="4" w:space="0" w:color="808080" w:themeColor="background1" w:themeShade="80"/>
            </w:tcBorders>
          </w:tcPr>
          <w:p w14:paraId="3FFEBC99" w14:textId="77777777" w:rsidR="00176760" w:rsidRPr="00265165" w:rsidRDefault="00176760"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80" w:type="dxa"/>
            <w:tcBorders>
              <w:bottom w:val="single" w:sz="4" w:space="0" w:color="808080" w:themeColor="background1" w:themeShade="80"/>
            </w:tcBorders>
          </w:tcPr>
          <w:p w14:paraId="2A961944" w14:textId="62A23DDE" w:rsidR="00176760" w:rsidRPr="00265165" w:rsidRDefault="00E32AE7"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CME 324, CME 381</w:t>
            </w:r>
          </w:p>
        </w:tc>
      </w:tr>
      <w:tr w:rsidR="00E32AE7" w14:paraId="0A2DE219" w14:textId="77777777" w:rsidTr="00E32AE7">
        <w:trPr>
          <w:trHeight w:val="288"/>
        </w:trPr>
        <w:tc>
          <w:tcPr>
            <w:cnfStyle w:val="001000000000" w:firstRow="0" w:lastRow="0" w:firstColumn="1" w:lastColumn="0" w:oddVBand="0" w:evenVBand="0" w:oddHBand="0" w:evenHBand="0" w:firstRowFirstColumn="0" w:firstRowLastColumn="0" w:lastRowFirstColumn="0" w:lastRowLastColumn="0"/>
            <w:tcW w:w="1169" w:type="dxa"/>
            <w:tcBorders>
              <w:top w:val="single" w:sz="4" w:space="0" w:color="808080" w:themeColor="background1" w:themeShade="80"/>
            </w:tcBorders>
          </w:tcPr>
          <w:p w14:paraId="5A4CC3A1" w14:textId="1BAF8E7D" w:rsidR="00E32AE7" w:rsidRDefault="00E32AE7" w:rsidP="00E32AE7">
            <w:pPr>
              <w:jc w:val="center"/>
              <w:rPr>
                <w:sz w:val="20"/>
                <w:szCs w:val="20"/>
              </w:rPr>
            </w:pPr>
            <w:r>
              <w:rPr>
                <w:sz w:val="20"/>
                <w:szCs w:val="20"/>
              </w:rPr>
              <w:t>CME 324</w:t>
            </w:r>
          </w:p>
        </w:tc>
        <w:tc>
          <w:tcPr>
            <w:tcW w:w="2880" w:type="dxa"/>
            <w:tcBorders>
              <w:top w:val="single" w:sz="4" w:space="0" w:color="808080" w:themeColor="background1" w:themeShade="80"/>
            </w:tcBorders>
          </w:tcPr>
          <w:p w14:paraId="4DF9E303" w14:textId="45952EC0" w:rsidR="00E32AE7" w:rsidRPr="00265165" w:rsidRDefault="00E32AE7" w:rsidP="00E32AE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 xml:space="preserve">CME 203, CME 281, MTH 219 </w:t>
            </w:r>
          </w:p>
        </w:tc>
        <w:tc>
          <w:tcPr>
            <w:tcW w:w="2880" w:type="dxa"/>
            <w:tcBorders>
              <w:top w:val="single" w:sz="4" w:space="0" w:color="808080" w:themeColor="background1" w:themeShade="80"/>
            </w:tcBorders>
          </w:tcPr>
          <w:p w14:paraId="0686B6AC" w14:textId="40F88A38" w:rsidR="00E32AE7" w:rsidRPr="00265165" w:rsidRDefault="00E32AE7" w:rsidP="00E32AE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CME 381</w:t>
            </w:r>
          </w:p>
        </w:tc>
        <w:tc>
          <w:tcPr>
            <w:tcW w:w="2880" w:type="dxa"/>
            <w:tcBorders>
              <w:top w:val="single" w:sz="4" w:space="0" w:color="808080" w:themeColor="background1" w:themeShade="80"/>
            </w:tcBorders>
          </w:tcPr>
          <w:p w14:paraId="791A8A05" w14:textId="10E23834" w:rsidR="00E32AE7" w:rsidRPr="00265165" w:rsidRDefault="00E32AE7" w:rsidP="00E32AE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CME 365, CME 325, CME 326L, CME 465</w:t>
            </w:r>
          </w:p>
        </w:tc>
      </w:tr>
      <w:tr w:rsidR="00E32AE7" w14:paraId="5F8B7597" w14:textId="77777777" w:rsidTr="00E32A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9" w:type="dxa"/>
          </w:tcPr>
          <w:p w14:paraId="289E228B" w14:textId="38FA13F2" w:rsidR="00E32AE7" w:rsidRDefault="00E32AE7" w:rsidP="00E32AE7">
            <w:pPr>
              <w:jc w:val="center"/>
              <w:rPr>
                <w:sz w:val="20"/>
                <w:szCs w:val="20"/>
              </w:rPr>
            </w:pPr>
            <w:r>
              <w:rPr>
                <w:sz w:val="20"/>
                <w:szCs w:val="20"/>
              </w:rPr>
              <w:t>CME 381</w:t>
            </w:r>
          </w:p>
        </w:tc>
        <w:tc>
          <w:tcPr>
            <w:tcW w:w="2880" w:type="dxa"/>
          </w:tcPr>
          <w:p w14:paraId="559FEAE3" w14:textId="5192CDF9" w:rsidR="00E32AE7" w:rsidRPr="00265165" w:rsidRDefault="00E32AE7" w:rsidP="00E32AE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CME 281, MTH 219</w:t>
            </w:r>
          </w:p>
        </w:tc>
        <w:tc>
          <w:tcPr>
            <w:tcW w:w="2880" w:type="dxa"/>
          </w:tcPr>
          <w:p w14:paraId="7302EFBC" w14:textId="77777777" w:rsidR="00E32AE7" w:rsidRPr="00265165" w:rsidRDefault="00E32AE7" w:rsidP="00E32AE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80" w:type="dxa"/>
          </w:tcPr>
          <w:p w14:paraId="52B4075E" w14:textId="07F4B44F" w:rsidR="00E32AE7" w:rsidRPr="00265165" w:rsidRDefault="00E32AE7" w:rsidP="00E32AE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CME 325, CME 452</w:t>
            </w:r>
          </w:p>
        </w:tc>
      </w:tr>
      <w:tr w:rsidR="00E32AE7" w14:paraId="75FA3F8D" w14:textId="77777777" w:rsidTr="00E32AE7">
        <w:trPr>
          <w:trHeight w:val="288"/>
        </w:trPr>
        <w:tc>
          <w:tcPr>
            <w:cnfStyle w:val="001000000000" w:firstRow="0" w:lastRow="0" w:firstColumn="1" w:lastColumn="0" w:oddVBand="0" w:evenVBand="0" w:oddHBand="0" w:evenHBand="0" w:firstRowFirstColumn="0" w:firstRowLastColumn="0" w:lastRowFirstColumn="0" w:lastRowLastColumn="0"/>
            <w:tcW w:w="1169" w:type="dxa"/>
            <w:tcBorders>
              <w:bottom w:val="single" w:sz="4" w:space="0" w:color="808080" w:themeColor="background1" w:themeShade="80"/>
            </w:tcBorders>
          </w:tcPr>
          <w:p w14:paraId="3801CC0A" w14:textId="6CDC1024" w:rsidR="00E32AE7" w:rsidRDefault="00E32AE7" w:rsidP="00E32AE7">
            <w:pPr>
              <w:jc w:val="center"/>
              <w:rPr>
                <w:sz w:val="20"/>
                <w:szCs w:val="20"/>
              </w:rPr>
            </w:pPr>
            <w:r>
              <w:rPr>
                <w:sz w:val="20"/>
                <w:szCs w:val="20"/>
              </w:rPr>
              <w:t>PHY 207</w:t>
            </w:r>
          </w:p>
        </w:tc>
        <w:tc>
          <w:tcPr>
            <w:tcW w:w="2880" w:type="dxa"/>
            <w:tcBorders>
              <w:bottom w:val="single" w:sz="4" w:space="0" w:color="808080" w:themeColor="background1" w:themeShade="80"/>
            </w:tcBorders>
          </w:tcPr>
          <w:p w14:paraId="37FD6FC7" w14:textId="51B5EEEC" w:rsidR="00E32AE7" w:rsidRPr="00265165" w:rsidRDefault="00E32AE7" w:rsidP="00E32AE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MTH 169, PHY 206</w:t>
            </w:r>
          </w:p>
        </w:tc>
        <w:tc>
          <w:tcPr>
            <w:tcW w:w="2880" w:type="dxa"/>
            <w:tcBorders>
              <w:bottom w:val="single" w:sz="4" w:space="0" w:color="808080" w:themeColor="background1" w:themeShade="80"/>
            </w:tcBorders>
          </w:tcPr>
          <w:p w14:paraId="10B5FE76" w14:textId="77777777" w:rsidR="00E32AE7" w:rsidRPr="00265165" w:rsidRDefault="00E32AE7" w:rsidP="00E32AE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80" w:type="dxa"/>
            <w:tcBorders>
              <w:bottom w:val="single" w:sz="4" w:space="0" w:color="808080" w:themeColor="background1" w:themeShade="80"/>
            </w:tcBorders>
          </w:tcPr>
          <w:p w14:paraId="30EFAE30" w14:textId="77777777" w:rsidR="00E32AE7" w:rsidRPr="00265165" w:rsidRDefault="00E32AE7" w:rsidP="00E32AE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E32AE7" w14:paraId="0E9CD1E8" w14:textId="77777777" w:rsidTr="00E32A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9" w:type="dxa"/>
            <w:tcBorders>
              <w:top w:val="single" w:sz="4" w:space="0" w:color="808080" w:themeColor="background1" w:themeShade="80"/>
            </w:tcBorders>
          </w:tcPr>
          <w:p w14:paraId="4558D52A" w14:textId="51641E20" w:rsidR="00E32AE7" w:rsidRDefault="00E32AE7" w:rsidP="00E32AE7">
            <w:pPr>
              <w:jc w:val="center"/>
              <w:rPr>
                <w:sz w:val="20"/>
                <w:szCs w:val="20"/>
              </w:rPr>
            </w:pPr>
            <w:r>
              <w:rPr>
                <w:sz w:val="20"/>
                <w:szCs w:val="20"/>
              </w:rPr>
              <w:t>CME 306</w:t>
            </w:r>
          </w:p>
        </w:tc>
        <w:tc>
          <w:tcPr>
            <w:tcW w:w="2880" w:type="dxa"/>
            <w:tcBorders>
              <w:top w:val="single" w:sz="4" w:space="0" w:color="808080" w:themeColor="background1" w:themeShade="80"/>
            </w:tcBorders>
          </w:tcPr>
          <w:p w14:paraId="7BF68BF0" w14:textId="41471DBB" w:rsidR="00E32AE7" w:rsidRPr="00265165" w:rsidRDefault="00DF5F17" w:rsidP="00E32AE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CME 311</w:t>
            </w:r>
          </w:p>
        </w:tc>
        <w:tc>
          <w:tcPr>
            <w:tcW w:w="2880" w:type="dxa"/>
            <w:tcBorders>
              <w:top w:val="single" w:sz="4" w:space="0" w:color="808080" w:themeColor="background1" w:themeShade="80"/>
            </w:tcBorders>
          </w:tcPr>
          <w:p w14:paraId="3C6374AB" w14:textId="604C5C2F" w:rsidR="00E32AE7" w:rsidRPr="00265165" w:rsidRDefault="00DF5F17" w:rsidP="00E32AE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CME 324</w:t>
            </w:r>
          </w:p>
        </w:tc>
        <w:tc>
          <w:tcPr>
            <w:tcW w:w="2880" w:type="dxa"/>
            <w:tcBorders>
              <w:top w:val="single" w:sz="4" w:space="0" w:color="808080" w:themeColor="background1" w:themeShade="80"/>
            </w:tcBorders>
          </w:tcPr>
          <w:p w14:paraId="4E7F8EF9" w14:textId="6C795B53" w:rsidR="00E32AE7" w:rsidRPr="00265165" w:rsidRDefault="00DF5F17" w:rsidP="00E32AE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CME 430</w:t>
            </w:r>
          </w:p>
        </w:tc>
      </w:tr>
      <w:tr w:rsidR="00E32AE7" w14:paraId="35DE0D82" w14:textId="77777777" w:rsidTr="00E32AE7">
        <w:trPr>
          <w:trHeight w:val="288"/>
        </w:trPr>
        <w:tc>
          <w:tcPr>
            <w:cnfStyle w:val="001000000000" w:firstRow="0" w:lastRow="0" w:firstColumn="1" w:lastColumn="0" w:oddVBand="0" w:evenVBand="0" w:oddHBand="0" w:evenHBand="0" w:firstRowFirstColumn="0" w:firstRowLastColumn="0" w:lastRowFirstColumn="0" w:lastRowLastColumn="0"/>
            <w:tcW w:w="1169" w:type="dxa"/>
          </w:tcPr>
          <w:p w14:paraId="77393660" w14:textId="08E4A4F1" w:rsidR="00E32AE7" w:rsidRDefault="00E32AE7" w:rsidP="00E32AE7">
            <w:pPr>
              <w:jc w:val="center"/>
              <w:rPr>
                <w:sz w:val="20"/>
                <w:szCs w:val="20"/>
              </w:rPr>
            </w:pPr>
            <w:r>
              <w:rPr>
                <w:sz w:val="20"/>
                <w:szCs w:val="20"/>
              </w:rPr>
              <w:t>CME 365</w:t>
            </w:r>
          </w:p>
        </w:tc>
        <w:tc>
          <w:tcPr>
            <w:tcW w:w="2880" w:type="dxa"/>
          </w:tcPr>
          <w:p w14:paraId="68E7F3F6" w14:textId="08C8DDEC" w:rsidR="00E32AE7" w:rsidRPr="00265165" w:rsidRDefault="00DF5F17" w:rsidP="00E32AE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CME 311, CME 324</w:t>
            </w:r>
          </w:p>
        </w:tc>
        <w:tc>
          <w:tcPr>
            <w:tcW w:w="2880" w:type="dxa"/>
          </w:tcPr>
          <w:p w14:paraId="25872492" w14:textId="77777777" w:rsidR="00E32AE7" w:rsidRPr="00265165" w:rsidRDefault="00E32AE7" w:rsidP="00E32AE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80" w:type="dxa"/>
          </w:tcPr>
          <w:p w14:paraId="4C92C6B6" w14:textId="1CF659D7" w:rsidR="00E32AE7" w:rsidRPr="00265165" w:rsidRDefault="00DF5F17" w:rsidP="00E32AE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CME 431, CME 466L</w:t>
            </w:r>
          </w:p>
        </w:tc>
      </w:tr>
      <w:tr w:rsidR="00E32AE7" w14:paraId="1AFA9232" w14:textId="77777777" w:rsidTr="00E32A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9" w:type="dxa"/>
          </w:tcPr>
          <w:p w14:paraId="4D4F3B62" w14:textId="469879EE" w:rsidR="00E32AE7" w:rsidRDefault="00E32AE7" w:rsidP="00E32AE7">
            <w:pPr>
              <w:jc w:val="center"/>
              <w:rPr>
                <w:sz w:val="20"/>
                <w:szCs w:val="20"/>
              </w:rPr>
            </w:pPr>
            <w:r>
              <w:rPr>
                <w:sz w:val="20"/>
                <w:szCs w:val="20"/>
              </w:rPr>
              <w:t>CME 325</w:t>
            </w:r>
          </w:p>
        </w:tc>
        <w:tc>
          <w:tcPr>
            <w:tcW w:w="2880" w:type="dxa"/>
          </w:tcPr>
          <w:p w14:paraId="73A5F43E" w14:textId="31E13BF0" w:rsidR="00E32AE7" w:rsidRPr="00265165" w:rsidRDefault="00DF5F17" w:rsidP="00E32AE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CME 324, CME 381</w:t>
            </w:r>
          </w:p>
        </w:tc>
        <w:tc>
          <w:tcPr>
            <w:tcW w:w="2880" w:type="dxa"/>
          </w:tcPr>
          <w:p w14:paraId="4097DFF7" w14:textId="77777777" w:rsidR="00E32AE7" w:rsidRPr="00265165" w:rsidRDefault="00E32AE7" w:rsidP="00E32AE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80" w:type="dxa"/>
          </w:tcPr>
          <w:p w14:paraId="1D77E0DF" w14:textId="77777777" w:rsidR="00E32AE7" w:rsidRPr="00265165" w:rsidRDefault="00E32AE7" w:rsidP="00E32AE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E32AE7" w14:paraId="00611D06" w14:textId="77777777" w:rsidTr="00E32AE7">
        <w:trPr>
          <w:trHeight w:val="288"/>
        </w:trPr>
        <w:tc>
          <w:tcPr>
            <w:cnfStyle w:val="001000000000" w:firstRow="0" w:lastRow="0" w:firstColumn="1" w:lastColumn="0" w:oddVBand="0" w:evenVBand="0" w:oddHBand="0" w:evenHBand="0" w:firstRowFirstColumn="0" w:firstRowLastColumn="0" w:lastRowFirstColumn="0" w:lastRowLastColumn="0"/>
            <w:tcW w:w="1169" w:type="dxa"/>
            <w:tcBorders>
              <w:bottom w:val="single" w:sz="4" w:space="0" w:color="808080" w:themeColor="background1" w:themeShade="80"/>
            </w:tcBorders>
          </w:tcPr>
          <w:p w14:paraId="667ABC91" w14:textId="628A8B22" w:rsidR="00E32AE7" w:rsidRDefault="00E32AE7" w:rsidP="00E32AE7">
            <w:pPr>
              <w:jc w:val="center"/>
              <w:rPr>
                <w:sz w:val="20"/>
                <w:szCs w:val="20"/>
              </w:rPr>
            </w:pPr>
            <w:r>
              <w:rPr>
                <w:sz w:val="20"/>
                <w:szCs w:val="20"/>
              </w:rPr>
              <w:t>CME 326L</w:t>
            </w:r>
          </w:p>
        </w:tc>
        <w:tc>
          <w:tcPr>
            <w:tcW w:w="2880" w:type="dxa"/>
            <w:tcBorders>
              <w:bottom w:val="single" w:sz="4" w:space="0" w:color="808080" w:themeColor="background1" w:themeShade="80"/>
            </w:tcBorders>
          </w:tcPr>
          <w:p w14:paraId="0DA0F1D4" w14:textId="2F7B9DA4" w:rsidR="00E32AE7" w:rsidRPr="00265165" w:rsidRDefault="00DF5F17" w:rsidP="00E32AE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CHM 124L, CME 324</w:t>
            </w:r>
          </w:p>
        </w:tc>
        <w:tc>
          <w:tcPr>
            <w:tcW w:w="2880" w:type="dxa"/>
            <w:tcBorders>
              <w:bottom w:val="single" w:sz="4" w:space="0" w:color="808080" w:themeColor="background1" w:themeShade="80"/>
            </w:tcBorders>
          </w:tcPr>
          <w:p w14:paraId="7269FBBF" w14:textId="345B79F1" w:rsidR="00E32AE7" w:rsidRPr="00265165" w:rsidRDefault="00DF5F17" w:rsidP="00E32AE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CME 325</w:t>
            </w:r>
          </w:p>
        </w:tc>
        <w:tc>
          <w:tcPr>
            <w:tcW w:w="2880" w:type="dxa"/>
            <w:tcBorders>
              <w:bottom w:val="single" w:sz="4" w:space="0" w:color="808080" w:themeColor="background1" w:themeShade="80"/>
            </w:tcBorders>
          </w:tcPr>
          <w:p w14:paraId="66EBD541" w14:textId="77777777" w:rsidR="00E32AE7" w:rsidRPr="00265165" w:rsidRDefault="00E32AE7" w:rsidP="00E32AE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E32AE7" w14:paraId="782E1DBE" w14:textId="77777777" w:rsidTr="00E32A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9" w:type="dxa"/>
            <w:tcBorders>
              <w:top w:val="single" w:sz="4" w:space="0" w:color="808080" w:themeColor="background1" w:themeShade="80"/>
            </w:tcBorders>
          </w:tcPr>
          <w:p w14:paraId="28A30CB4" w14:textId="780871DD" w:rsidR="00E32AE7" w:rsidRDefault="00E32AE7" w:rsidP="00E32AE7">
            <w:pPr>
              <w:jc w:val="center"/>
              <w:rPr>
                <w:sz w:val="20"/>
                <w:szCs w:val="20"/>
              </w:rPr>
            </w:pPr>
            <w:r>
              <w:rPr>
                <w:sz w:val="20"/>
                <w:szCs w:val="20"/>
              </w:rPr>
              <w:t>CME 430</w:t>
            </w:r>
          </w:p>
        </w:tc>
        <w:tc>
          <w:tcPr>
            <w:tcW w:w="2880" w:type="dxa"/>
            <w:tcBorders>
              <w:top w:val="single" w:sz="4" w:space="0" w:color="808080" w:themeColor="background1" w:themeShade="80"/>
            </w:tcBorders>
          </w:tcPr>
          <w:p w14:paraId="122B1E9A" w14:textId="3461D277" w:rsidR="00E32AE7" w:rsidRPr="00265165" w:rsidRDefault="00DF5F17" w:rsidP="00E32AE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CME 203, CME 306</w:t>
            </w:r>
          </w:p>
        </w:tc>
        <w:tc>
          <w:tcPr>
            <w:tcW w:w="2880" w:type="dxa"/>
            <w:tcBorders>
              <w:top w:val="single" w:sz="4" w:space="0" w:color="808080" w:themeColor="background1" w:themeShade="80"/>
            </w:tcBorders>
          </w:tcPr>
          <w:p w14:paraId="1B41A734" w14:textId="27D3F6C0" w:rsidR="00E32AE7" w:rsidRPr="00265165" w:rsidRDefault="00DF5F17" w:rsidP="00E32AE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CME 465</w:t>
            </w:r>
          </w:p>
        </w:tc>
        <w:tc>
          <w:tcPr>
            <w:tcW w:w="2880" w:type="dxa"/>
            <w:tcBorders>
              <w:top w:val="single" w:sz="4" w:space="0" w:color="808080" w:themeColor="background1" w:themeShade="80"/>
            </w:tcBorders>
          </w:tcPr>
          <w:p w14:paraId="40B844A4" w14:textId="6E0C9365" w:rsidR="00E32AE7" w:rsidRPr="00265165" w:rsidRDefault="00DF5F17" w:rsidP="00E32AE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CME 431</w:t>
            </w:r>
          </w:p>
        </w:tc>
      </w:tr>
      <w:tr w:rsidR="00E32AE7" w14:paraId="0A0EFADB" w14:textId="77777777" w:rsidTr="00E32AE7">
        <w:trPr>
          <w:trHeight w:val="288"/>
        </w:trPr>
        <w:tc>
          <w:tcPr>
            <w:cnfStyle w:val="001000000000" w:firstRow="0" w:lastRow="0" w:firstColumn="1" w:lastColumn="0" w:oddVBand="0" w:evenVBand="0" w:oddHBand="0" w:evenHBand="0" w:firstRowFirstColumn="0" w:firstRowLastColumn="0" w:lastRowFirstColumn="0" w:lastRowLastColumn="0"/>
            <w:tcW w:w="1169" w:type="dxa"/>
          </w:tcPr>
          <w:p w14:paraId="1C37FDE2" w14:textId="7705154E" w:rsidR="00E32AE7" w:rsidRDefault="00E32AE7" w:rsidP="00E32AE7">
            <w:pPr>
              <w:jc w:val="center"/>
              <w:rPr>
                <w:sz w:val="20"/>
                <w:szCs w:val="20"/>
              </w:rPr>
            </w:pPr>
            <w:r>
              <w:rPr>
                <w:sz w:val="20"/>
                <w:szCs w:val="20"/>
              </w:rPr>
              <w:t>CME 465</w:t>
            </w:r>
          </w:p>
        </w:tc>
        <w:tc>
          <w:tcPr>
            <w:tcW w:w="2880" w:type="dxa"/>
          </w:tcPr>
          <w:p w14:paraId="2B138452" w14:textId="737F72AA" w:rsidR="00E32AE7" w:rsidRPr="00265165" w:rsidRDefault="00DF5F17" w:rsidP="00E32AE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CME 311, CME 324</w:t>
            </w:r>
          </w:p>
        </w:tc>
        <w:tc>
          <w:tcPr>
            <w:tcW w:w="2880" w:type="dxa"/>
          </w:tcPr>
          <w:p w14:paraId="26C800A1" w14:textId="77777777" w:rsidR="00E32AE7" w:rsidRPr="00265165" w:rsidRDefault="00E32AE7" w:rsidP="00E32AE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80" w:type="dxa"/>
          </w:tcPr>
          <w:p w14:paraId="61CCD4DD" w14:textId="7B5ED007" w:rsidR="00E32AE7" w:rsidRPr="00265165" w:rsidRDefault="00DF5F17" w:rsidP="00E32AE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CME 431</w:t>
            </w:r>
          </w:p>
        </w:tc>
      </w:tr>
      <w:tr w:rsidR="00E32AE7" w14:paraId="5D586D38" w14:textId="77777777" w:rsidTr="00E32A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9" w:type="dxa"/>
          </w:tcPr>
          <w:p w14:paraId="7BBA4B7E" w14:textId="190F5271" w:rsidR="00E32AE7" w:rsidRDefault="00E32AE7" w:rsidP="00E32AE7">
            <w:pPr>
              <w:jc w:val="center"/>
              <w:rPr>
                <w:sz w:val="20"/>
                <w:szCs w:val="20"/>
              </w:rPr>
            </w:pPr>
            <w:r>
              <w:rPr>
                <w:sz w:val="20"/>
                <w:szCs w:val="20"/>
              </w:rPr>
              <w:t>CME 466L</w:t>
            </w:r>
          </w:p>
        </w:tc>
        <w:tc>
          <w:tcPr>
            <w:tcW w:w="2880" w:type="dxa"/>
          </w:tcPr>
          <w:p w14:paraId="34EF19DC" w14:textId="7F5F8883" w:rsidR="00E32AE7" w:rsidRPr="00265165" w:rsidRDefault="00DF5F17" w:rsidP="00E32AE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CME 365</w:t>
            </w:r>
          </w:p>
        </w:tc>
        <w:tc>
          <w:tcPr>
            <w:tcW w:w="2880" w:type="dxa"/>
          </w:tcPr>
          <w:p w14:paraId="53BFD4C7" w14:textId="0F05000E" w:rsidR="00E32AE7" w:rsidRPr="00265165" w:rsidRDefault="00DF5F17" w:rsidP="00E32AE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CME 465</w:t>
            </w:r>
          </w:p>
        </w:tc>
        <w:tc>
          <w:tcPr>
            <w:tcW w:w="2880" w:type="dxa"/>
          </w:tcPr>
          <w:p w14:paraId="0152B78E" w14:textId="4DDFD34E" w:rsidR="00E32AE7" w:rsidRPr="00265165" w:rsidRDefault="00DF5F17" w:rsidP="00E32AE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CME 453L</w:t>
            </w:r>
          </w:p>
        </w:tc>
      </w:tr>
      <w:tr w:rsidR="00E32AE7" w14:paraId="274E2559" w14:textId="77777777" w:rsidTr="00E32AE7">
        <w:trPr>
          <w:trHeight w:val="288"/>
        </w:trPr>
        <w:tc>
          <w:tcPr>
            <w:cnfStyle w:val="001000000000" w:firstRow="0" w:lastRow="0" w:firstColumn="1" w:lastColumn="0" w:oddVBand="0" w:evenVBand="0" w:oddHBand="0" w:evenHBand="0" w:firstRowFirstColumn="0" w:firstRowLastColumn="0" w:lastRowFirstColumn="0" w:lastRowLastColumn="0"/>
            <w:tcW w:w="1169" w:type="dxa"/>
          </w:tcPr>
          <w:p w14:paraId="2462E4BF" w14:textId="7BDA6B53" w:rsidR="00E32AE7" w:rsidRDefault="00E32AE7" w:rsidP="00E32AE7">
            <w:pPr>
              <w:jc w:val="center"/>
              <w:rPr>
                <w:sz w:val="20"/>
                <w:szCs w:val="20"/>
              </w:rPr>
            </w:pPr>
            <w:r>
              <w:rPr>
                <w:sz w:val="20"/>
                <w:szCs w:val="20"/>
              </w:rPr>
              <w:t>CME 452</w:t>
            </w:r>
          </w:p>
        </w:tc>
        <w:tc>
          <w:tcPr>
            <w:tcW w:w="2880" w:type="dxa"/>
          </w:tcPr>
          <w:p w14:paraId="00EE4BCE" w14:textId="1EBA3659" w:rsidR="00E32AE7" w:rsidRPr="00265165" w:rsidRDefault="00DF5F17" w:rsidP="00E32AE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CME 381</w:t>
            </w:r>
          </w:p>
        </w:tc>
        <w:tc>
          <w:tcPr>
            <w:tcW w:w="2880" w:type="dxa"/>
          </w:tcPr>
          <w:p w14:paraId="50DEDE33" w14:textId="06B180B5" w:rsidR="00E32AE7" w:rsidRPr="00265165" w:rsidRDefault="00DF5F17" w:rsidP="00E32AE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CME 306</w:t>
            </w:r>
          </w:p>
        </w:tc>
        <w:tc>
          <w:tcPr>
            <w:tcW w:w="2880" w:type="dxa"/>
          </w:tcPr>
          <w:p w14:paraId="10FF257F" w14:textId="68C3B418" w:rsidR="00E32AE7" w:rsidRPr="00265165" w:rsidRDefault="00DF5F17" w:rsidP="00E32AE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CME 453L</w:t>
            </w:r>
          </w:p>
        </w:tc>
      </w:tr>
      <w:tr w:rsidR="00E32AE7" w14:paraId="6A78144C" w14:textId="77777777" w:rsidTr="00E32A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9" w:type="dxa"/>
            <w:tcBorders>
              <w:bottom w:val="single" w:sz="4" w:space="0" w:color="808080" w:themeColor="background1" w:themeShade="80"/>
            </w:tcBorders>
          </w:tcPr>
          <w:p w14:paraId="7BFB8140" w14:textId="05544ACA" w:rsidR="00E32AE7" w:rsidRDefault="00E32AE7" w:rsidP="00E32AE7">
            <w:pPr>
              <w:jc w:val="center"/>
              <w:rPr>
                <w:sz w:val="20"/>
                <w:szCs w:val="20"/>
              </w:rPr>
            </w:pPr>
            <w:r>
              <w:rPr>
                <w:sz w:val="20"/>
                <w:szCs w:val="20"/>
              </w:rPr>
              <w:t>CME 408</w:t>
            </w:r>
          </w:p>
        </w:tc>
        <w:tc>
          <w:tcPr>
            <w:tcW w:w="2880" w:type="dxa"/>
            <w:tcBorders>
              <w:bottom w:val="single" w:sz="4" w:space="0" w:color="808080" w:themeColor="background1" w:themeShade="80"/>
            </w:tcBorders>
          </w:tcPr>
          <w:p w14:paraId="7A9A5DBF" w14:textId="77777777" w:rsidR="00E32AE7" w:rsidRPr="00265165" w:rsidRDefault="00E32AE7" w:rsidP="00E32AE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80" w:type="dxa"/>
            <w:tcBorders>
              <w:bottom w:val="single" w:sz="4" w:space="0" w:color="808080" w:themeColor="background1" w:themeShade="80"/>
            </w:tcBorders>
          </w:tcPr>
          <w:p w14:paraId="0F0B5F00" w14:textId="09ADDD39" w:rsidR="00E32AE7" w:rsidRPr="00265165" w:rsidRDefault="00DF5F17" w:rsidP="00E32AE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CME 430</w:t>
            </w:r>
          </w:p>
        </w:tc>
        <w:tc>
          <w:tcPr>
            <w:tcW w:w="2880" w:type="dxa"/>
            <w:tcBorders>
              <w:bottom w:val="single" w:sz="4" w:space="0" w:color="808080" w:themeColor="background1" w:themeShade="80"/>
            </w:tcBorders>
          </w:tcPr>
          <w:p w14:paraId="42484B28" w14:textId="77777777" w:rsidR="00E32AE7" w:rsidRPr="00265165" w:rsidRDefault="00E32AE7" w:rsidP="00E32AE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E32AE7" w14:paraId="0E7660BF" w14:textId="77777777" w:rsidTr="00E32AE7">
        <w:trPr>
          <w:trHeight w:val="288"/>
        </w:trPr>
        <w:tc>
          <w:tcPr>
            <w:cnfStyle w:val="001000000000" w:firstRow="0" w:lastRow="0" w:firstColumn="1" w:lastColumn="0" w:oddVBand="0" w:evenVBand="0" w:oddHBand="0" w:evenHBand="0" w:firstRowFirstColumn="0" w:firstRowLastColumn="0" w:lastRowFirstColumn="0" w:lastRowLastColumn="0"/>
            <w:tcW w:w="1169" w:type="dxa"/>
            <w:tcBorders>
              <w:top w:val="single" w:sz="4" w:space="0" w:color="808080" w:themeColor="background1" w:themeShade="80"/>
            </w:tcBorders>
          </w:tcPr>
          <w:p w14:paraId="632B971F" w14:textId="2A235BE5" w:rsidR="00E32AE7" w:rsidRDefault="00E32AE7" w:rsidP="004362CE">
            <w:pPr>
              <w:jc w:val="center"/>
              <w:rPr>
                <w:sz w:val="20"/>
                <w:szCs w:val="20"/>
              </w:rPr>
            </w:pPr>
            <w:r>
              <w:rPr>
                <w:sz w:val="20"/>
                <w:szCs w:val="20"/>
              </w:rPr>
              <w:t>CME 431</w:t>
            </w:r>
          </w:p>
        </w:tc>
        <w:tc>
          <w:tcPr>
            <w:tcW w:w="2880" w:type="dxa"/>
            <w:tcBorders>
              <w:top w:val="single" w:sz="4" w:space="0" w:color="808080" w:themeColor="background1" w:themeShade="80"/>
            </w:tcBorders>
          </w:tcPr>
          <w:p w14:paraId="1A515B14" w14:textId="36E0ECAA" w:rsidR="00E32AE7" w:rsidRPr="00265165" w:rsidRDefault="00DF5F17"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65165">
              <w:rPr>
                <w:color w:val="000000" w:themeColor="text1"/>
                <w:sz w:val="20"/>
                <w:szCs w:val="20"/>
              </w:rPr>
              <w:t>CME 365, CME 430, CME 465</w:t>
            </w:r>
          </w:p>
        </w:tc>
        <w:tc>
          <w:tcPr>
            <w:tcW w:w="2880" w:type="dxa"/>
            <w:tcBorders>
              <w:top w:val="single" w:sz="4" w:space="0" w:color="808080" w:themeColor="background1" w:themeShade="80"/>
            </w:tcBorders>
          </w:tcPr>
          <w:p w14:paraId="3E1FC770" w14:textId="77777777" w:rsidR="00E32AE7" w:rsidRPr="00265165" w:rsidRDefault="00E32AE7"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80" w:type="dxa"/>
            <w:tcBorders>
              <w:top w:val="single" w:sz="4" w:space="0" w:color="808080" w:themeColor="background1" w:themeShade="80"/>
            </w:tcBorders>
          </w:tcPr>
          <w:p w14:paraId="6432DDDD" w14:textId="77777777" w:rsidR="00E32AE7" w:rsidRPr="00265165" w:rsidRDefault="00E32AE7" w:rsidP="004362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E32AE7" w14:paraId="7550719C" w14:textId="77777777" w:rsidTr="00DF5F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9" w:type="dxa"/>
            <w:tcBorders>
              <w:bottom w:val="single" w:sz="4" w:space="0" w:color="808080" w:themeColor="background1" w:themeShade="80"/>
            </w:tcBorders>
          </w:tcPr>
          <w:p w14:paraId="0E70DD92" w14:textId="29891B29" w:rsidR="00E32AE7" w:rsidRDefault="00E32AE7" w:rsidP="004362CE">
            <w:pPr>
              <w:jc w:val="center"/>
              <w:rPr>
                <w:sz w:val="20"/>
                <w:szCs w:val="20"/>
              </w:rPr>
            </w:pPr>
            <w:r>
              <w:rPr>
                <w:sz w:val="20"/>
                <w:szCs w:val="20"/>
              </w:rPr>
              <w:t>CME 453L</w:t>
            </w:r>
          </w:p>
        </w:tc>
        <w:tc>
          <w:tcPr>
            <w:tcW w:w="2880" w:type="dxa"/>
            <w:tcBorders>
              <w:bottom w:val="single" w:sz="4" w:space="0" w:color="808080" w:themeColor="background1" w:themeShade="80"/>
            </w:tcBorders>
          </w:tcPr>
          <w:p w14:paraId="694E8A85" w14:textId="77777777" w:rsidR="005D3032" w:rsidRPr="00265165" w:rsidRDefault="005D3032" w:rsidP="005D3032">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CME 452, CME 466L</w:t>
            </w:r>
          </w:p>
          <w:p w14:paraId="1AF0DE6B" w14:textId="1A84877D" w:rsidR="00E32AE7" w:rsidRPr="00265165" w:rsidRDefault="00DF5F17" w:rsidP="005D3032">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65165">
              <w:rPr>
                <w:color w:val="000000" w:themeColor="text1"/>
                <w:sz w:val="20"/>
                <w:szCs w:val="20"/>
              </w:rPr>
              <w:t xml:space="preserve"> </w:t>
            </w:r>
            <w:proofErr w:type="gramStart"/>
            <w:r w:rsidRPr="00265165">
              <w:rPr>
                <w:color w:val="000000" w:themeColor="text1"/>
                <w:sz w:val="20"/>
                <w:szCs w:val="20"/>
              </w:rPr>
              <w:t>or</w:t>
            </w:r>
            <w:proofErr w:type="gramEnd"/>
            <w:r w:rsidRPr="00265165">
              <w:rPr>
                <w:color w:val="000000" w:themeColor="text1"/>
                <w:sz w:val="20"/>
                <w:szCs w:val="20"/>
              </w:rPr>
              <w:t xml:space="preserve"> </w:t>
            </w:r>
            <w:r w:rsidR="005D3032" w:rsidRPr="00265165">
              <w:rPr>
                <w:color w:val="000000" w:themeColor="text1"/>
                <w:sz w:val="20"/>
                <w:szCs w:val="20"/>
              </w:rPr>
              <w:t>i</w:t>
            </w:r>
            <w:r w:rsidRPr="00265165">
              <w:rPr>
                <w:color w:val="000000" w:themeColor="text1"/>
                <w:sz w:val="20"/>
                <w:szCs w:val="20"/>
              </w:rPr>
              <w:t>nstructor permission</w:t>
            </w:r>
          </w:p>
        </w:tc>
        <w:tc>
          <w:tcPr>
            <w:tcW w:w="2880" w:type="dxa"/>
            <w:tcBorders>
              <w:bottom w:val="single" w:sz="4" w:space="0" w:color="808080" w:themeColor="background1" w:themeShade="80"/>
            </w:tcBorders>
          </w:tcPr>
          <w:p w14:paraId="25916113" w14:textId="77777777" w:rsidR="00E32AE7" w:rsidRPr="00265165" w:rsidRDefault="00E32AE7"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80" w:type="dxa"/>
            <w:tcBorders>
              <w:bottom w:val="single" w:sz="4" w:space="0" w:color="808080" w:themeColor="background1" w:themeShade="80"/>
            </w:tcBorders>
          </w:tcPr>
          <w:p w14:paraId="5545E434" w14:textId="77777777" w:rsidR="00E32AE7" w:rsidRPr="00265165" w:rsidRDefault="00E32AE7" w:rsidP="004362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bl>
    <w:p w14:paraId="4F4C264B" w14:textId="4F07BC5B" w:rsidR="00C00E18" w:rsidRDefault="00C00E18" w:rsidP="00C85611"/>
    <w:p w14:paraId="76D1D748" w14:textId="77777777" w:rsidR="00C00E18" w:rsidRDefault="00C00E18">
      <w:r>
        <w:br w:type="page"/>
      </w:r>
    </w:p>
    <w:p w14:paraId="6BD11461" w14:textId="6CF6C837" w:rsidR="00C85611" w:rsidRDefault="000B3D46" w:rsidP="000B3D46">
      <w:pPr>
        <w:pStyle w:val="Heading1"/>
      </w:pPr>
      <w:bookmarkStart w:id="18" w:name="_Toc457488909"/>
      <w:r>
        <w:lastRenderedPageBreak/>
        <w:t>Academic Calendar 2016-2017</w:t>
      </w:r>
      <w:bookmarkEnd w:id="18"/>
    </w:p>
    <w:p w14:paraId="7EF72F0A" w14:textId="44F3E4D2" w:rsidR="00913063" w:rsidRPr="00913063" w:rsidRDefault="00616720" w:rsidP="00913063">
      <w:pPr>
        <w:jc w:val="center"/>
        <w:rPr>
          <w:sz w:val="28"/>
        </w:rPr>
      </w:pPr>
      <w:r>
        <w:rPr>
          <w:sz w:val="28"/>
        </w:rPr>
        <w:t>FALL</w:t>
      </w:r>
      <w:r w:rsidR="00913063">
        <w:rPr>
          <w:sz w:val="28"/>
        </w:rPr>
        <w:t xml:space="preserve"> 2016</w:t>
      </w:r>
    </w:p>
    <w:p w14:paraId="3D17CB91" w14:textId="77777777" w:rsidR="008B4540" w:rsidRDefault="008B4540" w:rsidP="008B4540">
      <w:r>
        <w:t>Sat, Aug 20 Incoming First Year students move into UD Housing</w:t>
      </w:r>
    </w:p>
    <w:p w14:paraId="54E95BD5" w14:textId="77777777" w:rsidR="008B4540" w:rsidRDefault="008B4540" w:rsidP="008B4540">
      <w:r>
        <w:t>Sat-Tue, Aug 20-23 New Student Orientation</w:t>
      </w:r>
    </w:p>
    <w:p w14:paraId="1774E947" w14:textId="64FF9093" w:rsidR="008B4540" w:rsidRDefault="008B4540" w:rsidP="008B4540">
      <w:r>
        <w:t xml:space="preserve">Sun, Aug 21 </w:t>
      </w:r>
      <w:r w:rsidR="00A87D77">
        <w:t>Upper-class</w:t>
      </w:r>
      <w:r>
        <w:t xml:space="preserve"> students move into UD Housing</w:t>
      </w:r>
    </w:p>
    <w:p w14:paraId="7B25F5AC" w14:textId="77777777" w:rsidR="008B4540" w:rsidRDefault="008B4540" w:rsidP="008B4540">
      <w:r>
        <w:t>Tue, Aug 23 New Student Convocation</w:t>
      </w:r>
    </w:p>
    <w:p w14:paraId="7A4EC01E" w14:textId="77777777" w:rsidR="008B4540" w:rsidRPr="008B4540" w:rsidRDefault="008B4540" w:rsidP="008B4540">
      <w:r w:rsidRPr="008B4540">
        <w:t>Tue, Aug 23 Last day to complete registration</w:t>
      </w:r>
    </w:p>
    <w:p w14:paraId="3A2D29D2" w14:textId="4B1538F2" w:rsidR="008B4540" w:rsidRPr="008B4540" w:rsidRDefault="008B4540" w:rsidP="008B4540">
      <w:pPr>
        <w:rPr>
          <w:b/>
        </w:rPr>
      </w:pPr>
      <w:r w:rsidRPr="008B4540">
        <w:rPr>
          <w:b/>
        </w:rPr>
        <w:t>Wed, A</w:t>
      </w:r>
      <w:r>
        <w:rPr>
          <w:b/>
        </w:rPr>
        <w:t xml:space="preserve">ug 24 Classes begin at 8:00 </w:t>
      </w:r>
      <w:r w:rsidR="00A87D77">
        <w:rPr>
          <w:b/>
        </w:rPr>
        <w:t>a.m.</w:t>
      </w:r>
    </w:p>
    <w:p w14:paraId="71AA3EEB" w14:textId="77777777" w:rsidR="008B4540" w:rsidRPr="008B4540" w:rsidRDefault="008B4540" w:rsidP="008B4540">
      <w:pPr>
        <w:rPr>
          <w:b/>
        </w:rPr>
      </w:pPr>
      <w:r w:rsidRPr="008B4540">
        <w:rPr>
          <w:b/>
        </w:rPr>
        <w:t>Tue, Aug 30 Last day for late registration, change of grading options and schedules</w:t>
      </w:r>
    </w:p>
    <w:p w14:paraId="2B3CB136" w14:textId="77777777" w:rsidR="008B4540" w:rsidRDefault="008B4540" w:rsidP="008B4540">
      <w:r>
        <w:t>Mon, Sep 5 Labor Day--no classes</w:t>
      </w:r>
    </w:p>
    <w:p w14:paraId="5CCB6C13" w14:textId="77777777" w:rsidR="008B4540" w:rsidRPr="008B4540" w:rsidRDefault="008B4540" w:rsidP="008B4540">
      <w:pPr>
        <w:rPr>
          <w:b/>
        </w:rPr>
      </w:pPr>
      <w:r w:rsidRPr="008B4540">
        <w:rPr>
          <w:b/>
        </w:rPr>
        <w:t>Wed, Sep 14 Last day to drop classes without record</w:t>
      </w:r>
    </w:p>
    <w:p w14:paraId="02FDE9CD" w14:textId="77777777" w:rsidR="008B4540" w:rsidRDefault="008B4540" w:rsidP="008B4540">
      <w:r>
        <w:t>Fri, Sep 23 Academic Senate Meeting- KU Ballroom</w:t>
      </w:r>
    </w:p>
    <w:p w14:paraId="61FF093B" w14:textId="77777777" w:rsidR="008B4540" w:rsidRDefault="008B4540" w:rsidP="008B4540">
      <w:r>
        <w:t>Wed, Oct 5 Mid-Term Break begins after last class</w:t>
      </w:r>
    </w:p>
    <w:p w14:paraId="1011F946" w14:textId="77777777" w:rsidR="008B4540" w:rsidRDefault="008B4540" w:rsidP="008B4540">
      <w:r>
        <w:t>Mon, Oct 10 Classes resume at 8:00 a.m.</w:t>
      </w:r>
    </w:p>
    <w:p w14:paraId="1C94BEEF" w14:textId="77777777" w:rsidR="008B4540" w:rsidRDefault="008B4540" w:rsidP="008B4540">
      <w:r>
        <w:t>Fri, Oct 14 Academic Senate Meeting- KU Ballroom</w:t>
      </w:r>
    </w:p>
    <w:p w14:paraId="34FD3F83" w14:textId="74728917" w:rsidR="008B4540" w:rsidRDefault="008B4540" w:rsidP="008B4540">
      <w:r>
        <w:t>Sat, Oct 15 Last day for Graduate and Doctoral students to apply for December 2016 graduation</w:t>
      </w:r>
    </w:p>
    <w:p w14:paraId="727A5CDA" w14:textId="77777777" w:rsidR="008B4540" w:rsidRDefault="008B4540" w:rsidP="008B4540">
      <w:proofErr w:type="gramStart"/>
      <w:r>
        <w:t>Wed, Oct 19 First-Year students' midterm progress grades due by 4:00 p.m.</w:t>
      </w:r>
      <w:proofErr w:type="gramEnd"/>
    </w:p>
    <w:p w14:paraId="5B491659" w14:textId="77777777" w:rsidR="008B4540" w:rsidRDefault="008B4540" w:rsidP="008B4540">
      <w:r>
        <w:t>Tue, Nov 1 Last day for Undergraduate students to apply for May 2017 graduation</w:t>
      </w:r>
    </w:p>
    <w:p w14:paraId="1DEB379D" w14:textId="77777777" w:rsidR="008B4540" w:rsidRDefault="008B4540" w:rsidP="008B4540">
      <w:r>
        <w:t>Fri-Sun, Nov 4-6 Family Weekend</w:t>
      </w:r>
    </w:p>
    <w:p w14:paraId="63C14F5C" w14:textId="77777777" w:rsidR="008B4540" w:rsidRDefault="008B4540" w:rsidP="008B4540">
      <w:r>
        <w:t>Fri, Nov 11 Academic Senate Meeting- KU Ballroom</w:t>
      </w:r>
    </w:p>
    <w:p w14:paraId="0A0E67A6" w14:textId="77777777" w:rsidR="008B4540" w:rsidRPr="008B4540" w:rsidRDefault="008B4540" w:rsidP="008B4540">
      <w:pPr>
        <w:rPr>
          <w:b/>
        </w:rPr>
      </w:pPr>
      <w:r w:rsidRPr="008B4540">
        <w:rPr>
          <w:b/>
        </w:rPr>
        <w:t>Mon, Nov 14 Last day to drop classes with record of W</w:t>
      </w:r>
    </w:p>
    <w:p w14:paraId="65AAFC02" w14:textId="77777777" w:rsidR="008B4540" w:rsidRDefault="008B4540" w:rsidP="008B4540">
      <w:r>
        <w:t>Tue, Nov 22 Thanksgiving recess begins after last class</w:t>
      </w:r>
    </w:p>
    <w:p w14:paraId="0CEFE87F" w14:textId="77777777" w:rsidR="008B4540" w:rsidRDefault="008B4540" w:rsidP="008B4540">
      <w:r>
        <w:t>Sat, Nov 26 Saturday classes meet</w:t>
      </w:r>
    </w:p>
    <w:p w14:paraId="6AB70E1A" w14:textId="77777777" w:rsidR="008B4540" w:rsidRDefault="008B4540" w:rsidP="008B4540">
      <w:r>
        <w:t>Mon, Nov 28 Classes resume at 8:00 a.m.</w:t>
      </w:r>
    </w:p>
    <w:p w14:paraId="0BA4DD9B" w14:textId="77777777" w:rsidR="008B4540" w:rsidRDefault="008B4540" w:rsidP="008B4540">
      <w:r>
        <w:t>Thu, Dec 8 Feast of the Immaculate Conception/Christmas on Campus--no classes</w:t>
      </w:r>
    </w:p>
    <w:p w14:paraId="4ED634D6" w14:textId="77777777" w:rsidR="008B4540" w:rsidRDefault="008B4540" w:rsidP="008B4540">
      <w:r>
        <w:t>Fri, Dec 9 Last day of classes</w:t>
      </w:r>
    </w:p>
    <w:p w14:paraId="0AB5D20F" w14:textId="77777777" w:rsidR="008B4540" w:rsidRDefault="008B4540" w:rsidP="008B4540">
      <w:r>
        <w:t>Fri, Dec 9 Academic Senate Meeting- KU Ballroom</w:t>
      </w:r>
    </w:p>
    <w:p w14:paraId="7C483488" w14:textId="77777777" w:rsidR="008B4540" w:rsidRDefault="008B4540" w:rsidP="008B4540">
      <w:r>
        <w:t>Sat, Dec 10 Study Day</w:t>
      </w:r>
    </w:p>
    <w:p w14:paraId="79143040" w14:textId="77777777" w:rsidR="008B4540" w:rsidRDefault="008B4540" w:rsidP="008B4540">
      <w:r>
        <w:t>Sun, Dec 11 Study Day</w:t>
      </w:r>
    </w:p>
    <w:p w14:paraId="168C085B" w14:textId="77777777" w:rsidR="008B4540" w:rsidRDefault="008B4540" w:rsidP="008B4540">
      <w:r>
        <w:lastRenderedPageBreak/>
        <w:t>Mon-Fri, Dec 12-16 Exams--Fall Term ends after final examinations</w:t>
      </w:r>
    </w:p>
    <w:p w14:paraId="15293D57" w14:textId="77777777" w:rsidR="008B4540" w:rsidRDefault="008B4540" w:rsidP="008B4540">
      <w:r>
        <w:t>Fri, Dec 16 University Housing closes for Christmas Break at 6:00 p.m.</w:t>
      </w:r>
    </w:p>
    <w:p w14:paraId="6A22E182" w14:textId="77777777" w:rsidR="008B4540" w:rsidRDefault="008B4540" w:rsidP="008B4540">
      <w:r>
        <w:t>Sat, Dec 17 Diploma Exercises at 9:45 a.m.</w:t>
      </w:r>
    </w:p>
    <w:p w14:paraId="57322D30" w14:textId="77777777" w:rsidR="008B4540" w:rsidRDefault="008B4540" w:rsidP="008B4540">
      <w:proofErr w:type="gramStart"/>
      <w:r>
        <w:t>Tue, Dec 20 Grades due by 9:00 a.m.</w:t>
      </w:r>
      <w:proofErr w:type="gramEnd"/>
    </w:p>
    <w:p w14:paraId="3AFC7908" w14:textId="2E138A7B" w:rsidR="008B4540" w:rsidRDefault="008B4540" w:rsidP="008B4540">
      <w:r>
        <w:t xml:space="preserve">Thu, Dec 22 End of Term </w:t>
      </w:r>
      <w:r w:rsidR="00A87D77">
        <w:t>processing</w:t>
      </w:r>
      <w:r>
        <w:t xml:space="preserve"> officially complete</w:t>
      </w:r>
    </w:p>
    <w:p w14:paraId="02BC05A5" w14:textId="77777777" w:rsidR="008B4540" w:rsidRDefault="008B4540" w:rsidP="008B4540">
      <w:r>
        <w:t>Mon, Jan 23 Last day to change Fall Term grades</w:t>
      </w:r>
    </w:p>
    <w:p w14:paraId="5B9E2CF2" w14:textId="33BFF51E" w:rsidR="00616720" w:rsidRPr="00616720" w:rsidRDefault="00616720" w:rsidP="00616720">
      <w:pPr>
        <w:jc w:val="center"/>
        <w:rPr>
          <w:sz w:val="28"/>
          <w:szCs w:val="28"/>
        </w:rPr>
      </w:pPr>
      <w:r>
        <w:rPr>
          <w:sz w:val="28"/>
          <w:szCs w:val="28"/>
        </w:rPr>
        <w:t>CHRISTMAS BREAK</w:t>
      </w:r>
    </w:p>
    <w:p w14:paraId="02314756" w14:textId="77777777" w:rsidR="008B4540" w:rsidRDefault="008B4540" w:rsidP="008B4540">
      <w:r>
        <w:t>Sun, Dec 18 Christmas Break begins</w:t>
      </w:r>
    </w:p>
    <w:p w14:paraId="378A7128" w14:textId="77777777" w:rsidR="008B4540" w:rsidRDefault="008B4540" w:rsidP="008B4540">
      <w:r>
        <w:t>Mon, Jan 16 Christmas Break ends</w:t>
      </w:r>
    </w:p>
    <w:p w14:paraId="662B46DB" w14:textId="0030F88F" w:rsidR="00616720" w:rsidRPr="00616720" w:rsidRDefault="00616720" w:rsidP="00616720">
      <w:pPr>
        <w:jc w:val="center"/>
        <w:rPr>
          <w:sz w:val="28"/>
          <w:szCs w:val="28"/>
        </w:rPr>
      </w:pPr>
      <w:r>
        <w:rPr>
          <w:sz w:val="28"/>
          <w:szCs w:val="28"/>
        </w:rPr>
        <w:t>SPRING 2017</w:t>
      </w:r>
    </w:p>
    <w:p w14:paraId="5523DDDF" w14:textId="77777777" w:rsidR="008B4540" w:rsidRDefault="008B4540" w:rsidP="008B4540">
      <w:r>
        <w:t>Fri, Jan 13 Last day to complete registration</w:t>
      </w:r>
    </w:p>
    <w:p w14:paraId="5C039E1C" w14:textId="77777777" w:rsidR="008B4540" w:rsidRDefault="008B4540" w:rsidP="008B4540">
      <w:r>
        <w:t>Sun, Jan 15 University Housing reopens for Spring Term at 8:00 a.m.</w:t>
      </w:r>
    </w:p>
    <w:p w14:paraId="11D579CE" w14:textId="77777777" w:rsidR="008B4540" w:rsidRPr="0047423A" w:rsidRDefault="008B4540" w:rsidP="008B4540">
      <w:pPr>
        <w:rPr>
          <w:b/>
        </w:rPr>
      </w:pPr>
      <w:r w:rsidRPr="0047423A">
        <w:rPr>
          <w:b/>
        </w:rPr>
        <w:t>Tue, Jan 17 Classes begin at 8:00 a.m.</w:t>
      </w:r>
    </w:p>
    <w:p w14:paraId="45AEA150" w14:textId="6C154DD0" w:rsidR="008B4540" w:rsidRDefault="008B4540" w:rsidP="008B4540">
      <w:r>
        <w:t>Fri, Jan 20 Academic Senate Meeting</w:t>
      </w:r>
    </w:p>
    <w:p w14:paraId="576F4CDB" w14:textId="77777777" w:rsidR="008B4540" w:rsidRPr="0047423A" w:rsidRDefault="008B4540" w:rsidP="008B4540">
      <w:pPr>
        <w:rPr>
          <w:b/>
        </w:rPr>
      </w:pPr>
      <w:r w:rsidRPr="0047423A">
        <w:rPr>
          <w:b/>
        </w:rPr>
        <w:t>Mon, Jan 23 Last day for late registration, change of grading options and schedules</w:t>
      </w:r>
    </w:p>
    <w:p w14:paraId="63E462BF" w14:textId="77777777" w:rsidR="008B4540" w:rsidRDefault="008B4540" w:rsidP="008B4540">
      <w:r>
        <w:t>Mon, Jan 23 Last day to change Fall Term grades</w:t>
      </w:r>
    </w:p>
    <w:p w14:paraId="4A45E40D" w14:textId="08571DA6" w:rsidR="008B4540" w:rsidRDefault="008B4540" w:rsidP="008B4540">
      <w:r>
        <w:t>Wed, Feb 1 Last day for Graduate and Doctoral students to apply for May 2017 graduation</w:t>
      </w:r>
    </w:p>
    <w:p w14:paraId="764AAA99" w14:textId="77777777" w:rsidR="008B4540" w:rsidRDefault="008B4540" w:rsidP="008B4540">
      <w:r>
        <w:t>Fri, Feb 3 Academic Senate/Faculty Meeting- KU Ballroom</w:t>
      </w:r>
    </w:p>
    <w:p w14:paraId="297FB4A8" w14:textId="77777777" w:rsidR="008B4540" w:rsidRPr="0047423A" w:rsidRDefault="008B4540" w:rsidP="008B4540">
      <w:pPr>
        <w:rPr>
          <w:b/>
        </w:rPr>
      </w:pPr>
      <w:r w:rsidRPr="0047423A">
        <w:rPr>
          <w:b/>
        </w:rPr>
        <w:t>Mon, Feb 6 Last day to drop classes without record</w:t>
      </w:r>
    </w:p>
    <w:p w14:paraId="23425B4A" w14:textId="77777777" w:rsidR="008B4540" w:rsidRDefault="008B4540" w:rsidP="008B4540">
      <w:r>
        <w:t>Fri, Feb 17 Academic Senate Meeting- KU Ballroom</w:t>
      </w:r>
    </w:p>
    <w:p w14:paraId="43B4D995" w14:textId="77777777" w:rsidR="008B4540" w:rsidRDefault="008B4540" w:rsidP="008B4540">
      <w:r>
        <w:t>Wed, Mar 1 Spring Break begins after last class</w:t>
      </w:r>
    </w:p>
    <w:p w14:paraId="733E4B01" w14:textId="77777777" w:rsidR="008B4540" w:rsidRDefault="008B4540" w:rsidP="008B4540">
      <w:r>
        <w:t>Thu, Mar 2 Thursday only Graduate classes meet</w:t>
      </w:r>
    </w:p>
    <w:p w14:paraId="37D04CEA" w14:textId="77777777" w:rsidR="008B4540" w:rsidRDefault="008B4540" w:rsidP="008B4540">
      <w:r>
        <w:t>Mon, Mar 6 Classes resume at 8:00 a.m.</w:t>
      </w:r>
    </w:p>
    <w:p w14:paraId="4D23880C" w14:textId="77777777" w:rsidR="008B4540" w:rsidRDefault="008B4540" w:rsidP="008B4540">
      <w:r>
        <w:t>Wed, Mar 15 Last day for Undergraduate students to apply for August 2017 graduation</w:t>
      </w:r>
    </w:p>
    <w:p w14:paraId="6727026F" w14:textId="77777777" w:rsidR="008B4540" w:rsidRDefault="008B4540" w:rsidP="008B4540">
      <w:proofErr w:type="gramStart"/>
      <w:r>
        <w:t>Wed, Mar 15 First-Year students' midterm progress grades due by 4:00 p.m.</w:t>
      </w:r>
      <w:proofErr w:type="gramEnd"/>
    </w:p>
    <w:p w14:paraId="5E954080" w14:textId="77777777" w:rsidR="008B4540" w:rsidRDefault="008B4540" w:rsidP="008B4540">
      <w:r>
        <w:t>Fri, Mar 17 Academic Senate Meeting- KU Ballroom</w:t>
      </w:r>
    </w:p>
    <w:p w14:paraId="1ED86916" w14:textId="77777777" w:rsidR="008B4540" w:rsidRDefault="008B4540" w:rsidP="008B4540">
      <w:r>
        <w:t>Sat, Apr 1 Last day for Undergraduate students to apply for December 2017 graduation</w:t>
      </w:r>
    </w:p>
    <w:p w14:paraId="6F442AC2" w14:textId="77777777" w:rsidR="008B4540" w:rsidRDefault="008B4540" w:rsidP="008B4540">
      <w:proofErr w:type="gramStart"/>
      <w:r>
        <w:t>Wed, Apr 5 Bro.</w:t>
      </w:r>
      <w:proofErr w:type="gramEnd"/>
      <w:r>
        <w:t xml:space="preserve"> Joseph W. Stander Symposium-Alternate Day of Learning</w:t>
      </w:r>
    </w:p>
    <w:p w14:paraId="25295667" w14:textId="77777777" w:rsidR="008B4540" w:rsidRPr="00D36413" w:rsidRDefault="008B4540" w:rsidP="008B4540">
      <w:pPr>
        <w:rPr>
          <w:b/>
        </w:rPr>
      </w:pPr>
      <w:r w:rsidRPr="00D36413">
        <w:rPr>
          <w:b/>
        </w:rPr>
        <w:lastRenderedPageBreak/>
        <w:t>Mon, Apr 10 Last day to drop classes with record of W</w:t>
      </w:r>
    </w:p>
    <w:p w14:paraId="3DE4860F" w14:textId="77777777" w:rsidR="008B4540" w:rsidRDefault="008B4540" w:rsidP="008B4540">
      <w:r>
        <w:t>Wed, Apr 12 Easter Recess begins after last class</w:t>
      </w:r>
    </w:p>
    <w:p w14:paraId="02F7C2B9" w14:textId="77777777" w:rsidR="008B4540" w:rsidRDefault="008B4540" w:rsidP="008B4540">
      <w:r>
        <w:t>Mon, Apr 17 Easter Monday--no day classes--classes resume at 4:30 p.m.</w:t>
      </w:r>
    </w:p>
    <w:p w14:paraId="75F5DB71" w14:textId="77777777" w:rsidR="008B4540" w:rsidRDefault="008B4540" w:rsidP="008B4540">
      <w:r>
        <w:t>Fri, Apr 21 Academic Senate Meeting- KU Ballroom</w:t>
      </w:r>
    </w:p>
    <w:p w14:paraId="73F06CA5" w14:textId="77777777" w:rsidR="008B4540" w:rsidRDefault="008B4540" w:rsidP="008B4540">
      <w:r>
        <w:t>Fri, Apr 28 Last day of classes</w:t>
      </w:r>
    </w:p>
    <w:p w14:paraId="6984EAC1" w14:textId="77777777" w:rsidR="008B4540" w:rsidRDefault="008B4540" w:rsidP="008B4540">
      <w:r>
        <w:t>Sat, Apr 29 Study Day</w:t>
      </w:r>
    </w:p>
    <w:p w14:paraId="2B2ECED9" w14:textId="77777777" w:rsidR="008B4540" w:rsidRDefault="008B4540" w:rsidP="008B4540">
      <w:r>
        <w:t>Sun, Apr 30 Study Day</w:t>
      </w:r>
    </w:p>
    <w:p w14:paraId="3DC2216A" w14:textId="77777777" w:rsidR="008B4540" w:rsidRDefault="008B4540" w:rsidP="008B4540">
      <w:r>
        <w:t>Mon-Fri, May 1-5 Exams--Spring Term ends after final examinations</w:t>
      </w:r>
    </w:p>
    <w:p w14:paraId="5B88BD64" w14:textId="77777777" w:rsidR="008B4540" w:rsidRDefault="008B4540" w:rsidP="008B4540">
      <w:r>
        <w:t>Fri, May 5 University Housing closes for Spring Term at 6:00 p.m.</w:t>
      </w:r>
    </w:p>
    <w:p w14:paraId="27D69606" w14:textId="77777777" w:rsidR="008B4540" w:rsidRDefault="008B4540" w:rsidP="008B4540">
      <w:r>
        <w:t>Sat, May 6 Doctoral/Graduate Commencement Exercises at 12:45 pm</w:t>
      </w:r>
    </w:p>
    <w:p w14:paraId="6E461ED9" w14:textId="77777777" w:rsidR="008B4540" w:rsidRDefault="008B4540" w:rsidP="008B4540">
      <w:r>
        <w:t>Sun, May 7 Undergraduate Commencement Exercises at 9:45 a.m.</w:t>
      </w:r>
    </w:p>
    <w:p w14:paraId="131A4D4A" w14:textId="77777777" w:rsidR="008B4540" w:rsidRDefault="008B4540" w:rsidP="008B4540">
      <w:r>
        <w:t>Tue, May 9 Grades due by 9:00 a.m.</w:t>
      </w:r>
    </w:p>
    <w:p w14:paraId="7313DD6E" w14:textId="2B1C8035" w:rsidR="008B4540" w:rsidRDefault="008B4540" w:rsidP="008B4540">
      <w:r>
        <w:t xml:space="preserve">Thu, May 11 End of Term </w:t>
      </w:r>
      <w:r w:rsidR="00A87D77">
        <w:t>processing</w:t>
      </w:r>
      <w:r>
        <w:t xml:space="preserve"> officially complete</w:t>
      </w:r>
    </w:p>
    <w:p w14:paraId="5C22C516" w14:textId="77777777" w:rsidR="008B4540" w:rsidRDefault="008B4540" w:rsidP="008B4540">
      <w:r>
        <w:t>Mon, Jun 12 Last day to change Spring Term grades</w:t>
      </w:r>
    </w:p>
    <w:p w14:paraId="784E1A58" w14:textId="4CFA0E56" w:rsidR="00D36413" w:rsidRPr="00D36413" w:rsidRDefault="00D36413" w:rsidP="00D36413">
      <w:pPr>
        <w:jc w:val="center"/>
        <w:rPr>
          <w:sz w:val="28"/>
          <w:szCs w:val="28"/>
        </w:rPr>
      </w:pPr>
      <w:r>
        <w:rPr>
          <w:sz w:val="28"/>
          <w:szCs w:val="28"/>
        </w:rPr>
        <w:t>SUMMER 2017 - FIRST SESSION</w:t>
      </w:r>
    </w:p>
    <w:p w14:paraId="3CEFCE36" w14:textId="77777777" w:rsidR="008B4540" w:rsidRDefault="008B4540" w:rsidP="008B4540">
      <w:r>
        <w:t>Fri, May 12 Last day to complete registration</w:t>
      </w:r>
    </w:p>
    <w:p w14:paraId="56C6B2B3" w14:textId="77777777" w:rsidR="008B4540" w:rsidRDefault="008B4540" w:rsidP="008B4540">
      <w:r>
        <w:t>Sat, May 13 Saturday classes begin</w:t>
      </w:r>
    </w:p>
    <w:p w14:paraId="1FC26900" w14:textId="77777777" w:rsidR="008B4540" w:rsidRDefault="008B4540" w:rsidP="008B4540">
      <w:r>
        <w:t>Mon, May 15 Classes begin at 8:00 a.m.</w:t>
      </w:r>
    </w:p>
    <w:p w14:paraId="23BEC0B9" w14:textId="6B32040C" w:rsidR="008B4540" w:rsidRPr="00D36413" w:rsidRDefault="008B4540" w:rsidP="008B4540">
      <w:pPr>
        <w:rPr>
          <w:b/>
        </w:rPr>
      </w:pPr>
      <w:r w:rsidRPr="00D36413">
        <w:rPr>
          <w:b/>
        </w:rPr>
        <w:t>Tue, May 16 Last day for late Summer Term-First Session registration, change of grading</w:t>
      </w:r>
      <w:r w:rsidR="00D36413" w:rsidRPr="00D36413">
        <w:rPr>
          <w:b/>
        </w:rPr>
        <w:t xml:space="preserve"> </w:t>
      </w:r>
      <w:r w:rsidRPr="00D36413">
        <w:rPr>
          <w:b/>
        </w:rPr>
        <w:t>options and schedules</w:t>
      </w:r>
    </w:p>
    <w:p w14:paraId="1DBC31A0" w14:textId="32B94071" w:rsidR="008B4540" w:rsidRPr="00D36413" w:rsidRDefault="008B4540" w:rsidP="008B4540">
      <w:pPr>
        <w:rPr>
          <w:b/>
        </w:rPr>
      </w:pPr>
      <w:r w:rsidRPr="00D36413">
        <w:rPr>
          <w:b/>
        </w:rPr>
        <w:t>Thu, May 18 Last day for late full Summer Term registration, change of grading options</w:t>
      </w:r>
      <w:r w:rsidR="00D36413" w:rsidRPr="00D36413">
        <w:rPr>
          <w:b/>
        </w:rPr>
        <w:t xml:space="preserve"> </w:t>
      </w:r>
      <w:r w:rsidRPr="00D36413">
        <w:rPr>
          <w:b/>
        </w:rPr>
        <w:t>and schedules</w:t>
      </w:r>
    </w:p>
    <w:p w14:paraId="57C88F0E" w14:textId="77777777" w:rsidR="008B4540" w:rsidRPr="00D36413" w:rsidRDefault="008B4540" w:rsidP="008B4540">
      <w:pPr>
        <w:rPr>
          <w:b/>
        </w:rPr>
      </w:pPr>
      <w:r w:rsidRPr="00D36413">
        <w:rPr>
          <w:b/>
        </w:rPr>
        <w:t>Wed, May 24 Last day to drop without record from First Session classes</w:t>
      </w:r>
    </w:p>
    <w:p w14:paraId="4424F450" w14:textId="77777777" w:rsidR="008B4540" w:rsidRDefault="008B4540" w:rsidP="008B4540">
      <w:r>
        <w:t>Mon, May 29 Memorial Day--no classes</w:t>
      </w:r>
    </w:p>
    <w:p w14:paraId="762F77F6" w14:textId="77777777" w:rsidR="008B4540" w:rsidRPr="00D36413" w:rsidRDefault="008B4540" w:rsidP="008B4540">
      <w:pPr>
        <w:rPr>
          <w:b/>
        </w:rPr>
      </w:pPr>
      <w:r w:rsidRPr="00D36413">
        <w:rPr>
          <w:b/>
        </w:rPr>
        <w:t>Mon, Jun 5 Last day to drop without record from full Summer Term classes</w:t>
      </w:r>
    </w:p>
    <w:p w14:paraId="161A082A" w14:textId="77777777" w:rsidR="008B4540" w:rsidRPr="00D36413" w:rsidRDefault="008B4540" w:rsidP="008B4540">
      <w:pPr>
        <w:rPr>
          <w:b/>
        </w:rPr>
      </w:pPr>
      <w:r w:rsidRPr="00D36413">
        <w:rPr>
          <w:b/>
        </w:rPr>
        <w:t>Mon, Jun 12 Last day to drop with record of W from First Session classes</w:t>
      </w:r>
    </w:p>
    <w:p w14:paraId="7FB7E708" w14:textId="77777777" w:rsidR="008B4540" w:rsidRDefault="008B4540" w:rsidP="008B4540">
      <w:r>
        <w:t>Mon, Jun 12 Last day to change Spring Term grades</w:t>
      </w:r>
    </w:p>
    <w:p w14:paraId="0EEC2D50" w14:textId="0588B6CD" w:rsidR="00D36413" w:rsidRDefault="008B4540" w:rsidP="008B4540">
      <w:r>
        <w:t xml:space="preserve">Fri-Sat, Jun 23-24 Exams--full </w:t>
      </w:r>
      <w:r w:rsidR="00D36413">
        <w:t xml:space="preserve">Summer Term classes do not meet. </w:t>
      </w:r>
      <w:r>
        <w:t>First Session ends after final examinations</w:t>
      </w:r>
      <w:r w:rsidR="00D36413">
        <w:t xml:space="preserve"> </w:t>
      </w:r>
    </w:p>
    <w:p w14:paraId="0B329DD4" w14:textId="1592FCCE" w:rsidR="008B4540" w:rsidRDefault="008B4540" w:rsidP="008B4540">
      <w:proofErr w:type="gramStart"/>
      <w:r>
        <w:t>Tue, Jun 27 Grades due by 9:00 a.m.</w:t>
      </w:r>
      <w:proofErr w:type="gramEnd"/>
    </w:p>
    <w:p w14:paraId="2FDD8397" w14:textId="6725BCFD" w:rsidR="008B4540" w:rsidRDefault="008B4540" w:rsidP="008B4540">
      <w:r>
        <w:lastRenderedPageBreak/>
        <w:t xml:space="preserve">Thu, Jun 29 End of Term </w:t>
      </w:r>
      <w:r w:rsidR="00A87D77">
        <w:t>processing</w:t>
      </w:r>
      <w:r>
        <w:t xml:space="preserve"> officially complete</w:t>
      </w:r>
    </w:p>
    <w:p w14:paraId="160ED3BF" w14:textId="6C63EB2C" w:rsidR="008B4540" w:rsidRDefault="008B4540" w:rsidP="008B4540">
      <w:r>
        <w:t>Sat, Jul 1 Last day for Graduate and Doctoral st</w:t>
      </w:r>
      <w:r w:rsidR="00D36413">
        <w:t xml:space="preserve">udents to apply for August 2017 </w:t>
      </w:r>
      <w:r>
        <w:t>graduation</w:t>
      </w:r>
    </w:p>
    <w:p w14:paraId="51DDF8BD" w14:textId="77777777" w:rsidR="008B4540" w:rsidRDefault="008B4540" w:rsidP="008B4540">
      <w:r>
        <w:t>Thu, Jul 27 Last day to change First Session grades</w:t>
      </w:r>
    </w:p>
    <w:p w14:paraId="5041F2D7" w14:textId="6B65C622" w:rsidR="00D36413" w:rsidRPr="00D36413" w:rsidRDefault="00D36413" w:rsidP="00D36413">
      <w:pPr>
        <w:jc w:val="center"/>
        <w:rPr>
          <w:sz w:val="28"/>
          <w:szCs w:val="28"/>
        </w:rPr>
      </w:pPr>
      <w:r>
        <w:rPr>
          <w:sz w:val="28"/>
          <w:szCs w:val="28"/>
        </w:rPr>
        <w:t>SUMMER 2017 - SECOND SESSION</w:t>
      </w:r>
    </w:p>
    <w:p w14:paraId="4B9C46E6" w14:textId="77777777" w:rsidR="008B4540" w:rsidRDefault="008B4540" w:rsidP="008B4540">
      <w:r>
        <w:t>Fri, Jun 23 Last day to complete registration</w:t>
      </w:r>
    </w:p>
    <w:p w14:paraId="4558B009" w14:textId="77777777" w:rsidR="008B4540" w:rsidRDefault="008B4540" w:rsidP="008B4540">
      <w:r>
        <w:t>Sat, Jun 24 Saturday classes begin</w:t>
      </w:r>
    </w:p>
    <w:p w14:paraId="766611DF" w14:textId="77777777" w:rsidR="008B4540" w:rsidRDefault="008B4540" w:rsidP="008B4540">
      <w:r>
        <w:t>Mon, Jun 26 Second Session classes begin</w:t>
      </w:r>
    </w:p>
    <w:p w14:paraId="5E92A701" w14:textId="45AE9C3F" w:rsidR="008B4540" w:rsidRPr="00D66E7D" w:rsidRDefault="008B4540" w:rsidP="008B4540">
      <w:pPr>
        <w:rPr>
          <w:b/>
        </w:rPr>
      </w:pPr>
      <w:r w:rsidRPr="00D66E7D">
        <w:rPr>
          <w:b/>
        </w:rPr>
        <w:t xml:space="preserve">Tue, Jun 27 Last day for late Summer Term-Second </w:t>
      </w:r>
      <w:r w:rsidR="00D66E7D" w:rsidRPr="00D66E7D">
        <w:rPr>
          <w:b/>
        </w:rPr>
        <w:t xml:space="preserve">Session registration, change of </w:t>
      </w:r>
      <w:r w:rsidRPr="00D66E7D">
        <w:rPr>
          <w:b/>
        </w:rPr>
        <w:t>grading options and schedules</w:t>
      </w:r>
    </w:p>
    <w:p w14:paraId="7ED5BDAF" w14:textId="42ECC17A" w:rsidR="008B4540" w:rsidRDefault="008B4540" w:rsidP="008B4540">
      <w:r>
        <w:t>Sat, Jul 1 Last day for Graduate and Doctoral students to apply for August 2017</w:t>
      </w:r>
      <w:r w:rsidR="00D66E7D">
        <w:t xml:space="preserve"> </w:t>
      </w:r>
      <w:r>
        <w:t>graduation</w:t>
      </w:r>
    </w:p>
    <w:p w14:paraId="68DAE971" w14:textId="77777777" w:rsidR="008B4540" w:rsidRDefault="008B4540" w:rsidP="008B4540">
      <w:r>
        <w:t>Tue, Jul 4 Independence Day--no classes</w:t>
      </w:r>
    </w:p>
    <w:p w14:paraId="313A9275" w14:textId="77777777" w:rsidR="008B4540" w:rsidRPr="00D66E7D" w:rsidRDefault="008B4540" w:rsidP="008B4540">
      <w:pPr>
        <w:rPr>
          <w:b/>
        </w:rPr>
      </w:pPr>
      <w:r w:rsidRPr="00D66E7D">
        <w:rPr>
          <w:b/>
        </w:rPr>
        <w:t>Fri, Jul 7 Last day to drop without record from Second Session classes</w:t>
      </w:r>
    </w:p>
    <w:p w14:paraId="472C0388" w14:textId="6A9530A4" w:rsidR="008B4540" w:rsidRPr="00D66E7D" w:rsidRDefault="008B4540" w:rsidP="008B4540">
      <w:pPr>
        <w:rPr>
          <w:b/>
        </w:rPr>
      </w:pPr>
      <w:r w:rsidRPr="00D66E7D">
        <w:rPr>
          <w:b/>
        </w:rPr>
        <w:t>Mon, Jul 17 Last day to drop with record of W from Second Session and full Summer</w:t>
      </w:r>
      <w:r w:rsidR="00D66E7D" w:rsidRPr="00D66E7D">
        <w:rPr>
          <w:b/>
        </w:rPr>
        <w:t xml:space="preserve"> </w:t>
      </w:r>
      <w:r w:rsidRPr="00D66E7D">
        <w:rPr>
          <w:b/>
        </w:rPr>
        <w:t>Term classes</w:t>
      </w:r>
    </w:p>
    <w:p w14:paraId="7E906400" w14:textId="77777777" w:rsidR="008B4540" w:rsidRDefault="008B4540" w:rsidP="008B4540">
      <w:r>
        <w:t>Thu, Jul 27 Last day to change First Session grades</w:t>
      </w:r>
    </w:p>
    <w:p w14:paraId="04594DEA" w14:textId="77777777" w:rsidR="008B4540" w:rsidRDefault="008B4540" w:rsidP="008B4540">
      <w:r>
        <w:t>Fri-Sat, Aug 4-5 Exams--Second Session and full Summer Term end after final examinations</w:t>
      </w:r>
    </w:p>
    <w:p w14:paraId="710EAB80" w14:textId="77777777" w:rsidR="008B4540" w:rsidRDefault="008B4540" w:rsidP="008B4540">
      <w:r>
        <w:t>Mon, Aug 7 Degrees conferred--no ceremony</w:t>
      </w:r>
    </w:p>
    <w:p w14:paraId="5AD62EC1" w14:textId="77777777" w:rsidR="008B4540" w:rsidRDefault="008B4540" w:rsidP="008B4540">
      <w:proofErr w:type="gramStart"/>
      <w:r>
        <w:t>Tue, Aug 8 Grades due by 9:00 a.m.</w:t>
      </w:r>
      <w:proofErr w:type="gramEnd"/>
    </w:p>
    <w:p w14:paraId="65CC999F" w14:textId="26DE520A" w:rsidR="008B4540" w:rsidRDefault="008B4540" w:rsidP="008B4540">
      <w:r>
        <w:t xml:space="preserve">Thu, Aug 10 End of Term </w:t>
      </w:r>
      <w:r w:rsidR="00A87D77">
        <w:t>processing</w:t>
      </w:r>
      <w:r>
        <w:t xml:space="preserve"> officially complete</w:t>
      </w:r>
    </w:p>
    <w:p w14:paraId="752E5E19" w14:textId="77777777" w:rsidR="008B4540" w:rsidRDefault="008B4540" w:rsidP="008B4540">
      <w:r>
        <w:t>Mon, Sep 11 Last day to change Second Session and full Summer Term grades</w:t>
      </w:r>
    </w:p>
    <w:p w14:paraId="30C4B7CD" w14:textId="70AA849B" w:rsidR="00E5049E" w:rsidRDefault="00E5049E">
      <w:r>
        <w:br w:type="page"/>
      </w:r>
    </w:p>
    <w:p w14:paraId="7EB0D864" w14:textId="77777777" w:rsidR="00E5049E" w:rsidRDefault="00E5049E" w:rsidP="00E5049E">
      <w:pPr>
        <w:pStyle w:val="Heading1"/>
      </w:pPr>
      <w:bookmarkStart w:id="19" w:name="_Toc457488910"/>
      <w:r>
        <w:lastRenderedPageBreak/>
        <w:t>Common Academic Program</w:t>
      </w:r>
      <w:bookmarkEnd w:id="19"/>
    </w:p>
    <w:p w14:paraId="4ADD4466" w14:textId="77777777" w:rsidR="00E5049E" w:rsidRDefault="00E5049E" w:rsidP="00E5049E"/>
    <w:p w14:paraId="2595D8EB" w14:textId="77777777" w:rsidR="00E5049E" w:rsidRDefault="00E5049E" w:rsidP="00E5049E">
      <w:r>
        <w:t xml:space="preserve">The University of Dayton created the Common Academic Program (CAP) to address the learning needs of students who will be leaders in the 21st Century. As leaders, graduates must respond well to rapid and </w:t>
      </w:r>
      <w:proofErr w:type="gramStart"/>
      <w:r>
        <w:t>sometimes dramatic</w:t>
      </w:r>
      <w:proofErr w:type="gramEnd"/>
      <w:r>
        <w:t xml:space="preserve"> changes in society and the workplace, a need the CAP addresses through engaging and informative introductions to a range of academic disciplines which students critique and synthesize. University of Dayton students will prepare for the future by applying knowledge, skills and values to real life experiences, through broad exploration, by linking theory and creative thought with practice, and through integrative involvement. Experiences at the University of Dayton will enable graduates to be recognized for their outstanding abilities and their meaningful contributions to the workplace and society.</w:t>
      </w:r>
    </w:p>
    <w:p w14:paraId="43BDFE12" w14:textId="77777777" w:rsidR="00E5049E" w:rsidRDefault="00E5049E" w:rsidP="00E5049E"/>
    <w:p w14:paraId="0C0AEDB3" w14:textId="3E084FEA" w:rsidR="00E5049E" w:rsidRPr="00E5049E" w:rsidRDefault="00E5049E" w:rsidP="00E5049E">
      <w:pPr>
        <w:jc w:val="center"/>
        <w:rPr>
          <w:sz w:val="28"/>
          <w:szCs w:val="28"/>
        </w:rPr>
      </w:pPr>
      <w:r w:rsidRPr="00E5049E">
        <w:rPr>
          <w:sz w:val="28"/>
          <w:szCs w:val="28"/>
        </w:rPr>
        <w:t>Five Primary Characteristics Guide the Common Academic Program</w:t>
      </w:r>
    </w:p>
    <w:p w14:paraId="1A4DA20E" w14:textId="7DF8663F" w:rsidR="00E5049E" w:rsidRDefault="00E5049E" w:rsidP="00E5049E">
      <w:pPr>
        <w:pStyle w:val="ListParagraph"/>
        <w:numPr>
          <w:ilvl w:val="0"/>
          <w:numId w:val="4"/>
        </w:numPr>
      </w:pPr>
      <w:r>
        <w:t>First, the CAP intentionally sequences courses so that over time students build knowledge of and expertise in understanding, analyzing, and demonstrating the seven central learning goals and outcomes.</w:t>
      </w:r>
    </w:p>
    <w:p w14:paraId="77221670" w14:textId="372AC6D0" w:rsidR="00E5049E" w:rsidRDefault="00E5049E" w:rsidP="00E5049E">
      <w:pPr>
        <w:pStyle w:val="ListParagraph"/>
        <w:numPr>
          <w:ilvl w:val="0"/>
          <w:numId w:val="4"/>
        </w:numPr>
      </w:pPr>
      <w:r>
        <w:t xml:space="preserve">Second, it calls on students to integrate what they learn by requiring them to take </w:t>
      </w:r>
      <w:proofErr w:type="gramStart"/>
      <w:r>
        <w:t>courses which</w:t>
      </w:r>
      <w:proofErr w:type="gramEnd"/>
      <w:r>
        <w:t xml:space="preserve"> intentionally cross disciplinary boundaries and incorporate relevant non-classroom experiences.</w:t>
      </w:r>
    </w:p>
    <w:p w14:paraId="7EDD08B5" w14:textId="31F48D4E" w:rsidR="00E5049E" w:rsidRDefault="00E5049E" w:rsidP="00E5049E">
      <w:pPr>
        <w:pStyle w:val="ListParagraph"/>
        <w:numPr>
          <w:ilvl w:val="0"/>
          <w:numId w:val="4"/>
        </w:numPr>
      </w:pPr>
      <w:r>
        <w:t>Third, the CAP emphasizes assessment of student learning to guide continual course improvement.</w:t>
      </w:r>
    </w:p>
    <w:p w14:paraId="2E56A4D3" w14:textId="2BBEA845" w:rsidR="00E5049E" w:rsidRDefault="00E5049E" w:rsidP="00E5049E">
      <w:pPr>
        <w:pStyle w:val="ListParagraph"/>
        <w:numPr>
          <w:ilvl w:val="0"/>
          <w:numId w:val="4"/>
        </w:numPr>
      </w:pPr>
      <w:r>
        <w:t>Fourth, students are engaged through application of knowledge in learning centered tasks.</w:t>
      </w:r>
    </w:p>
    <w:p w14:paraId="4574E603" w14:textId="4164CE17" w:rsidR="00E5049E" w:rsidRDefault="00E5049E" w:rsidP="00E5049E">
      <w:pPr>
        <w:pStyle w:val="ListParagraph"/>
        <w:numPr>
          <w:ilvl w:val="0"/>
          <w:numId w:val="4"/>
        </w:numPr>
      </w:pPr>
      <w:r>
        <w:t>Finally, professional and vocational learning opportunities are expansive and include skills valued by employers: communication, decision-making, and critical thinking.</w:t>
      </w:r>
    </w:p>
    <w:p w14:paraId="30A8E066" w14:textId="1CEC11C2" w:rsidR="00E5049E" w:rsidRDefault="00E5049E" w:rsidP="00E5049E">
      <w:r>
        <w:t> </w:t>
      </w:r>
    </w:p>
    <w:p w14:paraId="2771EEFC" w14:textId="77777777" w:rsidR="00E5049E" w:rsidRDefault="00E5049E">
      <w:r>
        <w:br w:type="page"/>
      </w:r>
    </w:p>
    <w:p w14:paraId="3F70510D" w14:textId="22228640" w:rsidR="00E5049E" w:rsidRDefault="00E5049E" w:rsidP="00665E2F">
      <w:pPr>
        <w:pStyle w:val="Heading2"/>
        <w:jc w:val="center"/>
      </w:pPr>
      <w:bookmarkStart w:id="20" w:name="_Toc457488911"/>
      <w:r>
        <w:lastRenderedPageBreak/>
        <w:t>Student Learning Outcomes of the Common Academic Program</w:t>
      </w:r>
      <w:bookmarkEnd w:id="20"/>
    </w:p>
    <w:p w14:paraId="52E236F0" w14:textId="77777777" w:rsidR="00E5049E" w:rsidRPr="005D3032" w:rsidRDefault="00E5049E" w:rsidP="00E5049E">
      <w:pPr>
        <w:rPr>
          <w:sz w:val="16"/>
        </w:rPr>
      </w:pPr>
    </w:p>
    <w:p w14:paraId="1CC294C4" w14:textId="2932DFCF" w:rsidR="00E5049E" w:rsidRPr="005D3032" w:rsidRDefault="00E5049E" w:rsidP="00665E2F">
      <w:pPr>
        <w:pStyle w:val="ListParagraph"/>
        <w:numPr>
          <w:ilvl w:val="0"/>
          <w:numId w:val="5"/>
        </w:numPr>
        <w:ind w:left="540"/>
        <w:rPr>
          <w:sz w:val="20"/>
        </w:rPr>
      </w:pPr>
      <w:r w:rsidRPr="005D3032">
        <w:rPr>
          <w:b/>
          <w:sz w:val="20"/>
        </w:rPr>
        <w:t>Scholarship</w:t>
      </w:r>
      <w:r w:rsidRPr="005D3032">
        <w:rPr>
          <w:sz w:val="20"/>
        </w:rPr>
        <w:t>: All undergraduates will develop and demonstrate advanced habits of academic inquiry and creativity through the production of a body of artistic, scholarly or community-based work intended for public presentation and defense</w:t>
      </w:r>
    </w:p>
    <w:p w14:paraId="471883A9" w14:textId="77777777" w:rsidR="00E5049E" w:rsidRPr="005D3032" w:rsidRDefault="00E5049E" w:rsidP="00665E2F">
      <w:pPr>
        <w:pStyle w:val="ListParagraph"/>
        <w:ind w:left="540"/>
        <w:rPr>
          <w:sz w:val="18"/>
        </w:rPr>
      </w:pPr>
    </w:p>
    <w:p w14:paraId="48A3D9F9" w14:textId="4A6E49D0" w:rsidR="00E5049E" w:rsidRPr="005D3032" w:rsidRDefault="00E5049E" w:rsidP="005D3032">
      <w:pPr>
        <w:pStyle w:val="ListParagraph"/>
        <w:numPr>
          <w:ilvl w:val="0"/>
          <w:numId w:val="5"/>
        </w:numPr>
        <w:ind w:left="540"/>
        <w:rPr>
          <w:sz w:val="20"/>
        </w:rPr>
      </w:pPr>
      <w:r w:rsidRPr="005D3032">
        <w:rPr>
          <w:b/>
          <w:sz w:val="20"/>
        </w:rPr>
        <w:t>Faith traditions</w:t>
      </w:r>
      <w:r w:rsidRPr="005D3032">
        <w:rPr>
          <w:sz w:val="20"/>
        </w:rPr>
        <w:t>: All undergraduates will develop and demonstrate ability to engage in intellectually informed, appreciative, and critical inquiry regarding major faith traditions. Students will be familiar with the basic theological understandings and central texts that shape Catholic beliefs and teachings, practices, and spiritualties. Students’ abilities should be developed sufficiently to allow them to examine deeply their own faith commitments and also to participate intelligently and respectfully in dialogue with other traditions.</w:t>
      </w:r>
    </w:p>
    <w:p w14:paraId="127FB733" w14:textId="77777777" w:rsidR="00E5049E" w:rsidRPr="005D3032" w:rsidRDefault="00E5049E" w:rsidP="00665E2F">
      <w:pPr>
        <w:pStyle w:val="ListParagraph"/>
        <w:ind w:left="540"/>
        <w:rPr>
          <w:sz w:val="18"/>
        </w:rPr>
      </w:pPr>
    </w:p>
    <w:p w14:paraId="04F5D998" w14:textId="57AADDE0" w:rsidR="00E5049E" w:rsidRPr="005D3032" w:rsidRDefault="00E5049E" w:rsidP="00665E2F">
      <w:pPr>
        <w:pStyle w:val="ListParagraph"/>
        <w:numPr>
          <w:ilvl w:val="0"/>
          <w:numId w:val="5"/>
        </w:numPr>
        <w:ind w:left="540"/>
        <w:rPr>
          <w:sz w:val="20"/>
        </w:rPr>
      </w:pPr>
      <w:r w:rsidRPr="005D3032">
        <w:rPr>
          <w:b/>
          <w:sz w:val="20"/>
        </w:rPr>
        <w:t>Diversity</w:t>
      </w:r>
      <w:r w:rsidRPr="005D3032">
        <w:rPr>
          <w:sz w:val="20"/>
        </w:rPr>
        <w:t>: All undergraduates will develop and demonstrate intellectually informed, appreciative, and critical understanding of the cultures, histories, times, and places of multiple others, as marked by class, race, gender, ethnicity, religion, nationality, sexual orientation, and other manifestations of difference. Students’ understanding will reflect scholarly inquiry, experiential immersion, and disciplined reflection.</w:t>
      </w:r>
    </w:p>
    <w:p w14:paraId="015241B6" w14:textId="77777777" w:rsidR="00E5049E" w:rsidRPr="005D3032" w:rsidRDefault="00E5049E" w:rsidP="00665E2F">
      <w:pPr>
        <w:pStyle w:val="ListParagraph"/>
        <w:ind w:left="540"/>
        <w:rPr>
          <w:sz w:val="18"/>
        </w:rPr>
      </w:pPr>
    </w:p>
    <w:p w14:paraId="0B1DB1EA" w14:textId="2B33CB41" w:rsidR="00E5049E" w:rsidRPr="005D3032" w:rsidRDefault="00E5049E" w:rsidP="00665E2F">
      <w:pPr>
        <w:pStyle w:val="ListParagraph"/>
        <w:numPr>
          <w:ilvl w:val="0"/>
          <w:numId w:val="5"/>
        </w:numPr>
        <w:ind w:left="540"/>
        <w:rPr>
          <w:sz w:val="20"/>
        </w:rPr>
      </w:pPr>
      <w:r w:rsidRPr="005D3032">
        <w:rPr>
          <w:b/>
          <w:sz w:val="20"/>
        </w:rPr>
        <w:t>Community</w:t>
      </w:r>
      <w:r w:rsidRPr="005D3032">
        <w:rPr>
          <w:sz w:val="20"/>
        </w:rPr>
        <w:t>: All undergraduates will develop and demonstrate understanding of and practice in the values and skills necessary for learning, living, and working in communities of support and challenge. These values and skills include accepting difference, resolving conflicts peacefully, and promoting reconciliation; they encompass productive, discerning, creative, and respectful collaboration with persons from diverse backgrounds and perspectives for the common purpose of learning, service, and leadership that aim at just social transformation. Students will demonstrate these values and skills on campus and in the Dayton region as part of their preparation for global citizenship</w:t>
      </w:r>
    </w:p>
    <w:p w14:paraId="7D0947D6" w14:textId="77777777" w:rsidR="00E5049E" w:rsidRPr="005D3032" w:rsidRDefault="00E5049E" w:rsidP="00665E2F">
      <w:pPr>
        <w:pStyle w:val="ListParagraph"/>
        <w:ind w:left="540"/>
        <w:rPr>
          <w:sz w:val="18"/>
        </w:rPr>
      </w:pPr>
    </w:p>
    <w:p w14:paraId="46E4FB59" w14:textId="7DE0ABE4" w:rsidR="00E5049E" w:rsidRPr="005D3032" w:rsidRDefault="00E5049E" w:rsidP="00665E2F">
      <w:pPr>
        <w:pStyle w:val="ListParagraph"/>
        <w:numPr>
          <w:ilvl w:val="0"/>
          <w:numId w:val="5"/>
        </w:numPr>
        <w:ind w:left="540"/>
        <w:rPr>
          <w:sz w:val="20"/>
        </w:rPr>
      </w:pPr>
      <w:r w:rsidRPr="005D3032">
        <w:rPr>
          <w:b/>
          <w:sz w:val="20"/>
        </w:rPr>
        <w:t>Practical wisdom</w:t>
      </w:r>
      <w:r w:rsidRPr="005D3032">
        <w:rPr>
          <w:sz w:val="20"/>
        </w:rPr>
        <w:t>: All undergraduates will develop and demonstrate practical wisdom in addressing real human problems and deep human needs, drawing upon advanced knowledge, values, and skills in their chosen profession or major course of study. Starting with a conception of human flourishing, students will be able to define and diagnose symptoms, relationships, and problems clearly and intelligently, construct and evaluate possible solutions, thoughtfully select and implement solutions, and critically reflect on the process in light of actual consequences.</w:t>
      </w:r>
    </w:p>
    <w:p w14:paraId="66D79BD2" w14:textId="77777777" w:rsidR="00E5049E" w:rsidRPr="005D3032" w:rsidRDefault="00E5049E" w:rsidP="00665E2F">
      <w:pPr>
        <w:pStyle w:val="ListParagraph"/>
        <w:ind w:left="540"/>
        <w:rPr>
          <w:sz w:val="18"/>
        </w:rPr>
      </w:pPr>
    </w:p>
    <w:p w14:paraId="3CD4343E" w14:textId="52B10017" w:rsidR="00E5049E" w:rsidRPr="005D3032" w:rsidRDefault="00E5049E" w:rsidP="00665E2F">
      <w:pPr>
        <w:pStyle w:val="ListParagraph"/>
        <w:numPr>
          <w:ilvl w:val="0"/>
          <w:numId w:val="5"/>
        </w:numPr>
        <w:ind w:left="540"/>
        <w:rPr>
          <w:sz w:val="20"/>
        </w:rPr>
      </w:pPr>
      <w:r w:rsidRPr="005D3032">
        <w:rPr>
          <w:b/>
          <w:sz w:val="20"/>
        </w:rPr>
        <w:t>Critical evaluation of our times</w:t>
      </w:r>
      <w:r w:rsidRPr="005D3032">
        <w:rPr>
          <w:sz w:val="20"/>
        </w:rPr>
        <w:t>: Through multidisciplinary study, all undergraduates will develop and demonstrate habits of inquiry and reflection, informed by familiarity with Catholic Social Teaching, that equip them to evaluate critically and imaginatively the ethical, historical, social, political, technological, economic, and ecological challenges of their times in light of the past.</w:t>
      </w:r>
    </w:p>
    <w:p w14:paraId="23A15789" w14:textId="77777777" w:rsidR="00E5049E" w:rsidRPr="005D3032" w:rsidRDefault="00E5049E" w:rsidP="00665E2F">
      <w:pPr>
        <w:pStyle w:val="ListParagraph"/>
        <w:ind w:left="540"/>
        <w:rPr>
          <w:sz w:val="18"/>
        </w:rPr>
      </w:pPr>
    </w:p>
    <w:p w14:paraId="58AE33D4" w14:textId="1CED1CD5" w:rsidR="006125A4" w:rsidRPr="005D3032" w:rsidRDefault="00E5049E" w:rsidP="00665E2F">
      <w:pPr>
        <w:pStyle w:val="ListParagraph"/>
        <w:numPr>
          <w:ilvl w:val="0"/>
          <w:numId w:val="5"/>
        </w:numPr>
        <w:ind w:left="540"/>
        <w:rPr>
          <w:sz w:val="20"/>
        </w:rPr>
      </w:pPr>
      <w:r w:rsidRPr="005D3032">
        <w:rPr>
          <w:b/>
          <w:sz w:val="20"/>
        </w:rPr>
        <w:t>Vocation</w:t>
      </w:r>
      <w:r w:rsidRPr="005D3032">
        <w:rPr>
          <w:sz w:val="20"/>
        </w:rPr>
        <w:t>: Using appropriate scholarly and communal resources, all undergraduates will develop and demonstrate ability to articulate reflectively the purposes of their life and proposed work through the language of vocation. In collaboration with the university community, students’ developing vocational plans will exhibit appreciation of the fullness of human life, including its intellectual, ethical, spiritual, aesthetic, social, emotional, and bodily dimensions, and will examine both the interdependence of self and community and the responsibility to live in service of others.</w:t>
      </w:r>
    </w:p>
    <w:p w14:paraId="7B8FDCA0" w14:textId="6D39A53E" w:rsidR="00BC7D9B" w:rsidRDefault="00BC7D9B">
      <w:r>
        <w:br w:type="page"/>
      </w:r>
    </w:p>
    <w:p w14:paraId="2634116F" w14:textId="77777777" w:rsidR="00863485" w:rsidRDefault="00BC7D9B" w:rsidP="00BC7D9B">
      <w:pPr>
        <w:pStyle w:val="Heading1"/>
      </w:pPr>
      <w:bookmarkStart w:id="21" w:name="_Toc457488912"/>
      <w:r>
        <w:lastRenderedPageBreak/>
        <w:t>MINORS</w:t>
      </w:r>
      <w:bookmarkEnd w:id="21"/>
      <w:r>
        <w:t xml:space="preserve"> </w:t>
      </w:r>
    </w:p>
    <w:p w14:paraId="7F8F2793" w14:textId="31EE2CC3" w:rsidR="00863485" w:rsidRPr="00863485" w:rsidRDefault="00863485" w:rsidP="00863485">
      <w:pPr>
        <w:pStyle w:val="Heading2"/>
        <w:spacing w:after="240"/>
      </w:pPr>
      <w:bookmarkStart w:id="22" w:name="_Toc457488913"/>
      <w:r>
        <w:t>School of Engineering Minors</w:t>
      </w:r>
      <w:bookmarkEnd w:id="22"/>
    </w:p>
    <w:p w14:paraId="68316A53" w14:textId="48FE9F22" w:rsidR="00BC7D9B" w:rsidRDefault="00BC7D9B" w:rsidP="00BC7D9B">
      <w:r>
        <w:t>Specialization has become an increasingly important aspect of engineering practice. It is often advantageous for School of Engineering graduates to have both a balanced education in one of the traditional disciplines and specialized training in a specific area complementary to that discipline.</w:t>
      </w:r>
    </w:p>
    <w:p w14:paraId="4AC8D312" w14:textId="6B2BC419" w:rsidR="00BC7D9B" w:rsidRDefault="00BC7D9B" w:rsidP="00BC7D9B">
      <w:r>
        <w:t xml:space="preserve">In recognition of this trend, the School of Engineering has a program of </w:t>
      </w:r>
      <w:proofErr w:type="gramStart"/>
      <w:r>
        <w:t>minors which</w:t>
      </w:r>
      <w:proofErr w:type="gramEnd"/>
      <w:r>
        <w:t xml:space="preserve">, in some cases, may be pursued throughout the existing electives of your current engineering curriculum. The minors program serves the needs of the student by providing </w:t>
      </w:r>
      <w:proofErr w:type="gramStart"/>
      <w:r>
        <w:t>options which</w:t>
      </w:r>
      <w:proofErr w:type="gramEnd"/>
      <w:r>
        <w:t xml:space="preserve"> open avenues of study to fulfill specific educational goals/career objectives.</w:t>
      </w:r>
    </w:p>
    <w:p w14:paraId="155644B0" w14:textId="090EF0BE" w:rsidR="00BC7D9B" w:rsidRDefault="00BC7D9B" w:rsidP="00BC7D9B">
      <w:r>
        <w:t xml:space="preserve">Election of a minor is strictly at the student’s option and does not affect the present credit hour requirements for graduation. This is typically done at the </w:t>
      </w:r>
      <w:r w:rsidRPr="00BC7D9B">
        <w:rPr>
          <w:b/>
          <w:u w:val="single"/>
        </w:rPr>
        <w:t>beginning of the student’s junior year</w:t>
      </w:r>
      <w:r>
        <w:t>. There is no penalty for discontinuing a minor program of study provided the unfulfilled balance of free and technical electives are taken in accordance with current degree requirements. Successful completion of a minor will be recorded by its formal title on the student’s official transcript.</w:t>
      </w:r>
    </w:p>
    <w:p w14:paraId="2995E40A" w14:textId="5615590B" w:rsidR="00BC7D9B" w:rsidRDefault="00BC7D9B" w:rsidP="00BC7D9B">
      <w:r>
        <w:t xml:space="preserve">A minor consists of at least 12 semester hours of coursework sequenced such that the program of study can be completed in the third and fourth years of study. The first course in each minor will usually satisfy any prerequisite requirements for subsequent courses in that minor.  Moreover, the first course will usually provide the necessary technical background needed by those students entering the program from other engineering disciplines. The courses in a minor are taken for </w:t>
      </w:r>
      <w:r w:rsidRPr="00863485">
        <w:rPr>
          <w:b/>
        </w:rPr>
        <w:t>undergraduate credit</w:t>
      </w:r>
      <w:r w:rsidR="00863485">
        <w:t xml:space="preserve">, </w:t>
      </w:r>
      <w:r>
        <w:t xml:space="preserve">grading option 1 only.  </w:t>
      </w:r>
      <w:r w:rsidRPr="00863485">
        <w:rPr>
          <w:b/>
          <w:u w:val="single"/>
        </w:rPr>
        <w:t>Courses required for the minor may not be offered every term</w:t>
      </w:r>
      <w:r>
        <w:t>.</w:t>
      </w:r>
    </w:p>
    <w:p w14:paraId="765A0DC6" w14:textId="5B817164" w:rsidR="00BC7D9B" w:rsidRDefault="00BC7D9B" w:rsidP="00BC7D9B">
      <w:r>
        <w:t xml:space="preserve">To designate a minor, the </w:t>
      </w:r>
      <w:r w:rsidRPr="00863485">
        <w:rPr>
          <w:b/>
          <w:i/>
        </w:rPr>
        <w:t>Request for Approval of a Minor</w:t>
      </w:r>
      <w:r w:rsidRPr="00863485">
        <w:rPr>
          <w:i/>
        </w:rPr>
        <w:t xml:space="preserve"> </w:t>
      </w:r>
      <w:r w:rsidR="00863485">
        <w:t xml:space="preserve">form, page </w:t>
      </w:r>
      <w:r w:rsidR="00DB6825">
        <w:t xml:space="preserve">49 </w:t>
      </w:r>
      <w:r>
        <w:t xml:space="preserve">of this booklet is available in the Office of the Dean of Engineering (KL 564), and should be completed by the student and signed by the chair of the School of Engineering department offering the minor.  The form should then be submitted to the Office of the Dean, KL 564.  When the minor has been successfully completed, the dean will notify the Registrar’s Office, and the minor will become a part of the student’s permanent record.  In some instances, it may be beneficial to the student to substitute courses in an approved minor program.  Such changes can be submitted on the </w:t>
      </w:r>
      <w:r w:rsidRPr="00863485">
        <w:rPr>
          <w:b/>
          <w:i/>
        </w:rPr>
        <w:t>Request for Approval of a Minor</w:t>
      </w:r>
      <w:r>
        <w:t xml:space="preserve"> form and must be approved by the student’s advisor, appropriate department chairperson, and the dean.</w:t>
      </w:r>
    </w:p>
    <w:p w14:paraId="06272145" w14:textId="77777777" w:rsidR="00863485" w:rsidRDefault="00863485" w:rsidP="00863485">
      <w:r>
        <w:t>Detailed descriptions of the School of Engineering minors are provided in this brochure</w:t>
      </w:r>
      <w:r w:rsidRPr="00F76785">
        <w:t>.  It is anticipated that additional minors will evolve on a continuing basis from faculty student endeavors. A special minor, not listed, can be created with the approval of the advisor, the chairperson offering the minor, and the School of Engineering Academic Committee.</w:t>
      </w:r>
    </w:p>
    <w:p w14:paraId="78007808" w14:textId="4E7015E1" w:rsidR="00863485" w:rsidRDefault="0040722F" w:rsidP="0040722F">
      <w:pPr>
        <w:pStyle w:val="Heading2"/>
      </w:pPr>
      <w:bookmarkStart w:id="23" w:name="_Toc457488914"/>
      <w:r w:rsidRPr="00F76785">
        <w:t>Minors outside School of Engineering</w:t>
      </w:r>
      <w:bookmarkEnd w:id="23"/>
    </w:p>
    <w:p w14:paraId="77CF6355" w14:textId="1915368B" w:rsidR="00BC7D9B" w:rsidRDefault="00BC7D9B" w:rsidP="0040722F">
      <w:pPr>
        <w:spacing w:before="240"/>
      </w:pPr>
      <w:r>
        <w:t>An undergraduate student who wishes to complete a minor in an area outside of the School of Engineering may do so by completing the courses selected by the department offering the minor. In addition to the 12 semesters there will likely be additional prerequisite courses.</w:t>
      </w:r>
      <w:r w:rsidR="0040722F">
        <w:t xml:space="preserve">  </w:t>
      </w:r>
      <w:proofErr w:type="gramStart"/>
      <w:r w:rsidR="0040722F">
        <w:t>Information about this minor must be researched by the student</w:t>
      </w:r>
      <w:proofErr w:type="gramEnd"/>
      <w:r w:rsidR="0040722F">
        <w:t xml:space="preserve">. Some information can be found online but it may also be recommended to go to the department offering the minor to find out additional information.  For </w:t>
      </w:r>
      <w:r w:rsidR="0040722F">
        <w:lastRenderedPageBreak/>
        <w:t xml:space="preserve">example a Minor in Art can be very time consuming with all the time required to devote to projects. Students must consult with their academic advisor to discuss these minors as soon as possible. </w:t>
      </w:r>
    </w:p>
    <w:p w14:paraId="277A7F89" w14:textId="217B7C25" w:rsidR="007757C3" w:rsidRDefault="007757C3">
      <w:r>
        <w:br w:type="page"/>
      </w:r>
    </w:p>
    <w:p w14:paraId="621F7A8A" w14:textId="640CB433" w:rsidR="007757C3" w:rsidRDefault="007D08D6" w:rsidP="007757C3">
      <w:pPr>
        <w:pStyle w:val="Heading2"/>
        <w:jc w:val="center"/>
      </w:pPr>
      <w:bookmarkStart w:id="24" w:name="_Toc457488915"/>
      <w:r>
        <w:lastRenderedPageBreak/>
        <w:t>Minors Related to Chemical and Materials Engineering</w:t>
      </w:r>
      <w:bookmarkEnd w:id="24"/>
      <w:r>
        <w:t xml:space="preserve"> </w:t>
      </w:r>
    </w:p>
    <w:p w14:paraId="630B1ECB" w14:textId="46D27A30" w:rsidR="007757C3" w:rsidRDefault="007757C3" w:rsidP="007757C3">
      <w:pPr>
        <w:spacing w:before="240"/>
      </w:pPr>
      <w:r>
        <w:t>For a complete list of minors, please refer to:</w:t>
      </w:r>
    </w:p>
    <w:p w14:paraId="446C6376" w14:textId="192F8C20" w:rsidR="007757C3" w:rsidRDefault="00882425" w:rsidP="00BF1E4A">
      <w:pPr>
        <w:spacing w:before="240"/>
        <w:jc w:val="center"/>
      </w:pPr>
      <w:hyperlink r:id="rId18" w:history="1">
        <w:r w:rsidR="007757C3" w:rsidRPr="00F81B87">
          <w:rPr>
            <w:rStyle w:val="Hyperlink"/>
          </w:rPr>
          <w:t>http://www.udayton.edu/engineering/areas_of_study.php</w:t>
        </w:r>
      </w:hyperlink>
    </w:p>
    <w:p w14:paraId="779C8470" w14:textId="108374F4" w:rsidR="007757C3" w:rsidRDefault="007757C3" w:rsidP="007757C3">
      <w:pPr>
        <w:spacing w:before="240"/>
      </w:pPr>
      <w:r>
        <w:t>As part of the requirements for the CME degree, the following electives can be used</w:t>
      </w:r>
      <w:r w:rsidR="00A96C9F">
        <w:t xml:space="preserve"> to satisfy a minor.</w:t>
      </w:r>
    </w:p>
    <w:p w14:paraId="4A91B326" w14:textId="77777777" w:rsidR="007757C3" w:rsidRDefault="007757C3" w:rsidP="00A96C9F">
      <w:pPr>
        <w:spacing w:after="0"/>
      </w:pPr>
      <w:r>
        <w:tab/>
      </w:r>
      <w:r>
        <w:tab/>
        <w:t>Chemistry/Biology Elective</w:t>
      </w:r>
      <w:r>
        <w:tab/>
      </w:r>
      <w:r>
        <w:tab/>
      </w:r>
      <w:r>
        <w:tab/>
      </w:r>
      <w:r>
        <w:tab/>
        <w:t>3 credit hours</w:t>
      </w:r>
    </w:p>
    <w:p w14:paraId="52929963" w14:textId="7B31BCA4" w:rsidR="007757C3" w:rsidRDefault="007757C3" w:rsidP="00A96C9F">
      <w:pPr>
        <w:spacing w:after="0"/>
      </w:pPr>
      <w:r>
        <w:tab/>
      </w:r>
      <w:r>
        <w:tab/>
        <w:t>Chemical Engineering Elective</w:t>
      </w:r>
      <w:r>
        <w:tab/>
      </w:r>
      <w:r>
        <w:tab/>
      </w:r>
      <w:r>
        <w:tab/>
      </w:r>
      <w:r w:rsidR="00A96C9F">
        <w:tab/>
      </w:r>
      <w:r>
        <w:t>3 credit hours</w:t>
      </w:r>
    </w:p>
    <w:p w14:paraId="5D1349F9" w14:textId="77777777" w:rsidR="007757C3" w:rsidRDefault="007757C3" w:rsidP="00A96C9F">
      <w:pPr>
        <w:spacing w:after="0"/>
      </w:pPr>
      <w:r>
        <w:tab/>
      </w:r>
      <w:r>
        <w:tab/>
        <w:t>Engineering/Science Elective</w:t>
      </w:r>
      <w:r>
        <w:tab/>
      </w:r>
      <w:r>
        <w:tab/>
      </w:r>
      <w:r>
        <w:tab/>
      </w:r>
      <w:r>
        <w:tab/>
        <w:t>3 credit hours</w:t>
      </w:r>
    </w:p>
    <w:p w14:paraId="4809BB96" w14:textId="77777777" w:rsidR="007757C3" w:rsidRDefault="007757C3" w:rsidP="00A96C9F">
      <w:pPr>
        <w:spacing w:after="0"/>
      </w:pPr>
      <w:r>
        <w:tab/>
      </w:r>
      <w:r>
        <w:tab/>
        <w:t>Engineering/Science Elective</w:t>
      </w:r>
      <w:r>
        <w:tab/>
      </w:r>
      <w:r>
        <w:tab/>
      </w:r>
      <w:r>
        <w:tab/>
      </w:r>
      <w:r>
        <w:tab/>
        <w:t>3 credit hours</w:t>
      </w:r>
    </w:p>
    <w:p w14:paraId="386E3313" w14:textId="77777777" w:rsidR="007757C3" w:rsidRDefault="007757C3" w:rsidP="00A96C9F">
      <w:pPr>
        <w:spacing w:after="0"/>
      </w:pPr>
    </w:p>
    <w:p w14:paraId="76AA219D" w14:textId="77777777" w:rsidR="007757C3" w:rsidRDefault="007757C3" w:rsidP="00A96C9F">
      <w:pPr>
        <w:pStyle w:val="Heading3"/>
        <w:spacing w:before="0"/>
      </w:pPr>
      <w:bookmarkStart w:id="25" w:name="_Toc457488916"/>
      <w:r>
        <w:t>Bioengineering (BIE)</w:t>
      </w:r>
      <w:bookmarkEnd w:id="25"/>
    </w:p>
    <w:p w14:paraId="7E39EB17" w14:textId="5DE596B1" w:rsidR="007757C3" w:rsidRDefault="007D08D6" w:rsidP="00A96C9F">
      <w:pPr>
        <w:spacing w:after="0"/>
      </w:pPr>
      <w:r>
        <w:t xml:space="preserve">Description:  </w:t>
      </w:r>
      <w:r w:rsidR="007757C3">
        <w:t>This is open to chemical, civil, computer, electrical, and mechanical engineering majors.  The program is designed to expose the student to the use of engineering principles in the biological systems and applications.</w:t>
      </w:r>
    </w:p>
    <w:p w14:paraId="0EFCDFDF" w14:textId="77777777" w:rsidR="007757C3" w:rsidRDefault="007757C3" w:rsidP="00A96C9F">
      <w:pPr>
        <w:spacing w:after="0"/>
      </w:pPr>
    </w:p>
    <w:p w14:paraId="16253413" w14:textId="77777777" w:rsidR="007757C3" w:rsidRPr="00A96C9F" w:rsidRDefault="007757C3" w:rsidP="00BE6586">
      <w:pPr>
        <w:tabs>
          <w:tab w:val="left" w:pos="3600"/>
        </w:tabs>
        <w:spacing w:after="0"/>
        <w:ind w:left="720"/>
        <w:rPr>
          <w:b/>
          <w:u w:val="single"/>
        </w:rPr>
      </w:pPr>
      <w:r w:rsidRPr="00A96C9F">
        <w:rPr>
          <w:b/>
          <w:u w:val="single"/>
        </w:rPr>
        <w:t>Two required courses:</w:t>
      </w:r>
    </w:p>
    <w:p w14:paraId="2C4B6A03" w14:textId="0F5D490A" w:rsidR="007757C3" w:rsidRDefault="007757C3" w:rsidP="00BE6586">
      <w:pPr>
        <w:tabs>
          <w:tab w:val="left" w:pos="3600"/>
        </w:tabs>
        <w:spacing w:after="0"/>
        <w:ind w:left="720"/>
      </w:pPr>
      <w:r>
        <w:t>BIO 151</w:t>
      </w:r>
      <w:r>
        <w:tab/>
        <w:t>Concepts of Biology I -</w:t>
      </w:r>
      <w:r w:rsidRPr="00A96C9F">
        <w:rPr>
          <w:b/>
        </w:rPr>
        <w:t>OR</w:t>
      </w:r>
      <w:r>
        <w:t xml:space="preserve">- </w:t>
      </w:r>
    </w:p>
    <w:p w14:paraId="642EB5E7" w14:textId="08C7D03D" w:rsidR="007757C3" w:rsidRDefault="007757C3" w:rsidP="00BE6586">
      <w:pPr>
        <w:tabs>
          <w:tab w:val="left" w:pos="3600"/>
        </w:tabs>
        <w:spacing w:after="0"/>
        <w:ind w:left="720"/>
      </w:pPr>
      <w:r>
        <w:t>BIO 152</w:t>
      </w:r>
      <w:r>
        <w:tab/>
        <w:t>Concepts of Biology II</w:t>
      </w:r>
    </w:p>
    <w:p w14:paraId="6F053D53" w14:textId="77777777" w:rsidR="007757C3" w:rsidRDefault="007757C3" w:rsidP="00BE6586">
      <w:pPr>
        <w:tabs>
          <w:tab w:val="left" w:pos="3600"/>
        </w:tabs>
        <w:spacing w:after="0"/>
        <w:ind w:left="720"/>
      </w:pPr>
      <w:r>
        <w:t>CME 490/590</w:t>
      </w:r>
      <w:r>
        <w:tab/>
        <w:t>Introduction to Bioengineering</w:t>
      </w:r>
    </w:p>
    <w:p w14:paraId="370E9443" w14:textId="77777777" w:rsidR="007757C3" w:rsidRDefault="007757C3" w:rsidP="00BE6586">
      <w:pPr>
        <w:tabs>
          <w:tab w:val="left" w:pos="3600"/>
        </w:tabs>
        <w:spacing w:after="0"/>
        <w:ind w:left="720"/>
      </w:pPr>
    </w:p>
    <w:p w14:paraId="455A9299" w14:textId="77777777" w:rsidR="007757C3" w:rsidRPr="00A96C9F" w:rsidRDefault="007757C3" w:rsidP="00BE6586">
      <w:pPr>
        <w:tabs>
          <w:tab w:val="left" w:pos="3600"/>
        </w:tabs>
        <w:spacing w:after="0"/>
        <w:ind w:left="720"/>
        <w:rPr>
          <w:b/>
          <w:u w:val="single"/>
        </w:rPr>
      </w:pPr>
      <w:r w:rsidRPr="00A96C9F">
        <w:rPr>
          <w:b/>
          <w:u w:val="single"/>
        </w:rPr>
        <w:t xml:space="preserve">Select one course from:   </w:t>
      </w:r>
    </w:p>
    <w:p w14:paraId="3EB6E3A1" w14:textId="52D22BD2" w:rsidR="007757C3" w:rsidRDefault="007757C3" w:rsidP="00BE6586">
      <w:pPr>
        <w:tabs>
          <w:tab w:val="left" w:pos="3600"/>
        </w:tabs>
        <w:spacing w:after="0"/>
        <w:ind w:left="720"/>
      </w:pPr>
      <w:r>
        <w:t>CME 491/591</w:t>
      </w:r>
      <w:r>
        <w:tab/>
        <w:t xml:space="preserve">Biomedical Engineering </w:t>
      </w:r>
    </w:p>
    <w:p w14:paraId="09476E7C" w14:textId="54930B3A" w:rsidR="007757C3" w:rsidRDefault="00A96C9F" w:rsidP="00BE6586">
      <w:pPr>
        <w:tabs>
          <w:tab w:val="left" w:pos="3600"/>
        </w:tabs>
        <w:spacing w:after="0"/>
        <w:ind w:left="720"/>
      </w:pPr>
      <w:r>
        <w:t>MEE 530</w:t>
      </w:r>
      <w:r>
        <w:tab/>
      </w:r>
      <w:r w:rsidR="007757C3">
        <w:t xml:space="preserve">Biomechanical Engineering  </w:t>
      </w:r>
    </w:p>
    <w:p w14:paraId="14663A1B" w14:textId="77777777" w:rsidR="007757C3" w:rsidRDefault="007757C3" w:rsidP="00BE6586">
      <w:pPr>
        <w:tabs>
          <w:tab w:val="left" w:pos="3600"/>
        </w:tabs>
        <w:spacing w:after="0"/>
        <w:ind w:left="720"/>
      </w:pPr>
    </w:p>
    <w:p w14:paraId="30CFD3FC" w14:textId="77777777" w:rsidR="007757C3" w:rsidRPr="00A96C9F" w:rsidRDefault="007757C3" w:rsidP="00BE6586">
      <w:pPr>
        <w:tabs>
          <w:tab w:val="left" w:pos="3600"/>
        </w:tabs>
        <w:spacing w:after="0"/>
        <w:ind w:left="720"/>
        <w:rPr>
          <w:b/>
          <w:u w:val="single"/>
        </w:rPr>
      </w:pPr>
      <w:r w:rsidRPr="00A96C9F">
        <w:rPr>
          <w:b/>
          <w:u w:val="single"/>
        </w:rPr>
        <w:t>One of the following electives:</w:t>
      </w:r>
    </w:p>
    <w:p w14:paraId="30042A89" w14:textId="748C7233" w:rsidR="007757C3" w:rsidRDefault="00A96C9F" w:rsidP="00BE6586">
      <w:pPr>
        <w:tabs>
          <w:tab w:val="left" w:pos="3600"/>
        </w:tabs>
        <w:spacing w:after="0"/>
        <w:ind w:left="720"/>
      </w:pPr>
      <w:r>
        <w:t>BIO 151</w:t>
      </w:r>
      <w:r>
        <w:tab/>
      </w:r>
      <w:r w:rsidR="007757C3">
        <w:t>Concepts of Biology I</w:t>
      </w:r>
    </w:p>
    <w:p w14:paraId="2AE0A841" w14:textId="4B05F7A7" w:rsidR="007757C3" w:rsidRDefault="00A96C9F" w:rsidP="00BE6586">
      <w:pPr>
        <w:tabs>
          <w:tab w:val="left" w:pos="3600"/>
        </w:tabs>
        <w:spacing w:after="0"/>
        <w:ind w:left="720"/>
      </w:pPr>
      <w:r>
        <w:t>BIO 152</w:t>
      </w:r>
      <w:r>
        <w:tab/>
      </w:r>
      <w:r w:rsidR="007757C3">
        <w:t>Concepts of Biology II</w:t>
      </w:r>
    </w:p>
    <w:p w14:paraId="07A3A154" w14:textId="3EFA9583" w:rsidR="007757C3" w:rsidRDefault="00A96C9F" w:rsidP="00BE6586">
      <w:pPr>
        <w:tabs>
          <w:tab w:val="left" w:pos="3600"/>
        </w:tabs>
        <w:spacing w:after="0"/>
        <w:ind w:left="720"/>
      </w:pPr>
      <w:r>
        <w:t>BIO 312</w:t>
      </w:r>
      <w:r>
        <w:tab/>
      </w:r>
      <w:r w:rsidR="007757C3">
        <w:t>General Genetics</w:t>
      </w:r>
    </w:p>
    <w:p w14:paraId="2B70D395" w14:textId="2E46A63F" w:rsidR="007757C3" w:rsidRDefault="00A96C9F" w:rsidP="00BE6586">
      <w:pPr>
        <w:tabs>
          <w:tab w:val="left" w:pos="3600"/>
        </w:tabs>
        <w:spacing w:after="0"/>
        <w:ind w:left="720"/>
      </w:pPr>
      <w:r>
        <w:t xml:space="preserve">BIO </w:t>
      </w:r>
      <w:proofErr w:type="gramStart"/>
      <w:r>
        <w:t>403</w:t>
      </w:r>
      <w:r>
        <w:tab/>
      </w:r>
      <w:r w:rsidR="007757C3">
        <w:t>Physiology</w:t>
      </w:r>
      <w:proofErr w:type="gramEnd"/>
      <w:r w:rsidR="007757C3">
        <w:t xml:space="preserve"> I</w:t>
      </w:r>
    </w:p>
    <w:p w14:paraId="2271BA38" w14:textId="676488B0" w:rsidR="007757C3" w:rsidRDefault="007757C3" w:rsidP="00BE6586">
      <w:pPr>
        <w:tabs>
          <w:tab w:val="left" w:pos="3600"/>
        </w:tabs>
        <w:spacing w:after="0"/>
        <w:ind w:left="720"/>
      </w:pPr>
      <w:r>
        <w:t xml:space="preserve">BIO </w:t>
      </w:r>
      <w:proofErr w:type="gramStart"/>
      <w:r>
        <w:t>411</w:t>
      </w:r>
      <w:r>
        <w:tab/>
        <w:t>General Microbiology</w:t>
      </w:r>
      <w:proofErr w:type="gramEnd"/>
    </w:p>
    <w:p w14:paraId="0001CDF0" w14:textId="16DCC4EC" w:rsidR="007757C3" w:rsidRDefault="007757C3" w:rsidP="00BE6586">
      <w:pPr>
        <w:tabs>
          <w:tab w:val="left" w:pos="3600"/>
        </w:tabs>
        <w:spacing w:after="0"/>
        <w:ind w:left="720"/>
      </w:pPr>
      <w:r>
        <w:t xml:space="preserve">BIO </w:t>
      </w:r>
      <w:proofErr w:type="gramStart"/>
      <w:r>
        <w:t>440</w:t>
      </w:r>
      <w:r w:rsidR="00A96C9F">
        <w:tab/>
      </w:r>
      <w:r>
        <w:t>Cell Biology</w:t>
      </w:r>
      <w:proofErr w:type="gramEnd"/>
    </w:p>
    <w:p w14:paraId="604630A0" w14:textId="69FEDBE6" w:rsidR="007757C3" w:rsidRDefault="007757C3" w:rsidP="00BE6586">
      <w:pPr>
        <w:tabs>
          <w:tab w:val="left" w:pos="3600"/>
        </w:tabs>
        <w:spacing w:after="0"/>
        <w:ind w:left="720"/>
      </w:pPr>
      <w:r>
        <w:t>CHM 420</w:t>
      </w:r>
      <w:r>
        <w:tab/>
        <w:t>Biochemistry</w:t>
      </w:r>
    </w:p>
    <w:p w14:paraId="7FC44C0E" w14:textId="7667D58D" w:rsidR="007757C3" w:rsidRDefault="007757C3" w:rsidP="00BE6586">
      <w:pPr>
        <w:tabs>
          <w:tab w:val="left" w:pos="3600"/>
        </w:tabs>
        <w:spacing w:after="0"/>
        <w:ind w:left="720"/>
      </w:pPr>
      <w:r>
        <w:t>CHM 451</w:t>
      </w:r>
      <w:r>
        <w:tab/>
        <w:t>General Biochemistry I</w:t>
      </w:r>
    </w:p>
    <w:p w14:paraId="28A6AC4C" w14:textId="7AAD008D" w:rsidR="007757C3" w:rsidRDefault="007757C3" w:rsidP="00BE6586">
      <w:pPr>
        <w:tabs>
          <w:tab w:val="left" w:pos="3600"/>
        </w:tabs>
        <w:spacing w:after="0"/>
        <w:ind w:left="720"/>
      </w:pPr>
      <w:r>
        <w:t>CHM 452</w:t>
      </w:r>
      <w:r>
        <w:tab/>
        <w:t>General Biochemistry II</w:t>
      </w:r>
    </w:p>
    <w:p w14:paraId="1D2CB927" w14:textId="77777777" w:rsidR="007757C3" w:rsidRDefault="007757C3" w:rsidP="00BE6586">
      <w:pPr>
        <w:tabs>
          <w:tab w:val="left" w:pos="3600"/>
        </w:tabs>
        <w:spacing w:after="0"/>
        <w:ind w:left="720"/>
      </w:pPr>
      <w:r>
        <w:t>CME 491/591</w:t>
      </w:r>
      <w:r>
        <w:tab/>
        <w:t>Biomedical Engineering</w:t>
      </w:r>
    </w:p>
    <w:p w14:paraId="57C7C2F7" w14:textId="59FB1D14" w:rsidR="007757C3" w:rsidRDefault="007757C3" w:rsidP="00BE6586">
      <w:pPr>
        <w:tabs>
          <w:tab w:val="left" w:pos="3600"/>
        </w:tabs>
        <w:spacing w:after="0"/>
        <w:ind w:left="720"/>
      </w:pPr>
      <w:r>
        <w:t>CME 492</w:t>
      </w:r>
      <w:r>
        <w:tab/>
        <w:t>Chemical and Bio Sensors</w:t>
      </w:r>
    </w:p>
    <w:p w14:paraId="258F679B" w14:textId="40FC3407" w:rsidR="007757C3" w:rsidRDefault="00A96C9F" w:rsidP="00BE6586">
      <w:pPr>
        <w:tabs>
          <w:tab w:val="left" w:pos="3600"/>
        </w:tabs>
        <w:spacing w:after="0"/>
        <w:ind w:left="720"/>
      </w:pPr>
      <w:r>
        <w:t>MEE 530</w:t>
      </w:r>
      <w:r>
        <w:tab/>
      </w:r>
      <w:r w:rsidR="007757C3">
        <w:t>Biomechanical Engineering</w:t>
      </w:r>
    </w:p>
    <w:p w14:paraId="36A068D1" w14:textId="42E1EA8C" w:rsidR="00A96C9F" w:rsidRDefault="00A96C9F">
      <w:r>
        <w:br w:type="page"/>
      </w:r>
    </w:p>
    <w:p w14:paraId="6C4A93DB" w14:textId="77777777" w:rsidR="007757C3" w:rsidRDefault="007757C3" w:rsidP="00A96C9F">
      <w:pPr>
        <w:pStyle w:val="Heading3"/>
      </w:pPr>
      <w:bookmarkStart w:id="26" w:name="_Toc457488917"/>
      <w:r>
        <w:lastRenderedPageBreak/>
        <w:t>Energy Production Engineering</w:t>
      </w:r>
      <w:bookmarkEnd w:id="26"/>
      <w:r>
        <w:t xml:space="preserve"> </w:t>
      </w:r>
    </w:p>
    <w:p w14:paraId="04172D27" w14:textId="77777777" w:rsidR="007757C3" w:rsidRDefault="007757C3" w:rsidP="00A96C9F">
      <w:pPr>
        <w:spacing w:after="0"/>
      </w:pPr>
    </w:p>
    <w:p w14:paraId="082BD690" w14:textId="77777777" w:rsidR="007757C3" w:rsidRDefault="007757C3" w:rsidP="00A96C9F">
      <w:pPr>
        <w:spacing w:after="0"/>
      </w:pPr>
      <w:r>
        <w:t>Description:  This minor is open to other engineering majors.  The minor is for students with an interest in energy production.</w:t>
      </w:r>
    </w:p>
    <w:p w14:paraId="14D2F7EE" w14:textId="77777777" w:rsidR="007757C3" w:rsidRDefault="007757C3" w:rsidP="00A96C9F">
      <w:pPr>
        <w:spacing w:after="0"/>
      </w:pPr>
    </w:p>
    <w:p w14:paraId="7C7E1FFA" w14:textId="77777777" w:rsidR="007757C3" w:rsidRDefault="007757C3" w:rsidP="00A96C9F">
      <w:pPr>
        <w:spacing w:after="0"/>
      </w:pPr>
      <w:r>
        <w:t xml:space="preserve">Students receiving a minor in Energy Production Engineering will be required to take four required courses from the list below:  </w:t>
      </w:r>
    </w:p>
    <w:p w14:paraId="0D9DB4B5" w14:textId="77777777" w:rsidR="007757C3" w:rsidRDefault="007757C3" w:rsidP="00A96C9F">
      <w:pPr>
        <w:spacing w:after="0"/>
      </w:pPr>
    </w:p>
    <w:p w14:paraId="762A3308" w14:textId="455A0A22" w:rsidR="007757C3" w:rsidRDefault="007757C3" w:rsidP="00BE6586">
      <w:pPr>
        <w:tabs>
          <w:tab w:val="left" w:pos="3600"/>
        </w:tabs>
        <w:spacing w:after="0"/>
        <w:ind w:left="720"/>
      </w:pPr>
      <w:r>
        <w:t>CME486/586</w:t>
      </w:r>
      <w:r>
        <w:tab/>
        <w:t xml:space="preserve">Introduction to Petroleum Engineering </w:t>
      </w:r>
    </w:p>
    <w:p w14:paraId="4BF4AB59" w14:textId="4BC38FB4" w:rsidR="007757C3" w:rsidRDefault="007757C3" w:rsidP="00BE6586">
      <w:pPr>
        <w:tabs>
          <w:tab w:val="left" w:pos="3600"/>
        </w:tabs>
        <w:spacing w:after="0"/>
        <w:ind w:left="720"/>
      </w:pPr>
      <w:r>
        <w:t>CME 533/BIE 533/RCL 533</w:t>
      </w:r>
      <w:r>
        <w:tab/>
        <w:t>Biofuel Production Processes</w:t>
      </w:r>
    </w:p>
    <w:p w14:paraId="045E4F7A" w14:textId="286CD957" w:rsidR="007757C3" w:rsidRDefault="007757C3" w:rsidP="00BE6586">
      <w:pPr>
        <w:tabs>
          <w:tab w:val="left" w:pos="3600"/>
        </w:tabs>
        <w:spacing w:after="0"/>
        <w:ind w:left="720"/>
      </w:pPr>
      <w:r>
        <w:t>CME 524/MEE 524/RCL 524</w:t>
      </w:r>
      <w:r>
        <w:tab/>
        <w:t>Electrochemical Power</w:t>
      </w:r>
    </w:p>
    <w:p w14:paraId="311B9C24" w14:textId="2A4389B4" w:rsidR="007757C3" w:rsidRDefault="007757C3" w:rsidP="00BE6586">
      <w:pPr>
        <w:tabs>
          <w:tab w:val="left" w:pos="3600"/>
        </w:tabs>
        <w:spacing w:after="0"/>
        <w:ind w:left="720"/>
      </w:pPr>
      <w:r>
        <w:t>CHM 234/GEO 234</w:t>
      </w:r>
      <w:r>
        <w:tab/>
        <w:t>Energy Resources</w:t>
      </w:r>
    </w:p>
    <w:p w14:paraId="0B41D9FD" w14:textId="7C067F93" w:rsidR="007757C3" w:rsidRDefault="007757C3" w:rsidP="00BE6586">
      <w:pPr>
        <w:tabs>
          <w:tab w:val="left" w:pos="3600"/>
        </w:tabs>
        <w:spacing w:after="0"/>
        <w:ind w:left="720"/>
      </w:pPr>
      <w:r>
        <w:t>MEE 473/573/RCL 573</w:t>
      </w:r>
      <w:r>
        <w:tab/>
        <w:t>Renewable Energy Systems</w:t>
      </w:r>
    </w:p>
    <w:p w14:paraId="78546844" w14:textId="1F67F55C" w:rsidR="007757C3" w:rsidRDefault="002F3A19" w:rsidP="00BE6586">
      <w:pPr>
        <w:tabs>
          <w:tab w:val="left" w:pos="3600"/>
        </w:tabs>
        <w:spacing w:after="0"/>
        <w:ind w:left="720"/>
      </w:pPr>
      <w:r>
        <w:t>MAT 579</w:t>
      </w:r>
      <w:r w:rsidR="007757C3">
        <w:tab/>
        <w:t>Materials for Advanced Energy Applications</w:t>
      </w:r>
    </w:p>
    <w:p w14:paraId="59310318" w14:textId="03EB7237" w:rsidR="007757C3" w:rsidRDefault="007757C3" w:rsidP="00BE6586">
      <w:pPr>
        <w:tabs>
          <w:tab w:val="left" w:pos="3600"/>
        </w:tabs>
        <w:spacing w:after="0"/>
        <w:ind w:left="720"/>
      </w:pPr>
      <w:r>
        <w:t>ECE 316</w:t>
      </w:r>
      <w:r>
        <w:tab/>
        <w:t>Introduction to Electrical Energy Systems</w:t>
      </w:r>
    </w:p>
    <w:p w14:paraId="578E6408" w14:textId="7A895815" w:rsidR="007757C3" w:rsidRDefault="007757C3" w:rsidP="00BE6586">
      <w:pPr>
        <w:tabs>
          <w:tab w:val="left" w:pos="3600"/>
        </w:tabs>
        <w:spacing w:after="0"/>
        <w:ind w:left="720"/>
      </w:pPr>
      <w:r>
        <w:t>RCL 590</w:t>
      </w:r>
      <w:r>
        <w:tab/>
        <w:t>Thermal Systems Analysis</w:t>
      </w:r>
    </w:p>
    <w:p w14:paraId="0CA05D9A" w14:textId="02050F00" w:rsidR="007757C3" w:rsidRDefault="007757C3" w:rsidP="00BE6586">
      <w:pPr>
        <w:tabs>
          <w:tab w:val="left" w:pos="3600"/>
        </w:tabs>
        <w:spacing w:after="0"/>
        <w:ind w:left="720"/>
      </w:pPr>
      <w:r>
        <w:t>RCL 590</w:t>
      </w:r>
      <w:r>
        <w:tab/>
        <w:t>Solar Energy Engineering</w:t>
      </w:r>
    </w:p>
    <w:p w14:paraId="7F33967D" w14:textId="171D1FBC" w:rsidR="007757C3" w:rsidRDefault="007757C3" w:rsidP="00BE6586">
      <w:pPr>
        <w:tabs>
          <w:tab w:val="left" w:pos="3600"/>
        </w:tabs>
        <w:spacing w:after="0"/>
        <w:ind w:left="720"/>
      </w:pPr>
      <w:r>
        <w:t>RCL 590</w:t>
      </w:r>
      <w:r>
        <w:tab/>
        <w:t>Wind Energy Engineering</w:t>
      </w:r>
    </w:p>
    <w:p w14:paraId="07CC2EE5" w14:textId="107DFC96" w:rsidR="007757C3" w:rsidRDefault="00753146" w:rsidP="00BE6586">
      <w:pPr>
        <w:tabs>
          <w:tab w:val="left" w:pos="3600"/>
        </w:tabs>
        <w:spacing w:after="0"/>
        <w:ind w:left="720"/>
      </w:pPr>
      <w:r>
        <w:t>ECE/RCL</w:t>
      </w:r>
      <w:r w:rsidR="00A87D77">
        <w:t xml:space="preserve"> 583</w:t>
      </w:r>
      <w:r w:rsidR="00A87D77">
        <w:tab/>
        <w:t xml:space="preserve">Advanced </w:t>
      </w:r>
      <w:proofErr w:type="spellStart"/>
      <w:r w:rsidR="00A87D77">
        <w:t>Photo</w:t>
      </w:r>
      <w:r w:rsidR="007757C3">
        <w:t>voltaics</w:t>
      </w:r>
      <w:proofErr w:type="spellEnd"/>
    </w:p>
    <w:p w14:paraId="23361986" w14:textId="77777777" w:rsidR="007757C3" w:rsidRDefault="007757C3" w:rsidP="00A96C9F">
      <w:pPr>
        <w:spacing w:after="0"/>
      </w:pPr>
    </w:p>
    <w:p w14:paraId="77E6D4E0" w14:textId="77777777" w:rsidR="0071398B" w:rsidRDefault="0071398B" w:rsidP="00A96C9F">
      <w:pPr>
        <w:spacing w:after="0"/>
      </w:pPr>
    </w:p>
    <w:p w14:paraId="6D7DDE80" w14:textId="77777777" w:rsidR="007757C3" w:rsidRDefault="007757C3" w:rsidP="00A96C9F">
      <w:pPr>
        <w:spacing w:after="0"/>
      </w:pPr>
      <w:bookmarkStart w:id="27" w:name="_Toc457488918"/>
      <w:r w:rsidRPr="0071398B">
        <w:rPr>
          <w:rStyle w:val="Heading3Char"/>
        </w:rPr>
        <w:t>Composite Materials Engineering (CMA</w:t>
      </w:r>
      <w:bookmarkEnd w:id="27"/>
      <w:r>
        <w:t>)</w:t>
      </w:r>
    </w:p>
    <w:p w14:paraId="10CDD6E1" w14:textId="77777777" w:rsidR="007757C3" w:rsidRDefault="007757C3" w:rsidP="00A96C9F">
      <w:pPr>
        <w:spacing w:after="0"/>
      </w:pPr>
    </w:p>
    <w:p w14:paraId="43B92B50" w14:textId="5E0E1918" w:rsidR="007757C3" w:rsidRDefault="007D08D6" w:rsidP="00A96C9F">
      <w:pPr>
        <w:spacing w:after="0"/>
      </w:pPr>
      <w:r>
        <w:t xml:space="preserve">Description:  </w:t>
      </w:r>
      <w:r w:rsidR="007757C3">
        <w:t>This minor is open to civil, chemical, and mechanical engineering majors.  The program is designed to expose the student to the design, processing, and characterization of composite materials and their various applications in industry.</w:t>
      </w:r>
    </w:p>
    <w:p w14:paraId="31BF7108" w14:textId="77777777" w:rsidR="007757C3" w:rsidRDefault="007757C3" w:rsidP="00A96C9F">
      <w:pPr>
        <w:spacing w:after="0"/>
      </w:pPr>
    </w:p>
    <w:p w14:paraId="18601900" w14:textId="77777777" w:rsidR="007757C3" w:rsidRDefault="007757C3" w:rsidP="00A96C9F">
      <w:pPr>
        <w:spacing w:after="0"/>
      </w:pPr>
      <w:r>
        <w:t>Students receiving a Composite Materials Engineering Minor will be required to take four courses total – two required courses and two electives.  The required courses and electives are listed below.</w:t>
      </w:r>
    </w:p>
    <w:p w14:paraId="39ABC75A" w14:textId="77777777" w:rsidR="007757C3" w:rsidRDefault="007757C3" w:rsidP="00A96C9F">
      <w:pPr>
        <w:spacing w:after="0"/>
      </w:pPr>
    </w:p>
    <w:p w14:paraId="0E0BA3EF" w14:textId="7BA8179C" w:rsidR="007757C3" w:rsidRPr="00C767DC" w:rsidRDefault="007757C3" w:rsidP="00C767DC">
      <w:pPr>
        <w:spacing w:after="0"/>
        <w:ind w:left="720"/>
        <w:rPr>
          <w:b/>
          <w:u w:val="single"/>
        </w:rPr>
      </w:pPr>
      <w:r w:rsidRPr="00C767DC">
        <w:rPr>
          <w:b/>
          <w:u w:val="single"/>
        </w:rPr>
        <w:t>Two Required Courses</w:t>
      </w:r>
      <w:r w:rsidR="00C767DC">
        <w:rPr>
          <w:b/>
          <w:u w:val="single"/>
        </w:rPr>
        <w:t>:</w:t>
      </w:r>
    </w:p>
    <w:p w14:paraId="6F9CD24D" w14:textId="10AEABEE" w:rsidR="007757C3" w:rsidRDefault="007757C3" w:rsidP="00BE6586">
      <w:pPr>
        <w:tabs>
          <w:tab w:val="left" w:pos="3600"/>
        </w:tabs>
        <w:spacing w:after="0"/>
        <w:ind w:left="720"/>
      </w:pPr>
      <w:r>
        <w:t>CME/MAT 510</w:t>
      </w:r>
      <w:r>
        <w:tab/>
        <w:t>High Performance Thermostat Polymers</w:t>
      </w:r>
    </w:p>
    <w:p w14:paraId="6E3CC2F0" w14:textId="2169C8BD" w:rsidR="007757C3" w:rsidRDefault="00C767DC" w:rsidP="00BE6586">
      <w:pPr>
        <w:tabs>
          <w:tab w:val="left" w:pos="3600"/>
        </w:tabs>
        <w:spacing w:after="0"/>
        <w:ind w:left="720"/>
      </w:pPr>
      <w:r>
        <w:t>CME 512/MAT 542</w:t>
      </w:r>
      <w:r>
        <w:tab/>
      </w:r>
      <w:r w:rsidR="007757C3">
        <w:t>Advanced Composite Materials and Processing</w:t>
      </w:r>
    </w:p>
    <w:p w14:paraId="2C0F71D7" w14:textId="77777777" w:rsidR="007757C3" w:rsidRDefault="007757C3" w:rsidP="00C767DC">
      <w:pPr>
        <w:spacing w:after="0"/>
        <w:ind w:left="720"/>
      </w:pPr>
    </w:p>
    <w:p w14:paraId="678F1A4C" w14:textId="4D276705" w:rsidR="007757C3" w:rsidRPr="00C767DC" w:rsidRDefault="007757C3" w:rsidP="00C767DC">
      <w:pPr>
        <w:spacing w:after="0"/>
        <w:ind w:left="720"/>
        <w:rPr>
          <w:b/>
          <w:u w:val="single"/>
        </w:rPr>
      </w:pPr>
      <w:r w:rsidRPr="00C767DC">
        <w:rPr>
          <w:b/>
          <w:u w:val="single"/>
        </w:rPr>
        <w:t>Choose two electives from the list below:</w:t>
      </w:r>
    </w:p>
    <w:p w14:paraId="77F0C39A" w14:textId="351EE332" w:rsidR="007757C3" w:rsidRDefault="00C767DC" w:rsidP="00BE6586">
      <w:pPr>
        <w:tabs>
          <w:tab w:val="left" w:pos="3600"/>
        </w:tabs>
        <w:spacing w:after="0"/>
        <w:ind w:left="720"/>
      </w:pPr>
      <w:r>
        <w:t>CME/MAT 509</w:t>
      </w:r>
      <w:r>
        <w:tab/>
      </w:r>
      <w:r w:rsidR="007757C3">
        <w:t>Introduction to Polymer Science - Thermoplastics</w:t>
      </w:r>
    </w:p>
    <w:p w14:paraId="6A8CDDA9" w14:textId="529DD5F8" w:rsidR="007757C3" w:rsidRDefault="00C767DC" w:rsidP="00BE6586">
      <w:pPr>
        <w:tabs>
          <w:tab w:val="left" w:pos="3600"/>
        </w:tabs>
        <w:spacing w:after="0"/>
        <w:ind w:left="720"/>
      </w:pPr>
      <w:r>
        <w:t>CME/MAT 527</w:t>
      </w:r>
      <w:r>
        <w:tab/>
      </w:r>
      <w:r w:rsidR="007757C3">
        <w:t>Methods of Polymer Analysis</w:t>
      </w:r>
    </w:p>
    <w:p w14:paraId="392079D5" w14:textId="3BC0CB0B" w:rsidR="007757C3" w:rsidRDefault="00C767DC" w:rsidP="00BE6586">
      <w:pPr>
        <w:tabs>
          <w:tab w:val="left" w:pos="3600"/>
        </w:tabs>
        <w:spacing w:after="0"/>
        <w:ind w:left="720"/>
      </w:pPr>
      <w:r>
        <w:t>CEE/MAT 540</w:t>
      </w:r>
      <w:r>
        <w:tab/>
      </w:r>
      <w:r w:rsidR="007757C3">
        <w:t>Composite Design</w:t>
      </w:r>
    </w:p>
    <w:p w14:paraId="2DEEA743" w14:textId="51FA265F" w:rsidR="007757C3" w:rsidRDefault="007757C3" w:rsidP="00BE6586">
      <w:pPr>
        <w:tabs>
          <w:tab w:val="left" w:pos="3600"/>
        </w:tabs>
        <w:spacing w:after="0"/>
        <w:ind w:left="720"/>
      </w:pPr>
      <w:r>
        <w:t>CEE/MEE</w:t>
      </w:r>
      <w:r w:rsidR="00C767DC">
        <w:t xml:space="preserve"> 546</w:t>
      </w:r>
      <w:r w:rsidR="00C767DC">
        <w:tab/>
      </w:r>
      <w:r>
        <w:t>Finite Element Analysis I</w:t>
      </w:r>
    </w:p>
    <w:p w14:paraId="379388BC" w14:textId="049EEACC" w:rsidR="007757C3" w:rsidRDefault="007757C3" w:rsidP="00BE6586">
      <w:pPr>
        <w:tabs>
          <w:tab w:val="left" w:pos="3600"/>
        </w:tabs>
        <w:spacing w:after="0"/>
        <w:ind w:left="720"/>
      </w:pPr>
      <w:r>
        <w:t>CEE/MAT 543</w:t>
      </w:r>
      <w:r>
        <w:tab/>
        <w:t>Analytical Mechanical-Composite Materials</w:t>
      </w:r>
    </w:p>
    <w:p w14:paraId="31F17482" w14:textId="71F9DC22" w:rsidR="007757C3" w:rsidRDefault="00C767DC" w:rsidP="00BE6586">
      <w:pPr>
        <w:tabs>
          <w:tab w:val="left" w:pos="3600"/>
        </w:tabs>
        <w:spacing w:after="0"/>
        <w:ind w:left="720"/>
      </w:pPr>
      <w:r>
        <w:t>CME/MAT 580</w:t>
      </w:r>
      <w:r w:rsidR="007757C3">
        <w:tab/>
        <w:t>Polymer Decomposition, Degradation, and Durability</w:t>
      </w:r>
    </w:p>
    <w:p w14:paraId="170F5B66" w14:textId="197EF2CC" w:rsidR="007757C3" w:rsidRDefault="007757C3" w:rsidP="00A96C9F">
      <w:pPr>
        <w:spacing w:after="0"/>
      </w:pPr>
    </w:p>
    <w:p w14:paraId="711F5B84" w14:textId="4AC0E600" w:rsidR="007757C3" w:rsidRDefault="007757C3" w:rsidP="00905E09">
      <w:pPr>
        <w:pStyle w:val="Heading3"/>
      </w:pPr>
      <w:bookmarkStart w:id="28" w:name="_Toc457488919"/>
      <w:r>
        <w:lastRenderedPageBreak/>
        <w:t>Environmental Engineering (EVE)</w:t>
      </w:r>
      <w:bookmarkEnd w:id="28"/>
    </w:p>
    <w:p w14:paraId="65446C1C" w14:textId="77777777" w:rsidR="00905E09" w:rsidRPr="00905E09" w:rsidRDefault="00905E09" w:rsidP="00905E09"/>
    <w:p w14:paraId="2F7ED675" w14:textId="55357CF6" w:rsidR="007757C3" w:rsidRDefault="007757C3" w:rsidP="00A96C9F">
      <w:pPr>
        <w:spacing w:after="0"/>
      </w:pPr>
      <w:r>
        <w:t>Description:  This minor, which is open to all non-civil engineering majors. The program defines</w:t>
      </w:r>
      <w:r w:rsidR="00A87D77">
        <w:t xml:space="preserve"> </w:t>
      </w:r>
      <w:r>
        <w:t>contemporary problems of pollution and identifies the technological approaches necessary to preserve the quality of our environment.</w:t>
      </w:r>
    </w:p>
    <w:p w14:paraId="2FF606CB" w14:textId="77777777" w:rsidR="007757C3" w:rsidRDefault="007757C3" w:rsidP="00A96C9F">
      <w:pPr>
        <w:spacing w:after="0"/>
      </w:pPr>
    </w:p>
    <w:p w14:paraId="29D1DD41" w14:textId="47903AA1" w:rsidR="007757C3" w:rsidRDefault="007757C3" w:rsidP="00A96C9F">
      <w:pPr>
        <w:spacing w:after="0"/>
      </w:pPr>
      <w:r>
        <w:t>Any four of the following not already required.  It is recommended the minor include</w:t>
      </w:r>
      <w:r w:rsidR="00A87D77">
        <w:t xml:space="preserve"> </w:t>
      </w:r>
      <w:r>
        <w:t>one course pertaining to water, air, and solid.</w:t>
      </w:r>
    </w:p>
    <w:p w14:paraId="7321C82C" w14:textId="77777777" w:rsidR="007757C3" w:rsidRDefault="007757C3" w:rsidP="00A96C9F">
      <w:pPr>
        <w:spacing w:after="0"/>
      </w:pPr>
    </w:p>
    <w:p w14:paraId="72093DB6" w14:textId="3595F913" w:rsidR="007757C3" w:rsidRDefault="00DD02C3" w:rsidP="00BE6586">
      <w:pPr>
        <w:tabs>
          <w:tab w:val="left" w:pos="3600"/>
        </w:tabs>
        <w:spacing w:after="0"/>
        <w:ind w:left="720"/>
      </w:pPr>
      <w:r>
        <w:t>CEE 434</w:t>
      </w:r>
      <w:r>
        <w:tab/>
      </w:r>
      <w:r w:rsidR="007757C3">
        <w:t>Water &amp; Wastewater Engineering</w:t>
      </w:r>
    </w:p>
    <w:p w14:paraId="15D87860" w14:textId="77777777" w:rsidR="00905E09" w:rsidRDefault="007757C3" w:rsidP="00BE6586">
      <w:pPr>
        <w:tabs>
          <w:tab w:val="left" w:pos="3600"/>
        </w:tabs>
        <w:spacing w:after="0"/>
        <w:ind w:left="720"/>
      </w:pPr>
      <w:r>
        <w:t>CME/CEE 562</w:t>
      </w:r>
      <w:r>
        <w:tab/>
        <w:t>Physical &amp; Chemical Water &amp; W</w:t>
      </w:r>
      <w:r w:rsidR="00905E09">
        <w:t>astewater Treatment Processes</w:t>
      </w:r>
    </w:p>
    <w:p w14:paraId="67916786" w14:textId="472E42A2" w:rsidR="007757C3" w:rsidRDefault="00905E09" w:rsidP="00BE6586">
      <w:pPr>
        <w:tabs>
          <w:tab w:val="left" w:pos="3600"/>
        </w:tabs>
        <w:spacing w:after="0"/>
        <w:ind w:left="720"/>
      </w:pPr>
      <w:r>
        <w:t>CME/CEE 563</w:t>
      </w:r>
      <w:r>
        <w:tab/>
      </w:r>
      <w:r w:rsidR="007757C3">
        <w:t>Hazardous Waste Engineering</w:t>
      </w:r>
    </w:p>
    <w:p w14:paraId="503D7BFC" w14:textId="13EA2685" w:rsidR="007757C3" w:rsidRDefault="007757C3" w:rsidP="00BE6586">
      <w:pPr>
        <w:tabs>
          <w:tab w:val="left" w:pos="3600"/>
        </w:tabs>
        <w:spacing w:after="0"/>
        <w:ind w:left="720"/>
      </w:pPr>
      <w:r>
        <w:t>CME/CEE 564</w:t>
      </w:r>
      <w:r>
        <w:tab/>
        <w:t>Solid Waste Engineering</w:t>
      </w:r>
      <w:r>
        <w:tab/>
      </w:r>
    </w:p>
    <w:p w14:paraId="61CA597F" w14:textId="17F7E3DC" w:rsidR="007757C3" w:rsidRDefault="007757C3" w:rsidP="00BE6586">
      <w:pPr>
        <w:tabs>
          <w:tab w:val="left" w:pos="3600"/>
        </w:tabs>
        <w:spacing w:after="0"/>
        <w:ind w:left="720"/>
      </w:pPr>
      <w:r>
        <w:t>CME 565</w:t>
      </w:r>
      <w:r>
        <w:tab/>
        <w:t>Fundamentals of Combustion</w:t>
      </w:r>
    </w:p>
    <w:p w14:paraId="2AD84D02" w14:textId="33AEBD4F" w:rsidR="007757C3" w:rsidRDefault="007757C3" w:rsidP="00BE6586">
      <w:pPr>
        <w:tabs>
          <w:tab w:val="left" w:pos="3600"/>
        </w:tabs>
        <w:spacing w:after="0"/>
        <w:ind w:left="720"/>
      </w:pPr>
      <w:r>
        <w:t>CME/CEE 574</w:t>
      </w:r>
      <w:r>
        <w:tab/>
        <w:t>Fundamentals of Air Pollution Engineering I</w:t>
      </w:r>
    </w:p>
    <w:p w14:paraId="470F0078" w14:textId="5D852A02" w:rsidR="007757C3" w:rsidRDefault="007757C3" w:rsidP="00BE6586">
      <w:pPr>
        <w:tabs>
          <w:tab w:val="left" w:pos="3600"/>
        </w:tabs>
        <w:spacing w:after="0"/>
        <w:ind w:left="720"/>
      </w:pPr>
      <w:r>
        <w:t>CME/CEE 575</w:t>
      </w:r>
      <w:r>
        <w:tab/>
        <w:t>Fundamentals of Air Pollution Engineering II</w:t>
      </w:r>
    </w:p>
    <w:p w14:paraId="2591E505" w14:textId="7722D179" w:rsidR="007757C3" w:rsidRDefault="007757C3" w:rsidP="00BE6586">
      <w:pPr>
        <w:tabs>
          <w:tab w:val="left" w:pos="3600"/>
        </w:tabs>
        <w:spacing w:after="0"/>
        <w:ind w:left="720"/>
      </w:pPr>
      <w:r>
        <w:t>CME/CEE 576</w:t>
      </w:r>
      <w:r>
        <w:tab/>
        <w:t>Environmental Engineering Separation Processes</w:t>
      </w:r>
    </w:p>
    <w:p w14:paraId="690BBA18" w14:textId="38505A7D" w:rsidR="007757C3" w:rsidRDefault="007757C3" w:rsidP="00BE6586">
      <w:pPr>
        <w:tabs>
          <w:tab w:val="left" w:pos="3600"/>
        </w:tabs>
        <w:spacing w:after="0"/>
        <w:ind w:left="720"/>
      </w:pPr>
      <w:r>
        <w:t>CHM 341</w:t>
      </w:r>
      <w:r>
        <w:tab/>
        <w:t>Environmental Chemistry</w:t>
      </w:r>
    </w:p>
    <w:p w14:paraId="51A4844F" w14:textId="5C5A21A0" w:rsidR="007757C3" w:rsidRDefault="007757C3" w:rsidP="00A96C9F">
      <w:pPr>
        <w:spacing w:after="0"/>
      </w:pPr>
    </w:p>
    <w:p w14:paraId="3AF896C1" w14:textId="77777777" w:rsidR="007757C3" w:rsidRDefault="007757C3" w:rsidP="00DD02C3">
      <w:pPr>
        <w:pStyle w:val="Heading3"/>
      </w:pPr>
      <w:bookmarkStart w:id="29" w:name="_Toc457488920"/>
      <w:r>
        <w:t>Materials Engineering (MAT)</w:t>
      </w:r>
      <w:bookmarkEnd w:id="29"/>
    </w:p>
    <w:p w14:paraId="6DBC3ACF" w14:textId="77777777" w:rsidR="007757C3" w:rsidRDefault="007757C3" w:rsidP="00A96C9F">
      <w:pPr>
        <w:spacing w:after="0"/>
      </w:pPr>
    </w:p>
    <w:p w14:paraId="664E94CA" w14:textId="7D17E15E" w:rsidR="007757C3" w:rsidRDefault="007757C3" w:rsidP="00A96C9F">
      <w:pPr>
        <w:spacing w:after="0"/>
      </w:pPr>
      <w:r>
        <w:t>Description:  This minor is open to all engineering majors.  This mi</w:t>
      </w:r>
      <w:r w:rsidR="00DD02C3">
        <w:t xml:space="preserve">nor is a general overview of </w:t>
      </w:r>
      <w:r>
        <w:t xml:space="preserve">materials with elective courses in polymers, </w:t>
      </w:r>
      <w:r w:rsidR="00DD02C3">
        <w:t xml:space="preserve">composites, </w:t>
      </w:r>
      <w:proofErr w:type="spellStart"/>
      <w:r w:rsidR="00DD02C3">
        <w:t>nanomaterials</w:t>
      </w:r>
      <w:proofErr w:type="spellEnd"/>
      <w:r w:rsidR="00DD02C3">
        <w:t xml:space="preserve">, and </w:t>
      </w:r>
      <w:r>
        <w:t>material characterization.</w:t>
      </w:r>
    </w:p>
    <w:p w14:paraId="6FAEF6A0" w14:textId="77777777" w:rsidR="007757C3" w:rsidRDefault="007757C3" w:rsidP="00A96C9F">
      <w:pPr>
        <w:spacing w:after="0"/>
      </w:pPr>
    </w:p>
    <w:p w14:paraId="263851E3" w14:textId="77777777" w:rsidR="007757C3" w:rsidRDefault="007757C3" w:rsidP="00A96C9F">
      <w:pPr>
        <w:spacing w:after="0"/>
      </w:pPr>
      <w:r>
        <w:t>Students receiving a Materials Engineering Minor will be required to take four courses total – two required courses and two electives.  The required courses and electives are listed below.</w:t>
      </w:r>
    </w:p>
    <w:p w14:paraId="59AA2B62" w14:textId="77777777" w:rsidR="007757C3" w:rsidRDefault="007757C3" w:rsidP="00A96C9F">
      <w:pPr>
        <w:spacing w:after="0"/>
      </w:pPr>
    </w:p>
    <w:p w14:paraId="704F3819" w14:textId="737DBB47" w:rsidR="007757C3" w:rsidRPr="00DD02C3" w:rsidRDefault="00DD02C3" w:rsidP="00BE6586">
      <w:pPr>
        <w:tabs>
          <w:tab w:val="left" w:pos="3600"/>
        </w:tabs>
        <w:spacing w:after="0"/>
        <w:ind w:left="720"/>
        <w:rPr>
          <w:b/>
          <w:u w:val="single"/>
        </w:rPr>
      </w:pPr>
      <w:r w:rsidRPr="00DD02C3">
        <w:rPr>
          <w:b/>
          <w:u w:val="single"/>
        </w:rPr>
        <w:t>Two Required Courses:</w:t>
      </w:r>
    </w:p>
    <w:p w14:paraId="2A280DB2" w14:textId="267EEDBF" w:rsidR="007757C3" w:rsidRDefault="007757C3" w:rsidP="00BE6586">
      <w:pPr>
        <w:tabs>
          <w:tab w:val="left" w:pos="3600"/>
        </w:tabs>
        <w:spacing w:after="0"/>
        <w:ind w:left="720"/>
      </w:pPr>
      <w:r>
        <w:t>MAT 501</w:t>
      </w:r>
      <w:r w:rsidR="00DD02C3">
        <w:tab/>
      </w:r>
      <w:r>
        <w:t>Principles of Materials I</w:t>
      </w:r>
    </w:p>
    <w:p w14:paraId="5DA22DD2" w14:textId="5FD7EE1B" w:rsidR="007757C3" w:rsidRDefault="007757C3" w:rsidP="00BE6586">
      <w:pPr>
        <w:tabs>
          <w:tab w:val="left" w:pos="3600"/>
        </w:tabs>
        <w:spacing w:after="0"/>
        <w:ind w:left="720"/>
      </w:pPr>
      <w:r>
        <w:t>MAT 502</w:t>
      </w:r>
      <w:r>
        <w:tab/>
        <w:t>Principles of Materials II</w:t>
      </w:r>
    </w:p>
    <w:p w14:paraId="31C4A80F" w14:textId="77777777" w:rsidR="007757C3" w:rsidRDefault="007757C3" w:rsidP="00BE6586">
      <w:pPr>
        <w:tabs>
          <w:tab w:val="left" w:pos="3600"/>
        </w:tabs>
        <w:spacing w:after="0"/>
        <w:ind w:left="720"/>
      </w:pPr>
    </w:p>
    <w:p w14:paraId="607007F6" w14:textId="79D6769E" w:rsidR="007757C3" w:rsidRPr="00DD02C3" w:rsidRDefault="007757C3" w:rsidP="00BE6586">
      <w:pPr>
        <w:tabs>
          <w:tab w:val="left" w:pos="3600"/>
        </w:tabs>
        <w:spacing w:after="0"/>
        <w:ind w:left="720"/>
        <w:rPr>
          <w:b/>
          <w:u w:val="single"/>
        </w:rPr>
      </w:pPr>
      <w:r w:rsidRPr="00DD02C3">
        <w:rPr>
          <w:b/>
          <w:u w:val="single"/>
        </w:rPr>
        <w:t>Choose two electives from the list below:</w:t>
      </w:r>
    </w:p>
    <w:p w14:paraId="44EE5144" w14:textId="2D613551" w:rsidR="007757C3" w:rsidRDefault="007757C3" w:rsidP="00BE6586">
      <w:pPr>
        <w:tabs>
          <w:tab w:val="left" w:pos="3600"/>
        </w:tabs>
        <w:spacing w:after="0"/>
        <w:ind w:left="720"/>
      </w:pPr>
      <w:r>
        <w:t>MAT 504</w:t>
      </w:r>
      <w:r>
        <w:tab/>
        <w:t>Techniques of Materials Analysis</w:t>
      </w:r>
    </w:p>
    <w:p w14:paraId="05B082EF" w14:textId="3A4CB806" w:rsidR="007757C3" w:rsidRDefault="007757C3" w:rsidP="00BE6586">
      <w:pPr>
        <w:tabs>
          <w:tab w:val="left" w:pos="3600"/>
        </w:tabs>
        <w:spacing w:after="0"/>
        <w:ind w:left="720"/>
      </w:pPr>
      <w:r>
        <w:t xml:space="preserve">MAT </w:t>
      </w:r>
      <w:proofErr w:type="gramStart"/>
      <w:r>
        <w:t>506</w:t>
      </w:r>
      <w:r>
        <w:tab/>
        <w:t>Mechanical Behavior</w:t>
      </w:r>
      <w:proofErr w:type="gramEnd"/>
      <w:r>
        <w:t xml:space="preserve"> of Materials</w:t>
      </w:r>
    </w:p>
    <w:p w14:paraId="5F9BCD82" w14:textId="51604799" w:rsidR="007757C3" w:rsidRDefault="007757C3" w:rsidP="00BE6586">
      <w:pPr>
        <w:tabs>
          <w:tab w:val="left" w:pos="3600"/>
        </w:tabs>
        <w:spacing w:after="0"/>
        <w:ind w:left="720"/>
      </w:pPr>
      <w:r>
        <w:t xml:space="preserve">MAT </w:t>
      </w:r>
      <w:proofErr w:type="gramStart"/>
      <w:r>
        <w:t>507</w:t>
      </w:r>
      <w:r>
        <w:tab/>
        <w:t>Introduction</w:t>
      </w:r>
      <w:proofErr w:type="gramEnd"/>
      <w:r>
        <w:t xml:space="preserve"> to Ceramic Materials</w:t>
      </w:r>
    </w:p>
    <w:p w14:paraId="7727E763" w14:textId="28052176" w:rsidR="007757C3" w:rsidRDefault="007757C3" w:rsidP="00BE6586">
      <w:pPr>
        <w:tabs>
          <w:tab w:val="left" w:pos="3600"/>
        </w:tabs>
        <w:spacing w:after="0"/>
        <w:ind w:left="720"/>
      </w:pPr>
      <w:r>
        <w:t>MAT 508</w:t>
      </w:r>
      <w:r>
        <w:tab/>
        <w:t>Principles of Material Selection</w:t>
      </w:r>
    </w:p>
    <w:p w14:paraId="50E4C823" w14:textId="2A35EA0A" w:rsidR="007757C3" w:rsidRDefault="007757C3" w:rsidP="00BE6586">
      <w:pPr>
        <w:tabs>
          <w:tab w:val="left" w:pos="3600"/>
        </w:tabs>
        <w:spacing w:after="0"/>
        <w:ind w:left="720"/>
      </w:pPr>
      <w:r>
        <w:t>CME 509/MAT 509</w:t>
      </w:r>
      <w:r>
        <w:tab/>
        <w:t>Introduction to Polymer Science - Thermoplastics</w:t>
      </w:r>
    </w:p>
    <w:p w14:paraId="73DEB443" w14:textId="7160515B" w:rsidR="007757C3" w:rsidRDefault="007757C3" w:rsidP="00BE6586">
      <w:pPr>
        <w:tabs>
          <w:tab w:val="left" w:pos="3600"/>
        </w:tabs>
        <w:spacing w:after="0"/>
        <w:ind w:left="720"/>
      </w:pPr>
      <w:r>
        <w:t>CME 510/MAT 510</w:t>
      </w:r>
      <w:r>
        <w:tab/>
        <w:t>High Performance Thermostat Polymers</w:t>
      </w:r>
    </w:p>
    <w:p w14:paraId="41B66E78" w14:textId="14BFFB55" w:rsidR="007757C3" w:rsidRDefault="007757C3" w:rsidP="00BE6586">
      <w:pPr>
        <w:tabs>
          <w:tab w:val="left" w:pos="3600"/>
        </w:tabs>
        <w:spacing w:after="0"/>
        <w:ind w:left="720"/>
      </w:pPr>
      <w:r>
        <w:t>CME/MAT 511</w:t>
      </w:r>
      <w:r>
        <w:tab/>
        <w:t>Principles of Corrosion</w:t>
      </w:r>
    </w:p>
    <w:p w14:paraId="0EB8BC73" w14:textId="159089B8" w:rsidR="007757C3" w:rsidRDefault="007757C3" w:rsidP="00BE6586">
      <w:pPr>
        <w:tabs>
          <w:tab w:val="left" w:pos="3600"/>
        </w:tabs>
        <w:spacing w:after="0"/>
        <w:ind w:left="720"/>
      </w:pPr>
      <w:r>
        <w:t xml:space="preserve">MAT </w:t>
      </w:r>
      <w:proofErr w:type="gramStart"/>
      <w:r>
        <w:t>521</w:t>
      </w:r>
      <w:r>
        <w:tab/>
        <w:t>Nondestructive Evaluation</w:t>
      </w:r>
      <w:proofErr w:type="gramEnd"/>
    </w:p>
    <w:p w14:paraId="60224CDC" w14:textId="3ADF90D2" w:rsidR="007757C3" w:rsidRDefault="007757C3" w:rsidP="00BE6586">
      <w:pPr>
        <w:tabs>
          <w:tab w:val="left" w:pos="3600"/>
        </w:tabs>
        <w:spacing w:after="0"/>
        <w:ind w:left="720"/>
      </w:pPr>
      <w:r>
        <w:t>CME/MAT 527</w:t>
      </w:r>
      <w:r>
        <w:tab/>
        <w:t>Methods of Polymer Analysis</w:t>
      </w:r>
    </w:p>
    <w:p w14:paraId="1EEB7FE5" w14:textId="44DF2148" w:rsidR="007757C3" w:rsidRDefault="007757C3" w:rsidP="00BE6586">
      <w:pPr>
        <w:tabs>
          <w:tab w:val="left" w:pos="3600"/>
        </w:tabs>
        <w:spacing w:after="0"/>
        <w:ind w:left="720"/>
      </w:pPr>
      <w:r>
        <w:t>CME/MAT 528</w:t>
      </w:r>
      <w:r>
        <w:tab/>
        <w:t>Chemical Behavior of Materials</w:t>
      </w:r>
    </w:p>
    <w:p w14:paraId="4B964437" w14:textId="318B0CC9" w:rsidR="007757C3" w:rsidRDefault="007757C3" w:rsidP="00BE6586">
      <w:pPr>
        <w:tabs>
          <w:tab w:val="left" w:pos="3600"/>
        </w:tabs>
        <w:spacing w:after="0"/>
        <w:ind w:left="720"/>
      </w:pPr>
      <w:r>
        <w:t xml:space="preserve">CME 512/MAT 542 </w:t>
      </w:r>
      <w:r>
        <w:tab/>
        <w:t>Advanced Composites</w:t>
      </w:r>
    </w:p>
    <w:p w14:paraId="5EC3CB85" w14:textId="6858CBB0" w:rsidR="007757C3" w:rsidRDefault="007757C3" w:rsidP="00BE6586">
      <w:pPr>
        <w:tabs>
          <w:tab w:val="left" w:pos="3600"/>
        </w:tabs>
        <w:spacing w:after="0"/>
        <w:ind w:left="720"/>
      </w:pPr>
      <w:r>
        <w:lastRenderedPageBreak/>
        <w:t>MAT 535</w:t>
      </w:r>
      <w:r>
        <w:tab/>
        <w:t>High Temperature Materials</w:t>
      </w:r>
    </w:p>
    <w:p w14:paraId="1863897B" w14:textId="6FA4A137" w:rsidR="007757C3" w:rsidRDefault="007757C3" w:rsidP="00BE6586">
      <w:pPr>
        <w:tabs>
          <w:tab w:val="left" w:pos="3600"/>
        </w:tabs>
        <w:spacing w:after="0"/>
        <w:ind w:left="720"/>
      </w:pPr>
      <w:r>
        <w:t>MAT 541</w:t>
      </w:r>
      <w:r>
        <w:tab/>
        <w:t>Experimental Mechanics of Composite Materials</w:t>
      </w:r>
    </w:p>
    <w:p w14:paraId="3D9DF732" w14:textId="3B43E71A" w:rsidR="007757C3" w:rsidRDefault="007757C3" w:rsidP="00BE6586">
      <w:pPr>
        <w:tabs>
          <w:tab w:val="left" w:pos="3600"/>
        </w:tabs>
        <w:spacing w:after="0"/>
        <w:ind w:left="720"/>
      </w:pPr>
      <w:r>
        <w:t>MAT 543</w:t>
      </w:r>
      <w:r>
        <w:tab/>
        <w:t>Analytical Mechanics of Composite Materials</w:t>
      </w:r>
      <w:r>
        <w:tab/>
      </w:r>
    </w:p>
    <w:p w14:paraId="702105E3" w14:textId="5B20F165" w:rsidR="007757C3" w:rsidRDefault="007757C3" w:rsidP="00BE6586">
      <w:pPr>
        <w:tabs>
          <w:tab w:val="left" w:pos="3600"/>
        </w:tabs>
        <w:spacing w:after="0"/>
        <w:ind w:left="720"/>
      </w:pPr>
      <w:r>
        <w:t>MAT 544</w:t>
      </w:r>
      <w:r>
        <w:tab/>
        <w:t>Mechanics of Composite Structures</w:t>
      </w:r>
    </w:p>
    <w:p w14:paraId="3DEBD5AB" w14:textId="570A4B00" w:rsidR="007757C3" w:rsidRDefault="007757C3" w:rsidP="00BE6586">
      <w:pPr>
        <w:tabs>
          <w:tab w:val="left" w:pos="3600"/>
        </w:tabs>
        <w:spacing w:after="0"/>
        <w:ind w:left="720"/>
      </w:pPr>
      <w:r>
        <w:t>MAT 575</w:t>
      </w:r>
      <w:r>
        <w:tab/>
        <w:t xml:space="preserve">Fracture and Fatigue of Metals and </w:t>
      </w:r>
      <w:r w:rsidR="00A87D77">
        <w:t>Alloys</w:t>
      </w:r>
      <w:r>
        <w:t xml:space="preserve"> I</w:t>
      </w:r>
    </w:p>
    <w:p w14:paraId="1B70D2DF" w14:textId="65CBCEC3" w:rsidR="007757C3" w:rsidRDefault="007757C3" w:rsidP="00BE6586">
      <w:pPr>
        <w:tabs>
          <w:tab w:val="left" w:pos="3600"/>
        </w:tabs>
        <w:spacing w:after="0"/>
        <w:ind w:left="720"/>
      </w:pPr>
      <w:r>
        <w:t>MAT 577</w:t>
      </w:r>
      <w:r>
        <w:tab/>
        <w:t>Light Structural Metals</w:t>
      </w:r>
    </w:p>
    <w:p w14:paraId="52566F01" w14:textId="13769821" w:rsidR="007757C3" w:rsidRDefault="007757C3" w:rsidP="00BE6586">
      <w:pPr>
        <w:tabs>
          <w:tab w:val="left" w:pos="3600"/>
        </w:tabs>
        <w:spacing w:after="0"/>
        <w:ind w:left="720"/>
      </w:pPr>
      <w:r>
        <w:t>CME/MAT 579</w:t>
      </w:r>
      <w:r>
        <w:tab/>
        <w:t>Materials for Advanced Energy Applications</w:t>
      </w:r>
    </w:p>
    <w:p w14:paraId="58ED69D4" w14:textId="56EF33E5" w:rsidR="007757C3" w:rsidRDefault="007757C3" w:rsidP="00BE6586">
      <w:pPr>
        <w:tabs>
          <w:tab w:val="left" w:pos="3600"/>
        </w:tabs>
        <w:spacing w:after="0"/>
        <w:ind w:left="720"/>
      </w:pPr>
      <w:r>
        <w:t>CME/MAT 580</w:t>
      </w:r>
      <w:r>
        <w:tab/>
        <w:t>Polymer Durability</w:t>
      </w:r>
    </w:p>
    <w:p w14:paraId="0D752FB0" w14:textId="1A2BFFE1" w:rsidR="007757C3" w:rsidRDefault="007757C3" w:rsidP="00BE6586">
      <w:pPr>
        <w:tabs>
          <w:tab w:val="left" w:pos="3600"/>
        </w:tabs>
        <w:spacing w:after="0"/>
        <w:ind w:left="720"/>
      </w:pPr>
      <w:r>
        <w:t>MAT 595</w:t>
      </w:r>
      <w:r>
        <w:tab/>
        <w:t>Special Problems in Materials Engineering</w:t>
      </w:r>
    </w:p>
    <w:p w14:paraId="63B318D9" w14:textId="04747E39" w:rsidR="007757C3" w:rsidRDefault="007757C3" w:rsidP="00BE6586">
      <w:pPr>
        <w:tabs>
          <w:tab w:val="left" w:pos="3600"/>
        </w:tabs>
        <w:spacing w:after="0"/>
        <w:ind w:left="720"/>
      </w:pPr>
      <w:r>
        <w:t xml:space="preserve">MAT </w:t>
      </w:r>
      <w:proofErr w:type="gramStart"/>
      <w:r>
        <w:t>601</w:t>
      </w:r>
      <w:r>
        <w:tab/>
        <w:t>Surface Chemistry of Solids</w:t>
      </w:r>
      <w:proofErr w:type="gramEnd"/>
    </w:p>
    <w:p w14:paraId="68CD3996" w14:textId="05CD3226" w:rsidR="007757C3" w:rsidRDefault="007757C3" w:rsidP="00BE6586">
      <w:pPr>
        <w:tabs>
          <w:tab w:val="left" w:pos="3600"/>
        </w:tabs>
        <w:spacing w:after="0"/>
        <w:ind w:left="720"/>
      </w:pPr>
      <w:r>
        <w:t>MAT 604</w:t>
      </w:r>
      <w:r>
        <w:tab/>
        <w:t>Nanostructured Materials</w:t>
      </w:r>
    </w:p>
    <w:p w14:paraId="242719E4" w14:textId="3EE39E3D" w:rsidR="007757C3" w:rsidRDefault="007757C3" w:rsidP="00BE6586">
      <w:pPr>
        <w:tabs>
          <w:tab w:val="left" w:pos="3600"/>
        </w:tabs>
        <w:spacing w:after="0"/>
        <w:ind w:left="720"/>
      </w:pPr>
      <w:r>
        <w:t>MEE 312</w:t>
      </w:r>
      <w:r>
        <w:tab/>
        <w:t>Engineering Materials I</w:t>
      </w:r>
    </w:p>
    <w:p w14:paraId="0B1916F9" w14:textId="77777777" w:rsidR="007757C3" w:rsidRDefault="007757C3" w:rsidP="00A96C9F">
      <w:pPr>
        <w:spacing w:after="0"/>
      </w:pPr>
    </w:p>
    <w:p w14:paraId="5C930B72" w14:textId="77777777" w:rsidR="007757C3" w:rsidRDefault="007757C3" w:rsidP="00BE6586">
      <w:pPr>
        <w:pStyle w:val="Heading3"/>
      </w:pPr>
      <w:bookmarkStart w:id="30" w:name="_Toc457488921"/>
      <w:r>
        <w:t>Polymer Materials (PME)</w:t>
      </w:r>
      <w:bookmarkEnd w:id="30"/>
    </w:p>
    <w:p w14:paraId="102B0F13" w14:textId="77777777" w:rsidR="007757C3" w:rsidRDefault="007757C3" w:rsidP="00A96C9F">
      <w:pPr>
        <w:spacing w:after="0"/>
      </w:pPr>
    </w:p>
    <w:p w14:paraId="5EEE0CA4" w14:textId="77777777" w:rsidR="007757C3" w:rsidRDefault="007757C3" w:rsidP="00A96C9F">
      <w:pPr>
        <w:spacing w:after="0"/>
      </w:pPr>
      <w:r>
        <w:t xml:space="preserve">Description: This minor is open to all engineering majors.  </w:t>
      </w:r>
      <w:proofErr w:type="gramStart"/>
      <w:r>
        <w:t>Coverage of polymers including thermosets and thermoplastics and composite materials in which polymers are used as constituents.</w:t>
      </w:r>
      <w:proofErr w:type="gramEnd"/>
      <w:r>
        <w:t xml:space="preserve"> Methods of polymer processing and polymer characterization are also included.</w:t>
      </w:r>
    </w:p>
    <w:p w14:paraId="6D67C704" w14:textId="77777777" w:rsidR="007757C3" w:rsidRDefault="007757C3" w:rsidP="00A96C9F">
      <w:pPr>
        <w:spacing w:after="0"/>
      </w:pPr>
    </w:p>
    <w:p w14:paraId="414AE3AE" w14:textId="77777777" w:rsidR="007757C3" w:rsidRDefault="007757C3" w:rsidP="00A96C9F">
      <w:pPr>
        <w:spacing w:after="0"/>
      </w:pPr>
      <w:r>
        <w:t>Students receiving a Polymer Materials Minor will be required to take four courses total – two required courses and two electives.  The required courses and electives are listed below</w:t>
      </w:r>
    </w:p>
    <w:p w14:paraId="710D7488" w14:textId="77777777" w:rsidR="007757C3" w:rsidRDefault="007757C3" w:rsidP="00A96C9F">
      <w:pPr>
        <w:spacing w:after="0"/>
      </w:pPr>
    </w:p>
    <w:p w14:paraId="2C3C7BF2" w14:textId="236ECA5A" w:rsidR="007757C3" w:rsidRPr="00BE6586" w:rsidRDefault="007757C3" w:rsidP="00BE6586">
      <w:pPr>
        <w:tabs>
          <w:tab w:val="left" w:pos="3600"/>
        </w:tabs>
        <w:spacing w:after="0"/>
        <w:ind w:left="720"/>
        <w:rPr>
          <w:b/>
          <w:u w:val="single"/>
        </w:rPr>
      </w:pPr>
      <w:r w:rsidRPr="00BE6586">
        <w:rPr>
          <w:b/>
          <w:u w:val="single"/>
        </w:rPr>
        <w:t>Two Required Courses:</w:t>
      </w:r>
    </w:p>
    <w:p w14:paraId="4C5AF751" w14:textId="38091700" w:rsidR="00BE6586" w:rsidRDefault="007757C3" w:rsidP="00BE6586">
      <w:pPr>
        <w:tabs>
          <w:tab w:val="left" w:pos="3600"/>
        </w:tabs>
        <w:spacing w:after="0"/>
        <w:ind w:left="720"/>
      </w:pPr>
      <w:r>
        <w:t>CME/MAT 509</w:t>
      </w:r>
      <w:r>
        <w:tab/>
        <w:t>Introduction to Pol</w:t>
      </w:r>
      <w:r w:rsidR="00BE6586">
        <w:t>ymer Science – Thermoplastics</w:t>
      </w:r>
    </w:p>
    <w:p w14:paraId="276BB42E" w14:textId="58CEB664" w:rsidR="007757C3" w:rsidRDefault="00BE6586" w:rsidP="00BE6586">
      <w:pPr>
        <w:tabs>
          <w:tab w:val="left" w:pos="3600"/>
        </w:tabs>
        <w:spacing w:after="0"/>
        <w:ind w:left="720"/>
      </w:pPr>
      <w:r>
        <w:t>C</w:t>
      </w:r>
      <w:r w:rsidR="007757C3">
        <w:t>ME/MAT 510</w:t>
      </w:r>
      <w:r w:rsidR="007757C3">
        <w:tab/>
        <w:t>High Performance Thermostat Polymers</w:t>
      </w:r>
    </w:p>
    <w:p w14:paraId="69EC0434" w14:textId="77777777" w:rsidR="007757C3" w:rsidRDefault="007757C3" w:rsidP="00BE6586">
      <w:pPr>
        <w:tabs>
          <w:tab w:val="left" w:pos="3600"/>
        </w:tabs>
        <w:spacing w:after="0"/>
        <w:ind w:left="720"/>
      </w:pPr>
    </w:p>
    <w:p w14:paraId="1E6A2146" w14:textId="4FC41FDC" w:rsidR="007757C3" w:rsidRPr="00BE6586" w:rsidRDefault="007757C3" w:rsidP="00BE6586">
      <w:pPr>
        <w:tabs>
          <w:tab w:val="left" w:pos="3600"/>
        </w:tabs>
        <w:spacing w:after="0"/>
        <w:ind w:left="720"/>
        <w:rPr>
          <w:b/>
          <w:u w:val="single"/>
        </w:rPr>
      </w:pPr>
      <w:r w:rsidRPr="00BE6586">
        <w:rPr>
          <w:b/>
          <w:u w:val="single"/>
        </w:rPr>
        <w:t>Select two of the following courses:</w:t>
      </w:r>
    </w:p>
    <w:p w14:paraId="688B40DC" w14:textId="5449F34C" w:rsidR="007757C3" w:rsidRDefault="007757C3" w:rsidP="00BE6586">
      <w:pPr>
        <w:tabs>
          <w:tab w:val="left" w:pos="3600"/>
        </w:tabs>
        <w:spacing w:after="0"/>
        <w:ind w:left="720"/>
      </w:pPr>
      <w:r>
        <w:t>CME/MAT 527</w:t>
      </w:r>
      <w:r>
        <w:tab/>
        <w:t>Methods of Polymer Analysis</w:t>
      </w:r>
    </w:p>
    <w:p w14:paraId="41442E3C" w14:textId="1F3A63E9" w:rsidR="007757C3" w:rsidRDefault="007757C3" w:rsidP="00BE6586">
      <w:pPr>
        <w:tabs>
          <w:tab w:val="left" w:pos="3600"/>
        </w:tabs>
        <w:spacing w:after="0"/>
        <w:ind w:left="720"/>
      </w:pPr>
      <w:r>
        <w:t>CME/MAT 528</w:t>
      </w:r>
      <w:r>
        <w:tab/>
        <w:t>Chemical Behavior of Materials</w:t>
      </w:r>
    </w:p>
    <w:p w14:paraId="6FAE865E" w14:textId="21BF6133" w:rsidR="007757C3" w:rsidRDefault="00BE6586" w:rsidP="00BE6586">
      <w:pPr>
        <w:tabs>
          <w:tab w:val="left" w:pos="3600"/>
        </w:tabs>
        <w:spacing w:after="0"/>
        <w:ind w:left="720"/>
      </w:pPr>
      <w:r>
        <w:t xml:space="preserve">MAT </w:t>
      </w:r>
      <w:proofErr w:type="gramStart"/>
      <w:r>
        <w:t>540</w:t>
      </w:r>
      <w:r>
        <w:tab/>
      </w:r>
      <w:r w:rsidR="007757C3">
        <w:t>Composite Design</w:t>
      </w:r>
      <w:proofErr w:type="gramEnd"/>
    </w:p>
    <w:p w14:paraId="1565A46F" w14:textId="6729103F" w:rsidR="007757C3" w:rsidRDefault="007757C3" w:rsidP="00BE6586">
      <w:pPr>
        <w:tabs>
          <w:tab w:val="left" w:pos="3600"/>
        </w:tabs>
        <w:spacing w:after="0"/>
        <w:ind w:left="720"/>
      </w:pPr>
      <w:r>
        <w:t>CME 512/MAT 542</w:t>
      </w:r>
      <w:r>
        <w:tab/>
        <w:t>Advanced Composites</w:t>
      </w:r>
    </w:p>
    <w:p w14:paraId="7761F988" w14:textId="4600B00D" w:rsidR="007757C3" w:rsidRDefault="007757C3" w:rsidP="00BE6586">
      <w:pPr>
        <w:tabs>
          <w:tab w:val="left" w:pos="3600"/>
        </w:tabs>
        <w:spacing w:after="0"/>
        <w:ind w:left="720"/>
      </w:pPr>
      <w:r>
        <w:t>MAT 543</w:t>
      </w:r>
      <w:r>
        <w:tab/>
        <w:t>Analytical Mechanics of Composite Materials</w:t>
      </w:r>
    </w:p>
    <w:p w14:paraId="04AED3FD" w14:textId="054F1BCD" w:rsidR="007757C3" w:rsidRDefault="007757C3" w:rsidP="00BE6586">
      <w:pPr>
        <w:tabs>
          <w:tab w:val="left" w:pos="3600"/>
        </w:tabs>
        <w:spacing w:after="0"/>
        <w:ind w:left="720"/>
      </w:pPr>
      <w:r>
        <w:t>CME/MAT 580</w:t>
      </w:r>
      <w:r>
        <w:tab/>
        <w:t>Polymer Durability</w:t>
      </w:r>
    </w:p>
    <w:p w14:paraId="375D47E5" w14:textId="6C559A30" w:rsidR="00BE6586" w:rsidRDefault="00BE6586">
      <w:r>
        <w:br w:type="page"/>
      </w:r>
    </w:p>
    <w:p w14:paraId="72E72133" w14:textId="77777777" w:rsidR="0069233B" w:rsidRDefault="0069233B" w:rsidP="0069233B">
      <w:pPr>
        <w:pStyle w:val="Heading3"/>
      </w:pPr>
      <w:bookmarkStart w:id="31" w:name="_Toc457488922"/>
      <w:r>
        <w:lastRenderedPageBreak/>
        <w:t>MBA-Ready Program</w:t>
      </w:r>
      <w:bookmarkEnd w:id="31"/>
    </w:p>
    <w:p w14:paraId="7A91835E" w14:textId="0A88845A" w:rsidR="0069233B" w:rsidRDefault="00B5053D" w:rsidP="0069233B">
      <w:r>
        <w:t>The MBA Ready program is available to Engineering students and satisfies all the prerequisite material that is need to get a Masters in Business Administration.  By completing the MBA Ready program students also receive a minor in Business Administration.</w:t>
      </w:r>
      <w:r w:rsidR="00730343">
        <w:t xml:space="preserve">  </w:t>
      </w:r>
      <w:proofErr w:type="gramStart"/>
      <w:r w:rsidR="00730343">
        <w:t xml:space="preserve">For more information click </w:t>
      </w:r>
      <w:hyperlink r:id="rId19" w:history="1">
        <w:r w:rsidR="00730343" w:rsidRPr="00730343">
          <w:rPr>
            <w:rStyle w:val="Hyperlink"/>
          </w:rPr>
          <w:t>here</w:t>
        </w:r>
      </w:hyperlink>
      <w:r w:rsidR="00730343">
        <w:t>.</w:t>
      </w:r>
      <w:proofErr w:type="gramEnd"/>
    </w:p>
    <w:p w14:paraId="26A35568" w14:textId="77777777" w:rsidR="00B5053D" w:rsidRDefault="00B5053D" w:rsidP="0069233B"/>
    <w:p w14:paraId="315A274C" w14:textId="3D908563" w:rsidR="0011225D" w:rsidRDefault="00B5053D" w:rsidP="0069233B">
      <w:r>
        <w:t>To apply to the MBA-Ready program go to</w:t>
      </w:r>
      <w:r w:rsidR="0011225D">
        <w:t xml:space="preserve">: </w:t>
      </w:r>
      <w:hyperlink r:id="rId20" w:history="1">
        <w:r w:rsidRPr="001A3C2E">
          <w:rPr>
            <w:rStyle w:val="Hyperlink"/>
          </w:rPr>
          <w:t>https://www.udayton.edu/business/academics/advising/online_forms.php</w:t>
        </w:r>
      </w:hyperlink>
    </w:p>
    <w:p w14:paraId="00CFB985" w14:textId="6AA24C33" w:rsidR="00B5053D" w:rsidRDefault="0011225D" w:rsidP="0069233B">
      <w:r>
        <w:t>Scroll down to the link for the MBA Ready application.  Follow the directions to fill out the form.  Students should have a minimum cumulative GPA of a 3.0 to apply.</w:t>
      </w:r>
    </w:p>
    <w:p w14:paraId="18763BCB" w14:textId="77777777" w:rsidR="0011225D" w:rsidRDefault="0011225D" w:rsidP="0069233B">
      <w:r>
        <w:t>Contact Jamie Riley with any further questions regarding the MBA Ready program.</w:t>
      </w:r>
    </w:p>
    <w:p w14:paraId="66019841" w14:textId="663ADA8A" w:rsidR="0011225D" w:rsidRDefault="0011225D" w:rsidP="0011225D">
      <w:pPr>
        <w:spacing w:after="0"/>
      </w:pPr>
      <w:r>
        <w:t>Jamie Riley</w:t>
      </w:r>
    </w:p>
    <w:p w14:paraId="073E5100" w14:textId="7ADED3AB" w:rsidR="0011225D" w:rsidRDefault="0011225D" w:rsidP="0011225D">
      <w:pPr>
        <w:spacing w:after="0"/>
      </w:pPr>
      <w:r>
        <w:t>Miriam Hall 108</w:t>
      </w:r>
    </w:p>
    <w:p w14:paraId="516B4AC5" w14:textId="1D4EBAE3" w:rsidR="0011225D" w:rsidRDefault="0011225D" w:rsidP="0011225D">
      <w:pPr>
        <w:spacing w:after="0"/>
      </w:pPr>
      <w:r>
        <w:t>937-229-2065</w:t>
      </w:r>
    </w:p>
    <w:p w14:paraId="1C2046F4" w14:textId="0B15CAC5" w:rsidR="0011225D" w:rsidRDefault="00882425" w:rsidP="0011225D">
      <w:pPr>
        <w:spacing w:after="0"/>
      </w:pPr>
      <w:hyperlink r:id="rId21" w:history="1">
        <w:r w:rsidR="0011225D" w:rsidRPr="001A3C2E">
          <w:rPr>
            <w:rStyle w:val="Hyperlink"/>
          </w:rPr>
          <w:t>Jriley1@udayton.edu</w:t>
        </w:r>
      </w:hyperlink>
    </w:p>
    <w:p w14:paraId="16CA2168" w14:textId="77777777" w:rsidR="0011225D" w:rsidRDefault="0011225D" w:rsidP="0011225D">
      <w:pPr>
        <w:spacing w:after="0"/>
      </w:pPr>
    </w:p>
    <w:p w14:paraId="5E109FD6" w14:textId="0FAB8F34" w:rsidR="0011225D" w:rsidRDefault="00730343" w:rsidP="00730343">
      <w:pPr>
        <w:tabs>
          <w:tab w:val="left" w:pos="720"/>
          <w:tab w:val="left" w:pos="2880"/>
          <w:tab w:val="left" w:pos="8280"/>
        </w:tabs>
        <w:spacing w:after="0"/>
      </w:pPr>
      <w:proofErr w:type="gramStart"/>
      <w:r>
        <w:t>ECO 203</w:t>
      </w:r>
      <w:r>
        <w:tab/>
        <w:t>Principles of Microeconomics</w:t>
      </w:r>
      <w:r>
        <w:tab/>
        <w:t>3.0 Cr. Hrs.</w:t>
      </w:r>
      <w:proofErr w:type="gramEnd"/>
    </w:p>
    <w:p w14:paraId="4BA83950" w14:textId="2CB07B86" w:rsidR="00730343" w:rsidRDefault="00730343" w:rsidP="00730343">
      <w:pPr>
        <w:tabs>
          <w:tab w:val="left" w:pos="720"/>
          <w:tab w:val="left" w:pos="2880"/>
          <w:tab w:val="left" w:pos="8280"/>
        </w:tabs>
        <w:spacing w:after="0"/>
      </w:pPr>
      <w:proofErr w:type="gramStart"/>
      <w:r>
        <w:t>ACC 300A</w:t>
      </w:r>
      <w:r>
        <w:tab/>
        <w:t>Principles of Financial Accounting</w:t>
      </w:r>
      <w:r>
        <w:tab/>
        <w:t>1.5 Cr. Hrs.</w:t>
      </w:r>
      <w:proofErr w:type="gramEnd"/>
    </w:p>
    <w:p w14:paraId="5E563808" w14:textId="7FD36899" w:rsidR="00730343" w:rsidRDefault="00730343" w:rsidP="00730343">
      <w:pPr>
        <w:tabs>
          <w:tab w:val="left" w:pos="720"/>
          <w:tab w:val="left" w:pos="2880"/>
          <w:tab w:val="left" w:pos="8280"/>
        </w:tabs>
        <w:spacing w:after="0"/>
      </w:pPr>
      <w:proofErr w:type="gramStart"/>
      <w:r>
        <w:t>ACC 300B</w:t>
      </w:r>
      <w:r>
        <w:tab/>
        <w:t>Principles of Managerial Accounting</w:t>
      </w:r>
      <w:r>
        <w:tab/>
        <w:t>1.5 Cr. Hrs.</w:t>
      </w:r>
      <w:proofErr w:type="gramEnd"/>
    </w:p>
    <w:p w14:paraId="097F9DBF" w14:textId="5065DF06" w:rsidR="00730343" w:rsidRDefault="00730343" w:rsidP="00730343">
      <w:pPr>
        <w:tabs>
          <w:tab w:val="left" w:pos="720"/>
          <w:tab w:val="left" w:pos="2880"/>
          <w:tab w:val="left" w:pos="8280"/>
        </w:tabs>
        <w:spacing w:after="0"/>
      </w:pPr>
      <w:r>
        <w:t>FIN 301</w:t>
      </w:r>
      <w:r>
        <w:tab/>
      </w:r>
      <w:r>
        <w:tab/>
        <w:t>Introduction to Financial Management</w:t>
      </w:r>
      <w:r>
        <w:tab/>
        <w:t>3.0 Cr. Hrs.</w:t>
      </w:r>
    </w:p>
    <w:p w14:paraId="422995D5" w14:textId="322DF157" w:rsidR="00730343" w:rsidRDefault="00730343" w:rsidP="00730343">
      <w:pPr>
        <w:tabs>
          <w:tab w:val="left" w:pos="720"/>
          <w:tab w:val="left" w:pos="2880"/>
          <w:tab w:val="left" w:pos="8280"/>
        </w:tabs>
        <w:spacing w:after="0"/>
      </w:pPr>
      <w:proofErr w:type="gramStart"/>
      <w:r>
        <w:t>MGT 301</w:t>
      </w:r>
      <w:r>
        <w:tab/>
        <w:t>Organizational Behavior</w:t>
      </w:r>
      <w:r>
        <w:tab/>
        <w:t>3.0 Cr. Hrs.</w:t>
      </w:r>
      <w:proofErr w:type="gramEnd"/>
    </w:p>
    <w:p w14:paraId="6F29D06E" w14:textId="69D7E6DD" w:rsidR="00730343" w:rsidRDefault="00730343" w:rsidP="00730343">
      <w:pPr>
        <w:tabs>
          <w:tab w:val="left" w:pos="720"/>
          <w:tab w:val="left" w:pos="2880"/>
          <w:tab w:val="left" w:pos="8280"/>
        </w:tabs>
        <w:spacing w:after="0"/>
      </w:pPr>
      <w:r>
        <w:t>MBA 611</w:t>
      </w:r>
      <w:r>
        <w:tab/>
        <w:t>Statistical Analysis for Business Decisions</w:t>
      </w:r>
      <w:r>
        <w:tab/>
        <w:t>1.5 Cr. Hrs.</w:t>
      </w:r>
    </w:p>
    <w:p w14:paraId="2790674E" w14:textId="782108BA" w:rsidR="00730343" w:rsidRDefault="00730343" w:rsidP="00730343">
      <w:pPr>
        <w:tabs>
          <w:tab w:val="left" w:pos="720"/>
          <w:tab w:val="left" w:pos="2880"/>
          <w:tab w:val="left" w:pos="8280"/>
        </w:tabs>
        <w:spacing w:after="0"/>
      </w:pPr>
      <w:proofErr w:type="gramStart"/>
      <w:r>
        <w:t>MBA 612</w:t>
      </w:r>
      <w:r>
        <w:tab/>
        <w:t xml:space="preserve">Principles of Operations Management </w:t>
      </w:r>
      <w:r>
        <w:tab/>
        <w:t>1.5 Cr. Hrs.</w:t>
      </w:r>
      <w:proofErr w:type="gramEnd"/>
    </w:p>
    <w:p w14:paraId="61042C36" w14:textId="5345AE26" w:rsidR="00730343" w:rsidRDefault="00730343" w:rsidP="00730343">
      <w:pPr>
        <w:tabs>
          <w:tab w:val="left" w:pos="720"/>
          <w:tab w:val="left" w:pos="2880"/>
          <w:tab w:val="left" w:pos="8280"/>
        </w:tabs>
        <w:spacing w:after="0"/>
      </w:pPr>
      <w:r>
        <w:t>MBA 630</w:t>
      </w:r>
      <w:r w:rsidR="00F63635">
        <w:tab/>
        <w:t>Principles of Marketing</w:t>
      </w:r>
      <w:r w:rsidR="00F63635">
        <w:tab/>
        <w:t>1.5 Cr. Hrs.</w:t>
      </w:r>
    </w:p>
    <w:p w14:paraId="031B8EE6" w14:textId="3343C5F5" w:rsidR="00F63635" w:rsidRDefault="00F63635" w:rsidP="00730343">
      <w:pPr>
        <w:tabs>
          <w:tab w:val="left" w:pos="720"/>
          <w:tab w:val="left" w:pos="2880"/>
          <w:tab w:val="left" w:pos="8280"/>
        </w:tabs>
        <w:spacing w:after="0"/>
      </w:pPr>
      <w:proofErr w:type="gramStart"/>
      <w:r>
        <w:t>MBA 660</w:t>
      </w:r>
      <w:r>
        <w:tab/>
        <w:t xml:space="preserve">Principles of Information Systems </w:t>
      </w:r>
      <w:r>
        <w:tab/>
        <w:t>1.5 Cr. Hrs.</w:t>
      </w:r>
      <w:proofErr w:type="gramEnd"/>
    </w:p>
    <w:p w14:paraId="6AEF0580" w14:textId="27F19944" w:rsidR="0069233B" w:rsidRDefault="0069233B" w:rsidP="0069233B">
      <w:pPr>
        <w:pStyle w:val="Heading3"/>
        <w:rPr>
          <w:b w:val="0"/>
          <w:bCs w:val="0"/>
        </w:rPr>
      </w:pPr>
      <w:r>
        <w:br w:type="page"/>
      </w:r>
    </w:p>
    <w:p w14:paraId="109BF19D" w14:textId="579E31F2" w:rsidR="007757C3" w:rsidRDefault="007757C3" w:rsidP="00BE6586">
      <w:pPr>
        <w:pStyle w:val="Heading3"/>
      </w:pPr>
      <w:bookmarkStart w:id="32" w:name="_Toc457488923"/>
      <w:r>
        <w:lastRenderedPageBreak/>
        <w:t>Concentration in Energy Systems</w:t>
      </w:r>
      <w:bookmarkEnd w:id="32"/>
    </w:p>
    <w:p w14:paraId="4990CA35" w14:textId="77777777" w:rsidR="007757C3" w:rsidRDefault="007757C3" w:rsidP="00A96C9F">
      <w:pPr>
        <w:spacing w:after="0"/>
      </w:pPr>
    </w:p>
    <w:p w14:paraId="52AA399B" w14:textId="77777777" w:rsidR="007757C3" w:rsidRDefault="007757C3" w:rsidP="00A96C9F">
      <w:pPr>
        <w:spacing w:after="0"/>
      </w:pPr>
      <w:r>
        <w:t>Description: The Energy Systems Concentration provides an interdisciplinary concentration in energy systems and its social consequences.  Students completing this concentration would find themselves prepared for jobs in both industrial and building energy systems, the market for which has been growing rapidly.</w:t>
      </w:r>
    </w:p>
    <w:p w14:paraId="6770CDCB" w14:textId="77777777" w:rsidR="007757C3" w:rsidRDefault="007757C3" w:rsidP="00A96C9F">
      <w:pPr>
        <w:spacing w:after="0"/>
      </w:pPr>
    </w:p>
    <w:p w14:paraId="6D93C075" w14:textId="401B3670" w:rsidR="007757C3" w:rsidRDefault="007757C3" w:rsidP="00A96C9F">
      <w:pPr>
        <w:spacing w:after="0"/>
      </w:pPr>
      <w:r>
        <w:t xml:space="preserve">Students in the Energy Systems Concentration would be </w:t>
      </w:r>
      <w:r w:rsidR="00BE6586">
        <w:t xml:space="preserve">required to take the following </w:t>
      </w:r>
      <w:r>
        <w:t>courses:</w:t>
      </w:r>
    </w:p>
    <w:p w14:paraId="584B2EEE" w14:textId="77777777" w:rsidR="007757C3" w:rsidRDefault="007757C3" w:rsidP="00A96C9F">
      <w:pPr>
        <w:spacing w:after="0"/>
      </w:pPr>
    </w:p>
    <w:p w14:paraId="575445FD" w14:textId="77777777" w:rsidR="007757C3" w:rsidRPr="00BE6586" w:rsidRDefault="007757C3" w:rsidP="00BE6586">
      <w:pPr>
        <w:tabs>
          <w:tab w:val="left" w:pos="3960"/>
        </w:tabs>
        <w:spacing w:after="0"/>
        <w:ind w:left="720"/>
        <w:rPr>
          <w:b/>
          <w:u w:val="single"/>
        </w:rPr>
      </w:pPr>
      <w:r w:rsidRPr="00BE6586">
        <w:rPr>
          <w:b/>
          <w:u w:val="single"/>
        </w:rPr>
        <w:t>Core CME Courses</w:t>
      </w:r>
    </w:p>
    <w:p w14:paraId="570DD978" w14:textId="3D47A2FE" w:rsidR="007757C3" w:rsidRDefault="00BE6586" w:rsidP="00BE6586">
      <w:pPr>
        <w:tabs>
          <w:tab w:val="left" w:pos="3960"/>
        </w:tabs>
        <w:spacing w:after="0"/>
        <w:ind w:left="720"/>
      </w:pPr>
      <w:r>
        <w:t>CME 203</w:t>
      </w:r>
      <w:r>
        <w:tab/>
      </w:r>
      <w:r w:rsidR="007757C3">
        <w:t>Materials and Energy Balances</w:t>
      </w:r>
    </w:p>
    <w:p w14:paraId="495CB346" w14:textId="4DDDB7AC" w:rsidR="007757C3" w:rsidRDefault="00BE6586" w:rsidP="00BE6586">
      <w:pPr>
        <w:tabs>
          <w:tab w:val="left" w:pos="3960"/>
        </w:tabs>
        <w:spacing w:after="0"/>
        <w:ind w:left="720"/>
      </w:pPr>
      <w:r>
        <w:t>CME 311</w:t>
      </w:r>
      <w:r>
        <w:tab/>
      </w:r>
      <w:r w:rsidR="007757C3">
        <w:t>Chemical Engineering Thermodynamics</w:t>
      </w:r>
    </w:p>
    <w:p w14:paraId="045666BD" w14:textId="46CCA520" w:rsidR="007757C3" w:rsidRDefault="007757C3" w:rsidP="00BE6586">
      <w:pPr>
        <w:tabs>
          <w:tab w:val="left" w:pos="3960"/>
        </w:tabs>
        <w:spacing w:after="0"/>
        <w:ind w:left="720"/>
      </w:pPr>
      <w:r>
        <w:t>CME 324/325/326L</w:t>
      </w:r>
      <w:r w:rsidR="00BE6586">
        <w:tab/>
      </w:r>
      <w:r>
        <w:t xml:space="preserve">Transport Phenomena </w:t>
      </w:r>
      <w:proofErr w:type="gramStart"/>
      <w:r>
        <w:t>I, II and lab</w:t>
      </w:r>
      <w:proofErr w:type="gramEnd"/>
    </w:p>
    <w:p w14:paraId="01B02021" w14:textId="3788E90D" w:rsidR="007757C3" w:rsidRDefault="00BE6586" w:rsidP="00BE6586">
      <w:pPr>
        <w:tabs>
          <w:tab w:val="left" w:pos="3960"/>
        </w:tabs>
        <w:spacing w:after="0"/>
        <w:ind w:left="720"/>
      </w:pPr>
      <w:r>
        <w:t>CME 465</w:t>
      </w:r>
      <w:r>
        <w:tab/>
        <w:t>Flu</w:t>
      </w:r>
      <w:r w:rsidR="007757C3">
        <w:t>id Flow and Heat Transfer</w:t>
      </w:r>
    </w:p>
    <w:p w14:paraId="5CCD3FB1" w14:textId="26657274" w:rsidR="007757C3" w:rsidRDefault="00BE6586" w:rsidP="00BE6586">
      <w:pPr>
        <w:tabs>
          <w:tab w:val="left" w:pos="3960"/>
        </w:tabs>
        <w:spacing w:after="0"/>
        <w:ind w:left="720"/>
      </w:pPr>
      <w:r>
        <w:t>CME 466L</w:t>
      </w:r>
      <w:r>
        <w:tab/>
      </w:r>
      <w:r w:rsidR="007757C3">
        <w:t>Unit Operations Lab</w:t>
      </w:r>
    </w:p>
    <w:p w14:paraId="491161DD" w14:textId="4E529071" w:rsidR="007757C3" w:rsidRDefault="00BE6586" w:rsidP="00BE6586">
      <w:pPr>
        <w:tabs>
          <w:tab w:val="left" w:pos="3960"/>
        </w:tabs>
        <w:spacing w:after="0"/>
        <w:ind w:left="720"/>
      </w:pPr>
      <w:r>
        <w:t>CME 430/431</w:t>
      </w:r>
      <w:r>
        <w:tab/>
      </w:r>
      <w:r w:rsidR="007757C3">
        <w:t>Design I and II</w:t>
      </w:r>
    </w:p>
    <w:p w14:paraId="3AE42FBB" w14:textId="77777777" w:rsidR="007757C3" w:rsidRDefault="007757C3" w:rsidP="00BE6586">
      <w:pPr>
        <w:tabs>
          <w:tab w:val="left" w:pos="3960"/>
        </w:tabs>
        <w:spacing w:after="0"/>
        <w:ind w:left="720"/>
      </w:pPr>
    </w:p>
    <w:p w14:paraId="5F07E79B" w14:textId="77777777" w:rsidR="007757C3" w:rsidRDefault="007757C3" w:rsidP="00BE6586">
      <w:pPr>
        <w:tabs>
          <w:tab w:val="left" w:pos="3960"/>
        </w:tabs>
        <w:spacing w:after="0"/>
        <w:ind w:left="720"/>
      </w:pPr>
      <w:r w:rsidRPr="00BE6586">
        <w:rPr>
          <w:b/>
          <w:u w:val="single"/>
        </w:rPr>
        <w:t>CME Elective</w:t>
      </w:r>
      <w:r>
        <w:t xml:space="preserve"> (Choose 1 from the list below)</w:t>
      </w:r>
    </w:p>
    <w:p w14:paraId="4D4D1ADF" w14:textId="6CD49B1D" w:rsidR="007757C3" w:rsidRDefault="00BE6586" w:rsidP="00BE6586">
      <w:pPr>
        <w:tabs>
          <w:tab w:val="left" w:pos="3960"/>
        </w:tabs>
        <w:spacing w:after="0"/>
        <w:ind w:left="720"/>
      </w:pPr>
      <w:r>
        <w:t>CME 486/586</w:t>
      </w:r>
      <w:r>
        <w:tab/>
      </w:r>
      <w:r w:rsidR="007757C3">
        <w:t>Petroleum engineering</w:t>
      </w:r>
    </w:p>
    <w:p w14:paraId="220CB6A1" w14:textId="2759BCB3" w:rsidR="007757C3" w:rsidRDefault="007757C3" w:rsidP="00BE6586">
      <w:pPr>
        <w:tabs>
          <w:tab w:val="left" w:pos="3960"/>
        </w:tabs>
        <w:spacing w:after="0"/>
        <w:ind w:left="720"/>
      </w:pPr>
      <w:r>
        <w:t>CME 524/MEE 575</w:t>
      </w:r>
      <w:r w:rsidR="00BE6586">
        <w:tab/>
      </w:r>
      <w:r>
        <w:t>Fundamentals and Applications of Fuel Cells</w:t>
      </w:r>
    </w:p>
    <w:p w14:paraId="5CC6FB41" w14:textId="136361D6" w:rsidR="007757C3" w:rsidRDefault="007757C3" w:rsidP="00BE6586">
      <w:pPr>
        <w:tabs>
          <w:tab w:val="left" w:pos="3960"/>
        </w:tabs>
        <w:spacing w:after="0"/>
        <w:ind w:left="720"/>
      </w:pPr>
      <w:r>
        <w:t>CME 565</w:t>
      </w:r>
      <w:r w:rsidR="00BE6586">
        <w:tab/>
      </w:r>
      <w:r>
        <w:t>Fundamentals of Combustion</w:t>
      </w:r>
    </w:p>
    <w:p w14:paraId="58A1D25D" w14:textId="431F3239" w:rsidR="007757C3" w:rsidRDefault="00BE6586" w:rsidP="00BE6586">
      <w:pPr>
        <w:tabs>
          <w:tab w:val="left" w:pos="3960"/>
        </w:tabs>
        <w:spacing w:after="0"/>
        <w:ind w:left="720"/>
      </w:pPr>
      <w:r>
        <w:t>CME 574</w:t>
      </w:r>
      <w:r>
        <w:tab/>
      </w:r>
      <w:r w:rsidR="007757C3">
        <w:t xml:space="preserve">Fundamentals of Air Pollution Engineering I </w:t>
      </w:r>
    </w:p>
    <w:p w14:paraId="53102D40" w14:textId="77777777" w:rsidR="007757C3" w:rsidRDefault="007757C3" w:rsidP="00BE6586">
      <w:pPr>
        <w:tabs>
          <w:tab w:val="left" w:pos="3960"/>
        </w:tabs>
        <w:spacing w:after="0"/>
        <w:ind w:left="720"/>
      </w:pPr>
    </w:p>
    <w:p w14:paraId="02628C1C" w14:textId="26D9F189" w:rsidR="007757C3" w:rsidRDefault="007757C3" w:rsidP="00BE6586">
      <w:pPr>
        <w:tabs>
          <w:tab w:val="left" w:pos="3960"/>
        </w:tabs>
        <w:spacing w:after="0"/>
        <w:ind w:left="720"/>
      </w:pPr>
      <w:r w:rsidRPr="00BE6586">
        <w:rPr>
          <w:b/>
          <w:u w:val="single"/>
        </w:rPr>
        <w:t>Technical Electives</w:t>
      </w:r>
      <w:r>
        <w:t xml:space="preserve"> (Choose 2 of the following </w:t>
      </w:r>
      <w:r w:rsidR="00BE6586">
        <w:t>if not chosen for CME elective)</w:t>
      </w:r>
    </w:p>
    <w:p w14:paraId="19A5C313" w14:textId="53D469EC" w:rsidR="007757C3" w:rsidRDefault="00BE6586" w:rsidP="00BE6586">
      <w:pPr>
        <w:tabs>
          <w:tab w:val="left" w:pos="3960"/>
        </w:tabs>
        <w:spacing w:after="0"/>
        <w:ind w:left="720"/>
      </w:pPr>
      <w:r>
        <w:t>CME 486/586</w:t>
      </w:r>
      <w:r>
        <w:tab/>
      </w:r>
      <w:r w:rsidR="007757C3">
        <w:t>Petroleum engineering</w:t>
      </w:r>
    </w:p>
    <w:p w14:paraId="07396C87" w14:textId="111913F8" w:rsidR="007757C3" w:rsidRDefault="007757C3" w:rsidP="00BE6586">
      <w:pPr>
        <w:tabs>
          <w:tab w:val="left" w:pos="3960"/>
        </w:tabs>
        <w:spacing w:after="0"/>
        <w:ind w:left="720"/>
      </w:pPr>
      <w:r>
        <w:t>CME 524/MEE 575</w:t>
      </w:r>
      <w:r w:rsidR="00BE6586">
        <w:tab/>
      </w:r>
      <w:r>
        <w:t>Fundamentals and Applications of Fuel Cells</w:t>
      </w:r>
    </w:p>
    <w:p w14:paraId="41051923" w14:textId="273EE1C5" w:rsidR="007757C3" w:rsidRDefault="00BE6586" w:rsidP="00BE6586">
      <w:pPr>
        <w:tabs>
          <w:tab w:val="left" w:pos="3960"/>
        </w:tabs>
        <w:spacing w:after="0"/>
        <w:ind w:left="720"/>
      </w:pPr>
      <w:r>
        <w:t>CME 565/MEE 560</w:t>
      </w:r>
      <w:r>
        <w:tab/>
      </w:r>
      <w:r w:rsidR="007757C3">
        <w:t xml:space="preserve">Fundamentals of Combustion </w:t>
      </w:r>
    </w:p>
    <w:p w14:paraId="7BA21FFD" w14:textId="2E900B78" w:rsidR="007757C3" w:rsidRDefault="00BE6586" w:rsidP="00BE6586">
      <w:pPr>
        <w:tabs>
          <w:tab w:val="left" w:pos="3960"/>
        </w:tabs>
        <w:spacing w:after="0"/>
        <w:ind w:left="720"/>
      </w:pPr>
      <w:r>
        <w:t>CME 574</w:t>
      </w:r>
      <w:r>
        <w:tab/>
      </w:r>
      <w:r w:rsidR="007757C3">
        <w:t>Fundamentals of Air Pollution Engineering</w:t>
      </w:r>
    </w:p>
    <w:p w14:paraId="15B229AB" w14:textId="17C85609" w:rsidR="007757C3" w:rsidRDefault="00BE6586" w:rsidP="00BE6586">
      <w:pPr>
        <w:tabs>
          <w:tab w:val="left" w:pos="3960"/>
        </w:tabs>
        <w:spacing w:after="0"/>
        <w:ind w:left="720"/>
      </w:pPr>
      <w:r>
        <w:t>MAT 590</w:t>
      </w:r>
      <w:r>
        <w:tab/>
      </w:r>
      <w:r w:rsidR="007757C3">
        <w:t>Energy Materials</w:t>
      </w:r>
    </w:p>
    <w:p w14:paraId="6EF5493A" w14:textId="06DEA2EA" w:rsidR="007757C3" w:rsidRDefault="00BE6586" w:rsidP="00BE6586">
      <w:pPr>
        <w:tabs>
          <w:tab w:val="left" w:pos="3960"/>
        </w:tabs>
        <w:spacing w:after="0"/>
        <w:ind w:left="720"/>
      </w:pPr>
      <w:r>
        <w:t>MEE 420/569</w:t>
      </w:r>
      <w:r>
        <w:tab/>
      </w:r>
      <w:r w:rsidR="007757C3">
        <w:t>Energy Efficient Buildings</w:t>
      </w:r>
    </w:p>
    <w:p w14:paraId="53073A8B" w14:textId="59B4E1D7" w:rsidR="007757C3" w:rsidRDefault="00BE6586" w:rsidP="00BE6586">
      <w:pPr>
        <w:tabs>
          <w:tab w:val="left" w:pos="3960"/>
        </w:tabs>
        <w:spacing w:after="0"/>
        <w:ind w:left="720"/>
      </w:pPr>
      <w:r>
        <w:t>MEE 471/571</w:t>
      </w:r>
      <w:r>
        <w:tab/>
      </w:r>
      <w:r w:rsidR="007757C3">
        <w:t>Design of Thermal Systems</w:t>
      </w:r>
    </w:p>
    <w:p w14:paraId="575DC5BB" w14:textId="12D7A042" w:rsidR="007757C3" w:rsidRDefault="00BE6586" w:rsidP="00BE6586">
      <w:pPr>
        <w:tabs>
          <w:tab w:val="left" w:pos="3960"/>
        </w:tabs>
        <w:spacing w:after="0"/>
        <w:ind w:left="720"/>
      </w:pPr>
      <w:r>
        <w:t>MEE 474/574</w:t>
      </w:r>
      <w:r>
        <w:tab/>
      </w:r>
      <w:r w:rsidR="007757C3">
        <w:t>Energy Efficient Manufacturing</w:t>
      </w:r>
    </w:p>
    <w:p w14:paraId="43776B9A" w14:textId="28DC47EF" w:rsidR="007757C3" w:rsidRDefault="00BE6586" w:rsidP="00BE6586">
      <w:pPr>
        <w:tabs>
          <w:tab w:val="left" w:pos="3960"/>
        </w:tabs>
        <w:spacing w:after="0"/>
        <w:ind w:left="720"/>
      </w:pPr>
      <w:r>
        <w:t>MEE 472/572</w:t>
      </w:r>
      <w:r>
        <w:tab/>
      </w:r>
      <w:r w:rsidR="007757C3">
        <w:t>Renewable Energy Systems</w:t>
      </w:r>
    </w:p>
    <w:p w14:paraId="5767D686" w14:textId="00749A52" w:rsidR="007757C3" w:rsidRDefault="007757C3" w:rsidP="00BE6586">
      <w:pPr>
        <w:tabs>
          <w:tab w:val="left" w:pos="3960"/>
        </w:tabs>
        <w:spacing w:after="0"/>
        <w:ind w:left="720"/>
      </w:pPr>
      <w:r>
        <w:t>CME 507/MEE 511</w:t>
      </w:r>
      <w:r w:rsidR="00BE6586">
        <w:tab/>
      </w:r>
      <w:r>
        <w:t>Advanced Thermodynamics</w:t>
      </w:r>
    </w:p>
    <w:p w14:paraId="459DBBE1" w14:textId="3E2BB6C7" w:rsidR="007757C3" w:rsidRDefault="00BE6586" w:rsidP="00BE6586">
      <w:pPr>
        <w:tabs>
          <w:tab w:val="left" w:pos="3960"/>
        </w:tabs>
        <w:spacing w:after="0"/>
        <w:ind w:left="720"/>
      </w:pPr>
      <w:r>
        <w:t>MEE 413/513</w:t>
      </w:r>
      <w:r>
        <w:tab/>
      </w:r>
      <w:r w:rsidR="007757C3">
        <w:t>Propulsion</w:t>
      </w:r>
    </w:p>
    <w:p w14:paraId="4F3D817A" w14:textId="5AE2B7C6" w:rsidR="007757C3" w:rsidRDefault="007757C3" w:rsidP="00BE6586">
      <w:pPr>
        <w:tabs>
          <w:tab w:val="left" w:pos="3960"/>
        </w:tabs>
        <w:spacing w:after="0"/>
        <w:ind w:left="720"/>
      </w:pPr>
      <w:r>
        <w:t>AEE/MEE 565</w:t>
      </w:r>
      <w:r w:rsidR="00BE6586">
        <w:tab/>
      </w:r>
      <w:r>
        <w:t>Advanced Propulsion Systems</w:t>
      </w:r>
    </w:p>
    <w:p w14:paraId="059CFDE4" w14:textId="29C05896" w:rsidR="007757C3" w:rsidRDefault="00BE6586" w:rsidP="00BE6586">
      <w:pPr>
        <w:tabs>
          <w:tab w:val="left" w:pos="3960"/>
        </w:tabs>
        <w:spacing w:after="0"/>
        <w:ind w:left="720"/>
      </w:pPr>
      <w:r>
        <w:t>MEE 590</w:t>
      </w:r>
      <w:r>
        <w:tab/>
      </w:r>
      <w:r w:rsidR="007757C3">
        <w:t>Aviation and Jet Fuels</w:t>
      </w:r>
    </w:p>
    <w:p w14:paraId="72C4BBC3" w14:textId="77777777" w:rsidR="007757C3" w:rsidRDefault="007757C3" w:rsidP="00A96C9F">
      <w:pPr>
        <w:spacing w:after="0"/>
      </w:pPr>
    </w:p>
    <w:p w14:paraId="195654F6" w14:textId="60CD70A2" w:rsidR="007757C3" w:rsidRDefault="007757C3" w:rsidP="00A96C9F">
      <w:pPr>
        <w:spacing w:after="0"/>
      </w:pPr>
      <w:r>
        <w:t xml:space="preserve">The students must in addition </w:t>
      </w:r>
      <w:r w:rsidRPr="00F76785">
        <w:t>to an Ethics course</w:t>
      </w:r>
      <w:r>
        <w:t xml:space="preserve"> take </w:t>
      </w:r>
      <w:r w:rsidRPr="00BE6586">
        <w:rPr>
          <w:b/>
        </w:rPr>
        <w:t>ASI 320</w:t>
      </w:r>
      <w:r>
        <w:t xml:space="preserve"> Cities and Energy (satisfies History requirement) or other approved humanities elective connected to Energy Systems</w:t>
      </w:r>
    </w:p>
    <w:p w14:paraId="0C2B32AD" w14:textId="7043C9F2" w:rsidR="007D08D6" w:rsidRDefault="00BE6586" w:rsidP="007D08D6">
      <w:pPr>
        <w:pStyle w:val="Heading3"/>
      </w:pPr>
      <w:r>
        <w:br w:type="page"/>
      </w:r>
    </w:p>
    <w:p w14:paraId="6FB6656F" w14:textId="5FF9C5EE" w:rsidR="007D08D6" w:rsidRDefault="007D08D6" w:rsidP="007D08D6">
      <w:pPr>
        <w:pStyle w:val="Heading2"/>
      </w:pPr>
      <w:bookmarkStart w:id="33" w:name="_Toc457488924"/>
      <w:r>
        <w:lastRenderedPageBreak/>
        <w:t>Pre-Med Preparation for Engineering Students:</w:t>
      </w:r>
      <w:bookmarkEnd w:id="33"/>
    </w:p>
    <w:p w14:paraId="435E4344" w14:textId="77777777" w:rsidR="007D08D6" w:rsidRDefault="007D08D6" w:rsidP="007D08D6">
      <w:pPr>
        <w:spacing w:after="0"/>
      </w:pPr>
    </w:p>
    <w:p w14:paraId="137F5628" w14:textId="50F5015B" w:rsidR="007D08D6" w:rsidRDefault="007D08D6" w:rsidP="007D08D6">
      <w:pPr>
        <w:spacing w:after="0"/>
      </w:pPr>
      <w:r>
        <w:t xml:space="preserve">Chemical Engineering students interested in Medical School can structure their curriculum to accommodate pre-med preparation.  It is recommended that you meet with you major academic advisor as soon as possible and with a pre-med advisor. </w:t>
      </w:r>
    </w:p>
    <w:p w14:paraId="42ACA0D0" w14:textId="77777777" w:rsidR="007D08D6" w:rsidRDefault="007D08D6" w:rsidP="007D08D6">
      <w:pPr>
        <w:spacing w:after="0"/>
      </w:pPr>
    </w:p>
    <w:p w14:paraId="12476FEE" w14:textId="77777777" w:rsidR="007D08D6" w:rsidRDefault="007D08D6" w:rsidP="007D08D6">
      <w:pPr>
        <w:spacing w:after="0"/>
      </w:pPr>
      <w:r>
        <w:t>The courses required by the majority of medical schools include:</w:t>
      </w:r>
    </w:p>
    <w:p w14:paraId="599DCA56" w14:textId="77777777" w:rsidR="007D08D6" w:rsidRDefault="007D08D6" w:rsidP="007D08D6">
      <w:pPr>
        <w:spacing w:after="0"/>
      </w:pPr>
      <w:r>
        <w:t>Note: See a pre-med adviser for further approval</w:t>
      </w:r>
    </w:p>
    <w:p w14:paraId="15682D05" w14:textId="77777777" w:rsidR="007D08D6" w:rsidRDefault="007D08D6" w:rsidP="007D08D6">
      <w:pPr>
        <w:spacing w:after="0"/>
      </w:pPr>
    </w:p>
    <w:p w14:paraId="5893E23F" w14:textId="77777777" w:rsidR="007D08D6" w:rsidRDefault="007D08D6" w:rsidP="007D08D6">
      <w:pPr>
        <w:tabs>
          <w:tab w:val="left" w:pos="2880"/>
          <w:tab w:val="left" w:pos="8280"/>
        </w:tabs>
        <w:spacing w:after="0"/>
      </w:pPr>
      <w:r>
        <w:t>BIO 151 and 151L</w:t>
      </w:r>
      <w:r>
        <w:tab/>
        <w:t>Concepts of Biology I: Cell and Molecular Biology and Lab</w:t>
      </w:r>
      <w:r>
        <w:tab/>
        <w:t>4 Cr. Hrs.</w:t>
      </w:r>
    </w:p>
    <w:p w14:paraId="3C5B6507" w14:textId="77777777" w:rsidR="007D08D6" w:rsidRDefault="007D08D6" w:rsidP="007D08D6">
      <w:pPr>
        <w:tabs>
          <w:tab w:val="left" w:pos="2880"/>
          <w:tab w:val="left" w:pos="8280"/>
        </w:tabs>
        <w:spacing w:after="0"/>
      </w:pPr>
      <w:r>
        <w:t>BIO 152 and 152L</w:t>
      </w:r>
      <w:r>
        <w:tab/>
        <w:t>Concepts of Biology II: Evolution and Ecology and Lab</w:t>
      </w:r>
      <w:r>
        <w:tab/>
        <w:t>4 Cr. Hrs.</w:t>
      </w:r>
    </w:p>
    <w:p w14:paraId="193F84BA" w14:textId="77777777" w:rsidR="007D08D6" w:rsidRDefault="007D08D6" w:rsidP="007D08D6">
      <w:pPr>
        <w:tabs>
          <w:tab w:val="left" w:pos="2880"/>
          <w:tab w:val="left" w:pos="8280"/>
        </w:tabs>
        <w:spacing w:after="0"/>
      </w:pPr>
      <w:proofErr w:type="gramStart"/>
      <w:r>
        <w:t>CHM 123 and 123L*</w:t>
      </w:r>
      <w:r>
        <w:tab/>
        <w:t>General Chemistry I and Lab</w:t>
      </w:r>
      <w:r>
        <w:tab/>
        <w:t>4 Cr. Hrs.</w:t>
      </w:r>
      <w:proofErr w:type="gramEnd"/>
    </w:p>
    <w:p w14:paraId="34D39C7A" w14:textId="77777777" w:rsidR="007D08D6" w:rsidRDefault="007D08D6" w:rsidP="007D08D6">
      <w:pPr>
        <w:tabs>
          <w:tab w:val="left" w:pos="2880"/>
          <w:tab w:val="left" w:pos="8280"/>
        </w:tabs>
        <w:spacing w:after="0"/>
      </w:pPr>
      <w:proofErr w:type="gramStart"/>
      <w:r>
        <w:t>CHM 124 and 124L*</w:t>
      </w:r>
      <w:r>
        <w:tab/>
        <w:t>General Chemistry II and Lab</w:t>
      </w:r>
      <w:r>
        <w:tab/>
        <w:t>4 Cr. Hrs.</w:t>
      </w:r>
      <w:proofErr w:type="gramEnd"/>
      <w:r>
        <w:t xml:space="preserve"> </w:t>
      </w:r>
    </w:p>
    <w:p w14:paraId="3526C40C" w14:textId="77777777" w:rsidR="007D08D6" w:rsidRDefault="007D08D6" w:rsidP="007D08D6">
      <w:pPr>
        <w:tabs>
          <w:tab w:val="left" w:pos="2880"/>
          <w:tab w:val="left" w:pos="8280"/>
        </w:tabs>
        <w:spacing w:after="0"/>
      </w:pPr>
      <w:r>
        <w:t>PHY 206*</w:t>
      </w:r>
      <w:r>
        <w:tab/>
        <w:t>General Physics I</w:t>
      </w:r>
      <w:r>
        <w:tab/>
        <w:t>3 Cr. Hrs.</w:t>
      </w:r>
    </w:p>
    <w:p w14:paraId="2B3BBE07" w14:textId="77777777" w:rsidR="007D08D6" w:rsidRDefault="007D08D6" w:rsidP="007D08D6">
      <w:pPr>
        <w:tabs>
          <w:tab w:val="left" w:pos="2880"/>
          <w:tab w:val="left" w:pos="8280"/>
        </w:tabs>
        <w:spacing w:after="0"/>
      </w:pPr>
      <w:proofErr w:type="gramStart"/>
      <w:r>
        <w:t>PHY 207*</w:t>
      </w:r>
      <w:r>
        <w:tab/>
        <w:t>General Physics II</w:t>
      </w:r>
      <w:r>
        <w:tab/>
        <w:t>3 Cr. Hrs.</w:t>
      </w:r>
      <w:proofErr w:type="gramEnd"/>
    </w:p>
    <w:p w14:paraId="2DF5D8D4" w14:textId="77777777" w:rsidR="007D08D6" w:rsidRDefault="007D08D6" w:rsidP="007D08D6">
      <w:pPr>
        <w:tabs>
          <w:tab w:val="left" w:pos="2880"/>
          <w:tab w:val="left" w:pos="8280"/>
        </w:tabs>
        <w:spacing w:after="0"/>
      </w:pPr>
      <w:proofErr w:type="gramStart"/>
      <w:r>
        <w:t>PHY 201L*</w:t>
      </w:r>
      <w:r>
        <w:tab/>
        <w:t>General Physics Laboratory</w:t>
      </w:r>
      <w:r>
        <w:tab/>
        <w:t>1 Cr. Hr.</w:t>
      </w:r>
      <w:proofErr w:type="gramEnd"/>
    </w:p>
    <w:p w14:paraId="4B8BFF07" w14:textId="6241EEBA" w:rsidR="007D08D6" w:rsidRDefault="007D08D6" w:rsidP="007D08D6">
      <w:pPr>
        <w:tabs>
          <w:tab w:val="left" w:pos="2880"/>
          <w:tab w:val="left" w:pos="8280"/>
        </w:tabs>
        <w:spacing w:after="0"/>
      </w:pPr>
      <w:r>
        <w:tab/>
        <w:t xml:space="preserve">(A </w:t>
      </w:r>
      <w:proofErr w:type="gramStart"/>
      <w:r>
        <w:t>higher level</w:t>
      </w:r>
      <w:proofErr w:type="gramEnd"/>
      <w:r>
        <w:t xml:space="preserve"> engineering lab may be substituted.)</w:t>
      </w:r>
    </w:p>
    <w:p w14:paraId="54C38A5B" w14:textId="77777777" w:rsidR="007D08D6" w:rsidRDefault="007D08D6" w:rsidP="007D08D6">
      <w:pPr>
        <w:tabs>
          <w:tab w:val="left" w:pos="2880"/>
          <w:tab w:val="left" w:pos="8280"/>
        </w:tabs>
        <w:spacing w:after="0"/>
      </w:pPr>
      <w:proofErr w:type="gramStart"/>
      <w:r>
        <w:t>CHM 313 and 313L*</w:t>
      </w:r>
      <w:r>
        <w:tab/>
        <w:t>Organic Chemistry I and Lab</w:t>
      </w:r>
      <w:r>
        <w:tab/>
        <w:t>4 Cr. Hrs.</w:t>
      </w:r>
      <w:proofErr w:type="gramEnd"/>
    </w:p>
    <w:p w14:paraId="6C9FA497" w14:textId="77777777" w:rsidR="007D08D6" w:rsidRDefault="007D08D6" w:rsidP="007D08D6">
      <w:pPr>
        <w:tabs>
          <w:tab w:val="left" w:pos="2880"/>
          <w:tab w:val="left" w:pos="8280"/>
        </w:tabs>
        <w:spacing w:after="0"/>
      </w:pPr>
      <w:proofErr w:type="gramStart"/>
      <w:r>
        <w:t>CHM 314 and 314L*</w:t>
      </w:r>
      <w:r>
        <w:tab/>
        <w:t>Organic Chemistry II and Lab</w:t>
      </w:r>
      <w:r>
        <w:tab/>
        <w:t>4 Cr. Hrs.</w:t>
      </w:r>
      <w:proofErr w:type="gramEnd"/>
    </w:p>
    <w:p w14:paraId="437A2566" w14:textId="64350338" w:rsidR="007D08D6" w:rsidRDefault="007D08D6" w:rsidP="007D08D6">
      <w:pPr>
        <w:tabs>
          <w:tab w:val="left" w:pos="2880"/>
          <w:tab w:val="left" w:pos="8280"/>
        </w:tabs>
        <w:spacing w:after="0"/>
      </w:pPr>
      <w:r>
        <w:t>2 semesters of ENG*</w:t>
      </w:r>
      <w:r>
        <w:tab/>
        <w:t>Take CAP Art study ENG if took ENG</w:t>
      </w:r>
      <w:r w:rsidR="00BC5050">
        <w:t xml:space="preserve"> 200H</w:t>
      </w:r>
      <w:r>
        <w:tab/>
        <w:t>3 Cr. Hrs.</w:t>
      </w:r>
    </w:p>
    <w:p w14:paraId="3FF98D4D" w14:textId="77777777" w:rsidR="007D08D6" w:rsidRDefault="007D08D6" w:rsidP="007D08D6">
      <w:pPr>
        <w:spacing w:after="0"/>
      </w:pPr>
      <w:r>
        <w:t>* Already part of the CME sequence</w:t>
      </w:r>
    </w:p>
    <w:p w14:paraId="3C0FE893" w14:textId="77777777" w:rsidR="007D08D6" w:rsidRDefault="007D08D6" w:rsidP="007D08D6">
      <w:pPr>
        <w:spacing w:after="0"/>
      </w:pPr>
    </w:p>
    <w:p w14:paraId="16703A47" w14:textId="30F12B21" w:rsidR="007D08D6" w:rsidRDefault="00187AEA" w:rsidP="007D08D6">
      <w:pPr>
        <w:spacing w:after="0"/>
      </w:pPr>
      <w:r>
        <w:t>Classes that should be completed before taking the MCAT:</w:t>
      </w:r>
    </w:p>
    <w:p w14:paraId="4B5FB009" w14:textId="0D5F7BC5" w:rsidR="00187AEA" w:rsidRDefault="00187AEA" w:rsidP="00187AEA">
      <w:pPr>
        <w:tabs>
          <w:tab w:val="left" w:pos="2880"/>
          <w:tab w:val="left" w:pos="8280"/>
        </w:tabs>
        <w:spacing w:after="0"/>
      </w:pPr>
      <w:proofErr w:type="gramStart"/>
      <w:r>
        <w:t>BIO 403</w:t>
      </w:r>
      <w:r>
        <w:tab/>
        <w:t>Physiology</w:t>
      </w:r>
      <w:r>
        <w:tab/>
        <w:t>3 Cr. Hrs.</w:t>
      </w:r>
      <w:proofErr w:type="gramEnd"/>
    </w:p>
    <w:p w14:paraId="2F104D02" w14:textId="32882D98" w:rsidR="00187AEA" w:rsidRDefault="00187AEA" w:rsidP="00187AEA">
      <w:pPr>
        <w:tabs>
          <w:tab w:val="left" w:pos="2880"/>
          <w:tab w:val="left" w:pos="8280"/>
        </w:tabs>
        <w:spacing w:after="0"/>
      </w:pPr>
      <w:proofErr w:type="gramStart"/>
      <w:r>
        <w:t>BIO 411</w:t>
      </w:r>
      <w:r>
        <w:tab/>
        <w:t>General Microbiology</w:t>
      </w:r>
      <w:r>
        <w:tab/>
        <w:t>3 Cr. Hrs.</w:t>
      </w:r>
      <w:proofErr w:type="gramEnd"/>
    </w:p>
    <w:p w14:paraId="311DD96C" w14:textId="0F3E2770" w:rsidR="00187AEA" w:rsidRDefault="00187AEA" w:rsidP="00187AEA">
      <w:pPr>
        <w:tabs>
          <w:tab w:val="left" w:pos="2880"/>
          <w:tab w:val="left" w:pos="8280"/>
        </w:tabs>
        <w:spacing w:after="0"/>
      </w:pPr>
      <w:proofErr w:type="gramStart"/>
      <w:r>
        <w:t>BIO 462</w:t>
      </w:r>
      <w:r>
        <w:tab/>
        <w:t>Molecular Biology</w:t>
      </w:r>
      <w:r>
        <w:tab/>
        <w:t>3 Cr. Hrs.</w:t>
      </w:r>
      <w:proofErr w:type="gramEnd"/>
    </w:p>
    <w:p w14:paraId="425A4A4F" w14:textId="0883F4B7" w:rsidR="00187AEA" w:rsidRDefault="00187AEA" w:rsidP="00187AEA">
      <w:pPr>
        <w:tabs>
          <w:tab w:val="left" w:pos="2880"/>
          <w:tab w:val="left" w:pos="8280"/>
        </w:tabs>
        <w:spacing w:after="0"/>
      </w:pPr>
      <w:proofErr w:type="gramStart"/>
      <w:r>
        <w:t>CHM 420</w:t>
      </w:r>
      <w:r>
        <w:tab/>
        <w:t>Biochemistry</w:t>
      </w:r>
      <w:r>
        <w:tab/>
        <w:t>3 Cr. Hrs.</w:t>
      </w:r>
      <w:proofErr w:type="gramEnd"/>
    </w:p>
    <w:p w14:paraId="2FB3569B" w14:textId="3164FB51" w:rsidR="00D15745" w:rsidRDefault="00D15745" w:rsidP="00187AEA">
      <w:pPr>
        <w:tabs>
          <w:tab w:val="left" w:pos="2880"/>
          <w:tab w:val="left" w:pos="8280"/>
        </w:tabs>
        <w:spacing w:after="0"/>
      </w:pPr>
      <w:proofErr w:type="gramStart"/>
      <w:r>
        <w:t>PSY 101</w:t>
      </w:r>
      <w:r>
        <w:tab/>
        <w:t>Introduction to Psychology</w:t>
      </w:r>
      <w:r>
        <w:tab/>
        <w:t>3 Cr. Hrs.</w:t>
      </w:r>
      <w:proofErr w:type="gramEnd"/>
    </w:p>
    <w:p w14:paraId="1D97A566" w14:textId="5DB0F8B1" w:rsidR="00E64039" w:rsidRDefault="00E64039" w:rsidP="00187AEA">
      <w:pPr>
        <w:tabs>
          <w:tab w:val="left" w:pos="2880"/>
          <w:tab w:val="left" w:pos="8280"/>
        </w:tabs>
        <w:spacing w:after="0"/>
      </w:pPr>
      <w:proofErr w:type="gramStart"/>
      <w:r>
        <w:t>SOC 101</w:t>
      </w:r>
      <w:r>
        <w:tab/>
        <w:t>Introduction to Sociology</w:t>
      </w:r>
      <w:r>
        <w:tab/>
        <w:t>3 Cr. Hrs.</w:t>
      </w:r>
      <w:proofErr w:type="gramEnd"/>
    </w:p>
    <w:p w14:paraId="6A786E10" w14:textId="77777777" w:rsidR="007D08D6" w:rsidRDefault="007D08D6" w:rsidP="007D08D6">
      <w:pPr>
        <w:spacing w:after="0"/>
      </w:pPr>
    </w:p>
    <w:p w14:paraId="0AD439BC" w14:textId="4B91A7DB" w:rsidR="007D08D6" w:rsidRDefault="007D08D6" w:rsidP="00187AEA">
      <w:pPr>
        <w:spacing w:after="0"/>
      </w:pPr>
      <w:r>
        <w:t xml:space="preserve">It is recommended that a student </w:t>
      </w:r>
      <w:r w:rsidR="00187AEA">
        <w:t>an additional course from below.</w:t>
      </w:r>
    </w:p>
    <w:p w14:paraId="35E9E93E" w14:textId="53E82511" w:rsidR="00AD41F9" w:rsidRDefault="00AD41F9" w:rsidP="00AD41F9">
      <w:pPr>
        <w:tabs>
          <w:tab w:val="left" w:pos="2880"/>
          <w:tab w:val="left" w:pos="8280"/>
        </w:tabs>
        <w:spacing w:after="0"/>
      </w:pPr>
      <w:proofErr w:type="gramStart"/>
      <w:r>
        <w:t>BIO 312</w:t>
      </w:r>
      <w:r>
        <w:tab/>
        <w:t>General Genetics</w:t>
      </w:r>
      <w:r>
        <w:tab/>
        <w:t>3 Cr. Hrs.</w:t>
      </w:r>
      <w:proofErr w:type="gramEnd"/>
    </w:p>
    <w:p w14:paraId="65397146" w14:textId="19599AE0" w:rsidR="00AD41F9" w:rsidRDefault="00AD41F9" w:rsidP="00AD41F9">
      <w:pPr>
        <w:tabs>
          <w:tab w:val="left" w:pos="2880"/>
          <w:tab w:val="left" w:pos="8280"/>
        </w:tabs>
        <w:spacing w:after="0"/>
      </w:pPr>
      <w:proofErr w:type="gramStart"/>
      <w:r>
        <w:t>BIO 415</w:t>
      </w:r>
      <w:r>
        <w:tab/>
        <w:t>Neurobiology</w:t>
      </w:r>
      <w:r>
        <w:tab/>
        <w:t>3 Cr. Hrs.</w:t>
      </w:r>
      <w:proofErr w:type="gramEnd"/>
    </w:p>
    <w:p w14:paraId="4FACCA11" w14:textId="1D974F81" w:rsidR="00AD41F9" w:rsidRDefault="00AD41F9" w:rsidP="00AD41F9">
      <w:pPr>
        <w:tabs>
          <w:tab w:val="left" w:pos="2880"/>
          <w:tab w:val="left" w:pos="8280"/>
        </w:tabs>
        <w:spacing w:after="0"/>
      </w:pPr>
      <w:proofErr w:type="gramStart"/>
      <w:r>
        <w:t>BIO 440</w:t>
      </w:r>
      <w:r>
        <w:tab/>
        <w:t>Cell Biology</w:t>
      </w:r>
      <w:r>
        <w:tab/>
        <w:t>3 Cr. Hrs.</w:t>
      </w:r>
      <w:proofErr w:type="gramEnd"/>
    </w:p>
    <w:p w14:paraId="3A3A9EB8" w14:textId="50D1D051" w:rsidR="007D08D6" w:rsidRDefault="00AD41F9" w:rsidP="00AD41F9">
      <w:pPr>
        <w:tabs>
          <w:tab w:val="left" w:pos="2880"/>
          <w:tab w:val="left" w:pos="8280"/>
        </w:tabs>
        <w:spacing w:after="0"/>
      </w:pPr>
      <w:proofErr w:type="gramStart"/>
      <w:r>
        <w:t>BIO 475</w:t>
      </w:r>
      <w:r>
        <w:tab/>
        <w:t>Human Anatomy</w:t>
      </w:r>
      <w:r>
        <w:tab/>
        <w:t>3 Cr. Hrs.</w:t>
      </w:r>
      <w:proofErr w:type="gramEnd"/>
    </w:p>
    <w:p w14:paraId="4BE8D1D4" w14:textId="1C31A612" w:rsidR="00AD41F9" w:rsidRDefault="00AD41F9" w:rsidP="00AD41F9">
      <w:pPr>
        <w:tabs>
          <w:tab w:val="left" w:pos="2880"/>
          <w:tab w:val="left" w:pos="8280"/>
        </w:tabs>
        <w:spacing w:after="0"/>
      </w:pPr>
      <w:proofErr w:type="gramStart"/>
      <w:r>
        <w:t>BIO 427</w:t>
      </w:r>
      <w:r>
        <w:tab/>
        <w:t>Immunology</w:t>
      </w:r>
      <w:r>
        <w:tab/>
        <w:t>3 Cr. Hrs.</w:t>
      </w:r>
      <w:proofErr w:type="gramEnd"/>
    </w:p>
    <w:p w14:paraId="7C6CD3B9" w14:textId="37BCB092" w:rsidR="00AD41F9" w:rsidRDefault="00AD41F9" w:rsidP="00AD41F9">
      <w:pPr>
        <w:tabs>
          <w:tab w:val="left" w:pos="2880"/>
          <w:tab w:val="left" w:pos="8280"/>
        </w:tabs>
        <w:spacing w:after="0"/>
      </w:pPr>
      <w:proofErr w:type="gramStart"/>
      <w:r>
        <w:t>CHM 427</w:t>
      </w:r>
      <w:r>
        <w:tab/>
        <w:t>Medical Chemistry</w:t>
      </w:r>
      <w:r>
        <w:tab/>
        <w:t>3 Cr. Hrs.</w:t>
      </w:r>
      <w:proofErr w:type="gramEnd"/>
    </w:p>
    <w:p w14:paraId="41ECC739" w14:textId="19FBDB3D" w:rsidR="006140C6" w:rsidRDefault="006140C6">
      <w:r>
        <w:br w:type="page"/>
      </w:r>
    </w:p>
    <w:p w14:paraId="0EEC8382" w14:textId="63FCA0AF" w:rsidR="003B0E21" w:rsidRDefault="003B0E21" w:rsidP="00B9030E">
      <w:pPr>
        <w:pStyle w:val="Heading1"/>
      </w:pPr>
      <w:bookmarkStart w:id="34" w:name="_Toc457488925"/>
      <w:r>
        <w:lastRenderedPageBreak/>
        <w:t>M</w:t>
      </w:r>
      <w:r w:rsidR="00AB20E0">
        <w:t>odify/Waive</w:t>
      </w:r>
      <w:r>
        <w:t xml:space="preserve"> F</w:t>
      </w:r>
      <w:r w:rsidR="00AB20E0">
        <w:t xml:space="preserve">orm </w:t>
      </w:r>
      <w:r>
        <w:t>P</w:t>
      </w:r>
      <w:r w:rsidR="00AB20E0">
        <w:t>rocess</w:t>
      </w:r>
      <w:bookmarkEnd w:id="34"/>
    </w:p>
    <w:p w14:paraId="227DC1E2" w14:textId="77777777" w:rsidR="003B0E21" w:rsidRDefault="003B0E21" w:rsidP="003B0E21">
      <w:pPr>
        <w:spacing w:after="0"/>
      </w:pPr>
    </w:p>
    <w:p w14:paraId="4D83C2A8" w14:textId="77777777" w:rsidR="003B0E21" w:rsidRDefault="003B0E21" w:rsidP="003B0E21">
      <w:pPr>
        <w:spacing w:after="0"/>
      </w:pPr>
      <w:r>
        <w:t>MODIFY FORMS:</w:t>
      </w:r>
    </w:p>
    <w:p w14:paraId="52CF92C7" w14:textId="3EA1ACBB" w:rsidR="003B0E21" w:rsidRDefault="003B0E21" w:rsidP="003B0E21">
      <w:pPr>
        <w:pStyle w:val="ListParagraph"/>
        <w:numPr>
          <w:ilvl w:val="0"/>
          <w:numId w:val="7"/>
        </w:numPr>
        <w:spacing w:after="0"/>
      </w:pPr>
      <w:r>
        <w:t>Student discusses with advisor or department chair the courses to be modified.</w:t>
      </w:r>
    </w:p>
    <w:p w14:paraId="003EBDC7" w14:textId="448E798B" w:rsidR="003B0E21" w:rsidRDefault="003B0E21" w:rsidP="003B0E21">
      <w:pPr>
        <w:pStyle w:val="ListParagraph"/>
        <w:numPr>
          <w:ilvl w:val="0"/>
          <w:numId w:val="7"/>
        </w:numPr>
        <w:spacing w:after="0"/>
      </w:pPr>
      <w:r>
        <w:t>Student completes the modify form and submits it to the department chair for approval and signature.  The department makes copy of signed form for office file.</w:t>
      </w:r>
    </w:p>
    <w:p w14:paraId="02033AD6" w14:textId="4199361C" w:rsidR="003B0E21" w:rsidRDefault="003B0E21" w:rsidP="003B0E21">
      <w:pPr>
        <w:pStyle w:val="ListParagraph"/>
        <w:numPr>
          <w:ilvl w:val="0"/>
          <w:numId w:val="7"/>
        </w:numPr>
        <w:spacing w:after="0"/>
      </w:pPr>
      <w:r>
        <w:t>Original signed modify form is submitted to the Dean’s Office.</w:t>
      </w:r>
    </w:p>
    <w:p w14:paraId="50F4D86B" w14:textId="129A8FF8" w:rsidR="003B0E21" w:rsidRDefault="003B0E21" w:rsidP="003B0E21">
      <w:pPr>
        <w:pStyle w:val="ListParagraph"/>
        <w:numPr>
          <w:ilvl w:val="0"/>
          <w:numId w:val="7"/>
        </w:numPr>
        <w:spacing w:after="0"/>
      </w:pPr>
      <w:r>
        <w:t xml:space="preserve">Student’s </w:t>
      </w:r>
      <w:proofErr w:type="spellStart"/>
      <w:r w:rsidR="00F55C8C">
        <w:t>Degreeworks</w:t>
      </w:r>
      <w:proofErr w:type="spellEnd"/>
      <w:r>
        <w:t xml:space="preserve"> is run and submitted to the </w:t>
      </w:r>
      <w:r w:rsidR="00F55C8C">
        <w:t>Associate Dean</w:t>
      </w:r>
      <w:r>
        <w:t xml:space="preserve"> with the original modify form.</w:t>
      </w:r>
    </w:p>
    <w:p w14:paraId="5C1F5D52" w14:textId="7DB4BF3E" w:rsidR="003B0E21" w:rsidRDefault="00F55C8C" w:rsidP="003B0E21">
      <w:pPr>
        <w:pStyle w:val="ListParagraph"/>
        <w:numPr>
          <w:ilvl w:val="0"/>
          <w:numId w:val="7"/>
        </w:numPr>
        <w:spacing w:after="0"/>
      </w:pPr>
      <w:proofErr w:type="gramStart"/>
      <w:r>
        <w:t>Associate Dean</w:t>
      </w:r>
      <w:r w:rsidR="003B0E21">
        <w:t xml:space="preserve"> reviews submitted modify form with advising report and approves</w:t>
      </w:r>
      <w:proofErr w:type="gramEnd"/>
      <w:r w:rsidR="003B0E21">
        <w:t xml:space="preserve"> or provides other instruction on the form.</w:t>
      </w:r>
    </w:p>
    <w:p w14:paraId="0E994477" w14:textId="7F86B176" w:rsidR="003B0E21" w:rsidRDefault="00B9030E" w:rsidP="00665F23">
      <w:pPr>
        <w:pStyle w:val="ListParagraph"/>
        <w:numPr>
          <w:ilvl w:val="0"/>
          <w:numId w:val="7"/>
        </w:numPr>
        <w:spacing w:after="0"/>
      </w:pPr>
      <w:r>
        <w:t xml:space="preserve">If the </w:t>
      </w:r>
      <w:proofErr w:type="gramStart"/>
      <w:r>
        <w:t>form is approved by the</w:t>
      </w:r>
      <w:r w:rsidR="003B0E21">
        <w:t xml:space="preserve"> </w:t>
      </w:r>
      <w:r w:rsidR="00F55C8C">
        <w:t>Associate Dean</w:t>
      </w:r>
      <w:proofErr w:type="gramEnd"/>
      <w:r w:rsidR="003B0E21">
        <w:t xml:space="preserve"> </w:t>
      </w:r>
      <w:r>
        <w:t xml:space="preserve">then </w:t>
      </w:r>
      <w:proofErr w:type="spellStart"/>
      <w:r>
        <w:t>DegreeWorks</w:t>
      </w:r>
      <w:proofErr w:type="spellEnd"/>
      <w:r>
        <w:t xml:space="preserve"> will be updated.  </w:t>
      </w:r>
      <w:r w:rsidR="003B0E21">
        <w:t>A copy of the approved, signed modify f</w:t>
      </w:r>
      <w:r>
        <w:t>orm is sent to the department for the student’s file.</w:t>
      </w:r>
    </w:p>
    <w:p w14:paraId="28E43A16" w14:textId="5606EDE1" w:rsidR="003B0E21" w:rsidRDefault="003B0E21" w:rsidP="003B0E21">
      <w:pPr>
        <w:pStyle w:val="ListParagraph"/>
        <w:numPr>
          <w:ilvl w:val="0"/>
          <w:numId w:val="7"/>
        </w:numPr>
        <w:spacing w:after="0"/>
      </w:pPr>
      <w:r>
        <w:t xml:space="preserve">If the form is not approved, a copy is made and kept in the Dean’s Office.  The original form is returned to the </w:t>
      </w:r>
      <w:r w:rsidR="00510739">
        <w:t>department</w:t>
      </w:r>
      <w:r>
        <w:t xml:space="preserve"> for review, update and resubmission.</w:t>
      </w:r>
    </w:p>
    <w:p w14:paraId="569521F3" w14:textId="05659C56" w:rsidR="003B0E21" w:rsidRDefault="003B0E21" w:rsidP="003B0E21">
      <w:pPr>
        <w:pStyle w:val="ListParagraph"/>
        <w:numPr>
          <w:ilvl w:val="0"/>
          <w:numId w:val="7"/>
        </w:numPr>
        <w:spacing w:after="0"/>
      </w:pPr>
      <w:r>
        <w:t xml:space="preserve">The student, </w:t>
      </w:r>
      <w:r w:rsidR="00B9030E">
        <w:t>department</w:t>
      </w:r>
      <w:r>
        <w:t xml:space="preserve"> chair, </w:t>
      </w:r>
      <w:r w:rsidR="00B9030E">
        <w:t>department</w:t>
      </w:r>
      <w:r>
        <w:t xml:space="preserve"> admin</w:t>
      </w:r>
      <w:proofErr w:type="gramStart"/>
      <w:r>
        <w:t>.,</w:t>
      </w:r>
      <w:proofErr w:type="gramEnd"/>
      <w:r>
        <w:t xml:space="preserve"> and Registrar Office are emailed of update on student’s file of approved changes.  Student may view the change </w:t>
      </w:r>
      <w:proofErr w:type="spellStart"/>
      <w:r>
        <w:t>DegreeWorks</w:t>
      </w:r>
      <w:proofErr w:type="spellEnd"/>
      <w:r>
        <w:t xml:space="preserve"> website.</w:t>
      </w:r>
    </w:p>
    <w:p w14:paraId="32445DD1" w14:textId="25EB2FB6" w:rsidR="003B0E21" w:rsidRDefault="003B0E21" w:rsidP="003B0E21">
      <w:pPr>
        <w:pStyle w:val="ListParagraph"/>
        <w:numPr>
          <w:ilvl w:val="0"/>
          <w:numId w:val="7"/>
        </w:numPr>
        <w:spacing w:after="0"/>
      </w:pPr>
      <w:r>
        <w:t>The original signed (approved) modify form is filed in the student’s file in the Dean’s Office.</w:t>
      </w:r>
    </w:p>
    <w:p w14:paraId="03CFDC0B" w14:textId="77777777" w:rsidR="003B0E21" w:rsidRDefault="003B0E21" w:rsidP="003B0E21">
      <w:pPr>
        <w:spacing w:after="0"/>
      </w:pPr>
    </w:p>
    <w:p w14:paraId="58393F8D" w14:textId="77777777" w:rsidR="003B0E21" w:rsidRDefault="003B0E21" w:rsidP="003B0E21">
      <w:pPr>
        <w:spacing w:after="0"/>
      </w:pPr>
      <w:r>
        <w:t>WAIVE FORMS:</w:t>
      </w:r>
    </w:p>
    <w:p w14:paraId="2747EED9" w14:textId="112D75CD" w:rsidR="003B0E21" w:rsidRDefault="00B9030E" w:rsidP="003B0E21">
      <w:pPr>
        <w:pStyle w:val="ListParagraph"/>
        <w:numPr>
          <w:ilvl w:val="0"/>
          <w:numId w:val="9"/>
        </w:numPr>
        <w:spacing w:after="0"/>
      </w:pPr>
      <w:r>
        <w:t>Student discusses with advisor or department</w:t>
      </w:r>
      <w:r w:rsidR="003B0E21">
        <w:t xml:space="preserve"> chair the course to be waived.</w:t>
      </w:r>
    </w:p>
    <w:p w14:paraId="0DA2C085" w14:textId="03544868" w:rsidR="003B0E21" w:rsidRDefault="00B9030E" w:rsidP="003B0E21">
      <w:pPr>
        <w:pStyle w:val="ListParagraph"/>
        <w:numPr>
          <w:ilvl w:val="0"/>
          <w:numId w:val="9"/>
        </w:numPr>
        <w:spacing w:after="0"/>
      </w:pPr>
      <w:r>
        <w:t>Department</w:t>
      </w:r>
      <w:r w:rsidR="003B0E21">
        <w:t xml:space="preserve"> chair creates and submits to the Dean’s Office the signed waive form with necessary documentation (if required).   The department makes copy of signed form for office file.</w:t>
      </w:r>
    </w:p>
    <w:p w14:paraId="37C05EF2" w14:textId="4A51AA57" w:rsidR="003B0E21" w:rsidRDefault="003B0E21" w:rsidP="003B0E21">
      <w:pPr>
        <w:pStyle w:val="ListParagraph"/>
        <w:numPr>
          <w:ilvl w:val="0"/>
          <w:numId w:val="9"/>
        </w:numPr>
        <w:spacing w:after="0"/>
      </w:pPr>
      <w:r>
        <w:t xml:space="preserve">Student’s </w:t>
      </w:r>
      <w:proofErr w:type="spellStart"/>
      <w:r w:rsidR="00F55C8C">
        <w:t>Degreeworks</w:t>
      </w:r>
      <w:proofErr w:type="spellEnd"/>
      <w:r>
        <w:t xml:space="preserve"> is run and submitted to the </w:t>
      </w:r>
      <w:r w:rsidR="00F55C8C">
        <w:t>Associate Dean</w:t>
      </w:r>
      <w:r>
        <w:t xml:space="preserve"> with the waive form.</w:t>
      </w:r>
    </w:p>
    <w:p w14:paraId="6A073F54" w14:textId="221B374A" w:rsidR="003B0E21" w:rsidRDefault="00F55C8C" w:rsidP="003B0E21">
      <w:pPr>
        <w:pStyle w:val="ListParagraph"/>
        <w:numPr>
          <w:ilvl w:val="0"/>
          <w:numId w:val="9"/>
        </w:numPr>
        <w:spacing w:after="0"/>
      </w:pPr>
      <w:proofErr w:type="gramStart"/>
      <w:r>
        <w:t>Associate Dean</w:t>
      </w:r>
      <w:r w:rsidR="003B0E21">
        <w:t xml:space="preserve"> reviews submitted waive form with advising report and approves</w:t>
      </w:r>
      <w:proofErr w:type="gramEnd"/>
      <w:r w:rsidR="003B0E21">
        <w:t xml:space="preserve"> or provides other instruction on the form.</w:t>
      </w:r>
    </w:p>
    <w:p w14:paraId="33157C6B" w14:textId="1B1BB636" w:rsidR="003B0E21" w:rsidRDefault="003B0E21" w:rsidP="003B0E21">
      <w:pPr>
        <w:pStyle w:val="ListParagraph"/>
        <w:numPr>
          <w:ilvl w:val="0"/>
          <w:numId w:val="9"/>
        </w:numPr>
        <w:spacing w:after="0"/>
      </w:pPr>
      <w:r>
        <w:t xml:space="preserve">The </w:t>
      </w:r>
      <w:r w:rsidR="00F55C8C">
        <w:t>Associate Dean</w:t>
      </w:r>
      <w:r>
        <w:t xml:space="preserve"> signs waive form and returns to the Dean’s Office Admin. </w:t>
      </w:r>
      <w:proofErr w:type="gramStart"/>
      <w:r>
        <w:t>to</w:t>
      </w:r>
      <w:proofErr w:type="gramEnd"/>
      <w:r>
        <w:t xml:space="preserve"> be updated in </w:t>
      </w:r>
      <w:proofErr w:type="spellStart"/>
      <w:r>
        <w:t>DegreeWorks</w:t>
      </w:r>
      <w:proofErr w:type="spellEnd"/>
      <w:r>
        <w:t xml:space="preserve"> system.</w:t>
      </w:r>
    </w:p>
    <w:p w14:paraId="5A52D4DC" w14:textId="7ECEA30B" w:rsidR="003B0E21" w:rsidRDefault="003B0E21" w:rsidP="003B0E21">
      <w:pPr>
        <w:pStyle w:val="ListParagraph"/>
        <w:numPr>
          <w:ilvl w:val="0"/>
          <w:numId w:val="9"/>
        </w:numPr>
        <w:spacing w:after="0"/>
      </w:pPr>
      <w:r>
        <w:t xml:space="preserve">A copy of the signed waive form is sent to the </w:t>
      </w:r>
      <w:r w:rsidR="00B9030E">
        <w:t>department</w:t>
      </w:r>
      <w:r>
        <w:t>.</w:t>
      </w:r>
    </w:p>
    <w:p w14:paraId="36BCDA68" w14:textId="0C9413FA" w:rsidR="003B0E21" w:rsidRDefault="003B0E21" w:rsidP="003B0E21">
      <w:pPr>
        <w:pStyle w:val="ListParagraph"/>
        <w:numPr>
          <w:ilvl w:val="0"/>
          <w:numId w:val="9"/>
        </w:numPr>
        <w:spacing w:after="0"/>
      </w:pPr>
      <w:r>
        <w:t xml:space="preserve">If the form is not approved, a copy is made and kept in the Dean’s Office.  The original form is returned to the </w:t>
      </w:r>
      <w:r w:rsidR="00B9030E">
        <w:t>department</w:t>
      </w:r>
      <w:r>
        <w:t xml:space="preserve"> for review, update and resubmission.</w:t>
      </w:r>
    </w:p>
    <w:p w14:paraId="079DE9EA" w14:textId="6892DB15" w:rsidR="003B0E21" w:rsidRDefault="003B0E21" w:rsidP="003B0E21">
      <w:pPr>
        <w:pStyle w:val="ListParagraph"/>
        <w:numPr>
          <w:ilvl w:val="0"/>
          <w:numId w:val="9"/>
        </w:numPr>
        <w:spacing w:after="0"/>
      </w:pPr>
      <w:r>
        <w:t xml:space="preserve">The student, </w:t>
      </w:r>
      <w:r w:rsidR="00B9030E">
        <w:t>department</w:t>
      </w:r>
      <w:r>
        <w:t xml:space="preserve"> chair, </w:t>
      </w:r>
      <w:r w:rsidR="00B9030E">
        <w:t>department</w:t>
      </w:r>
      <w:r>
        <w:t xml:space="preserve"> admin</w:t>
      </w:r>
      <w:proofErr w:type="gramStart"/>
      <w:r>
        <w:t>.,</w:t>
      </w:r>
      <w:proofErr w:type="gramEnd"/>
      <w:r>
        <w:t xml:space="preserve"> and Registrar Office are emailed of update on student’s file.  Student may view the change on </w:t>
      </w:r>
      <w:proofErr w:type="spellStart"/>
      <w:r>
        <w:t>DegreeWorks</w:t>
      </w:r>
      <w:proofErr w:type="spellEnd"/>
      <w:r>
        <w:t xml:space="preserve"> website.</w:t>
      </w:r>
    </w:p>
    <w:p w14:paraId="6E3DFFE1" w14:textId="402670D4" w:rsidR="00BE6586" w:rsidRDefault="003B0E21" w:rsidP="003B0E21">
      <w:pPr>
        <w:pStyle w:val="ListParagraph"/>
        <w:numPr>
          <w:ilvl w:val="0"/>
          <w:numId w:val="9"/>
        </w:numPr>
        <w:spacing w:after="0"/>
      </w:pPr>
      <w:r>
        <w:t>The original signed waive form is filed in student’s file in the Dean’s Office.</w:t>
      </w:r>
    </w:p>
    <w:p w14:paraId="1DC35274" w14:textId="77777777" w:rsidR="00B9030E" w:rsidRDefault="00B9030E" w:rsidP="00B9030E">
      <w:pPr>
        <w:spacing w:after="0"/>
      </w:pPr>
    </w:p>
    <w:p w14:paraId="77EAB531" w14:textId="02360A06" w:rsidR="00B9030E" w:rsidRDefault="00B9030E">
      <w:r>
        <w:br w:type="page"/>
      </w:r>
    </w:p>
    <w:p w14:paraId="426E9207" w14:textId="70EFFFAB" w:rsidR="00B9030E" w:rsidRDefault="00AB20E0" w:rsidP="00B9030E">
      <w:pPr>
        <w:pStyle w:val="Heading1"/>
      </w:pPr>
      <w:bookmarkStart w:id="35" w:name="_Toc457488926"/>
      <w:r>
        <w:lastRenderedPageBreak/>
        <w:t>Drop</w:t>
      </w:r>
      <w:r w:rsidR="00B9030E">
        <w:t>/A</w:t>
      </w:r>
      <w:r>
        <w:t>dd</w:t>
      </w:r>
      <w:r w:rsidR="00B9030E">
        <w:t xml:space="preserve"> P</w:t>
      </w:r>
      <w:r>
        <w:t>rocess</w:t>
      </w:r>
      <w:r w:rsidR="00B9030E">
        <w:t xml:space="preserve"> </w:t>
      </w:r>
      <w:r>
        <w:t>with</w:t>
      </w:r>
      <w:r w:rsidR="00B9030E">
        <w:t xml:space="preserve"> R</w:t>
      </w:r>
      <w:r>
        <w:t>egistration</w:t>
      </w:r>
      <w:bookmarkEnd w:id="35"/>
    </w:p>
    <w:p w14:paraId="26E4EFB6" w14:textId="77777777" w:rsidR="00B9030E" w:rsidRDefault="00B9030E" w:rsidP="00B9030E">
      <w:pPr>
        <w:spacing w:after="0"/>
      </w:pPr>
    </w:p>
    <w:p w14:paraId="47B1EACE" w14:textId="530201D2" w:rsidR="00B9030E" w:rsidRDefault="00B9030E" w:rsidP="00B9030E">
      <w:pPr>
        <w:spacing w:after="0"/>
      </w:pPr>
      <w:r>
        <w:t xml:space="preserve">DROP/ADD FORMS:  (See </w:t>
      </w:r>
      <w:r w:rsidR="00EF5AF9">
        <w:t>Academic Calendar for important d</w:t>
      </w:r>
      <w:r>
        <w:t xml:space="preserve">ates </w:t>
      </w:r>
      <w:r w:rsidR="00EF5AF9">
        <w:t>needed for s</w:t>
      </w:r>
      <w:r>
        <w:t>ignatures)</w:t>
      </w:r>
    </w:p>
    <w:p w14:paraId="0F89ABB1" w14:textId="77777777" w:rsidR="00B9030E" w:rsidRDefault="00B9030E" w:rsidP="00B9030E">
      <w:pPr>
        <w:spacing w:after="0"/>
      </w:pPr>
    </w:p>
    <w:p w14:paraId="4E74F0BD" w14:textId="77777777" w:rsidR="00510739" w:rsidRDefault="00510739" w:rsidP="00510739">
      <w:pPr>
        <w:pStyle w:val="ListParagraph"/>
        <w:numPr>
          <w:ilvl w:val="0"/>
          <w:numId w:val="11"/>
        </w:numPr>
        <w:spacing w:after="0"/>
        <w:ind w:left="720"/>
      </w:pPr>
      <w:r>
        <w:t>Check the current term Academic Calendar for important dates:</w:t>
      </w:r>
    </w:p>
    <w:p w14:paraId="774465B6" w14:textId="77777777" w:rsidR="00510739" w:rsidRDefault="00510739" w:rsidP="00FA3F3F">
      <w:pPr>
        <w:pStyle w:val="ListParagraph"/>
        <w:numPr>
          <w:ilvl w:val="1"/>
          <w:numId w:val="12"/>
        </w:numPr>
        <w:spacing w:after="0"/>
      </w:pPr>
      <w:r>
        <w:t>Late Registration</w:t>
      </w:r>
    </w:p>
    <w:p w14:paraId="15FEFC45" w14:textId="77777777" w:rsidR="00510739" w:rsidRDefault="00510739" w:rsidP="00FA3F3F">
      <w:pPr>
        <w:pStyle w:val="ListParagraph"/>
        <w:numPr>
          <w:ilvl w:val="1"/>
          <w:numId w:val="12"/>
        </w:numPr>
        <w:spacing w:after="0"/>
      </w:pPr>
      <w:r>
        <w:t>Last day to DROP without record</w:t>
      </w:r>
    </w:p>
    <w:p w14:paraId="72208DFF" w14:textId="1C11EFC2" w:rsidR="00510739" w:rsidRDefault="00510739" w:rsidP="00FA3F3F">
      <w:pPr>
        <w:pStyle w:val="ListParagraph"/>
        <w:numPr>
          <w:ilvl w:val="1"/>
          <w:numId w:val="12"/>
        </w:numPr>
        <w:spacing w:after="0"/>
      </w:pPr>
      <w:r>
        <w:t>Last day to DROP with a ‘W’</w:t>
      </w:r>
    </w:p>
    <w:p w14:paraId="2F8C6A63" w14:textId="1D837529" w:rsidR="00B9030E" w:rsidRDefault="00B9030E" w:rsidP="00EF5AF9">
      <w:pPr>
        <w:pStyle w:val="ListParagraph"/>
        <w:numPr>
          <w:ilvl w:val="0"/>
          <w:numId w:val="11"/>
        </w:numPr>
        <w:spacing w:after="0"/>
        <w:ind w:left="720"/>
      </w:pPr>
      <w:r>
        <w:t>The student completes original drop/add form for course change(s).</w:t>
      </w:r>
      <w:r w:rsidR="00FA3F3F">
        <w:t xml:space="preserve">  Fill out the three boxes at the top of the page.</w:t>
      </w:r>
    </w:p>
    <w:p w14:paraId="38DA1D93" w14:textId="4192F57B" w:rsidR="00B9030E" w:rsidRDefault="00B9030E" w:rsidP="00EF5AF9">
      <w:pPr>
        <w:pStyle w:val="ListParagraph"/>
        <w:numPr>
          <w:ilvl w:val="0"/>
          <w:numId w:val="11"/>
        </w:numPr>
        <w:spacing w:after="0"/>
        <w:ind w:left="720"/>
      </w:pPr>
      <w:r>
        <w:t xml:space="preserve">The form is submitted to his/her advisor or </w:t>
      </w:r>
      <w:r w:rsidR="00510739">
        <w:t>department</w:t>
      </w:r>
      <w:r>
        <w:t xml:space="preserve"> chair approval and signature.</w:t>
      </w:r>
    </w:p>
    <w:p w14:paraId="3AE8BFCE" w14:textId="0AE65262" w:rsidR="00510739" w:rsidRDefault="00510739" w:rsidP="00510739">
      <w:pPr>
        <w:pStyle w:val="ListParagraph"/>
        <w:numPr>
          <w:ilvl w:val="0"/>
          <w:numId w:val="11"/>
        </w:numPr>
        <w:spacing w:after="0"/>
        <w:ind w:left="720"/>
      </w:pPr>
      <w:r>
        <w:t>Instructor signature is required during the ‘W’ Period and after the Add/Drop Date.</w:t>
      </w:r>
    </w:p>
    <w:p w14:paraId="16496F72" w14:textId="2C111F33" w:rsidR="00B9030E" w:rsidRDefault="00510739" w:rsidP="00510739">
      <w:pPr>
        <w:pStyle w:val="ListParagraph"/>
        <w:numPr>
          <w:ilvl w:val="0"/>
          <w:numId w:val="11"/>
        </w:numPr>
        <w:spacing w:after="0"/>
        <w:ind w:left="720"/>
      </w:pPr>
      <w:r>
        <w:t>Chairperson signature is required</w:t>
      </w:r>
      <w:r w:rsidR="00F63635">
        <w:t xml:space="preserve"> for</w:t>
      </w:r>
      <w:r w:rsidR="00FA3F3F">
        <w:t>:</w:t>
      </w:r>
    </w:p>
    <w:p w14:paraId="49CDA431" w14:textId="56255164" w:rsidR="00510739" w:rsidRDefault="00FA3F3F" w:rsidP="00FA3F3F">
      <w:pPr>
        <w:pStyle w:val="ListParagraph"/>
        <w:numPr>
          <w:ilvl w:val="1"/>
          <w:numId w:val="13"/>
        </w:numPr>
        <w:spacing w:after="0"/>
      </w:pPr>
      <w:r>
        <w:t>C</w:t>
      </w:r>
      <w:r w:rsidR="00510739">
        <w:t>losed/restricted</w:t>
      </w:r>
      <w:r>
        <w:t xml:space="preserve"> class</w:t>
      </w:r>
    </w:p>
    <w:p w14:paraId="64717BA6" w14:textId="0C0804A0" w:rsidR="00FA3F3F" w:rsidRDefault="00FA3F3F" w:rsidP="00FA3F3F">
      <w:pPr>
        <w:pStyle w:val="ListParagraph"/>
        <w:numPr>
          <w:ilvl w:val="1"/>
          <w:numId w:val="13"/>
        </w:numPr>
        <w:spacing w:after="0"/>
      </w:pPr>
      <w:r>
        <w:t xml:space="preserve">Class </w:t>
      </w:r>
      <w:r w:rsidR="00510739">
        <w:t>permissions</w:t>
      </w:r>
    </w:p>
    <w:p w14:paraId="205938A6" w14:textId="662DF474" w:rsidR="00FA3F3F" w:rsidRDefault="00FA3F3F" w:rsidP="00FA3F3F">
      <w:pPr>
        <w:pStyle w:val="ListParagraph"/>
        <w:numPr>
          <w:ilvl w:val="1"/>
          <w:numId w:val="13"/>
        </w:numPr>
        <w:spacing w:after="0"/>
      </w:pPr>
      <w:r>
        <w:t>Pre-requisite override</w:t>
      </w:r>
    </w:p>
    <w:p w14:paraId="61B0942D" w14:textId="1938188D" w:rsidR="00FA3F3F" w:rsidRDefault="00FA3F3F" w:rsidP="00EF5AF9">
      <w:pPr>
        <w:pStyle w:val="ListParagraph"/>
        <w:numPr>
          <w:ilvl w:val="0"/>
          <w:numId w:val="11"/>
        </w:numPr>
        <w:spacing w:after="0"/>
        <w:ind w:left="720"/>
      </w:pPr>
      <w:r>
        <w:t>Associate Dean’s Signature is required:</w:t>
      </w:r>
    </w:p>
    <w:p w14:paraId="1C9EF560" w14:textId="28042A53" w:rsidR="00FA3F3F" w:rsidRDefault="00FA3F3F" w:rsidP="00FA3F3F">
      <w:pPr>
        <w:pStyle w:val="ListParagraph"/>
        <w:numPr>
          <w:ilvl w:val="1"/>
          <w:numId w:val="11"/>
        </w:numPr>
        <w:spacing w:after="0"/>
      </w:pPr>
      <w:r>
        <w:t>After ‘W’ period</w:t>
      </w:r>
    </w:p>
    <w:p w14:paraId="64478D4A" w14:textId="04213342" w:rsidR="00FA3F3F" w:rsidRDefault="00FA3F3F" w:rsidP="00FA3F3F">
      <w:pPr>
        <w:pStyle w:val="ListParagraph"/>
        <w:numPr>
          <w:ilvl w:val="1"/>
          <w:numId w:val="11"/>
        </w:numPr>
        <w:spacing w:after="0"/>
      </w:pPr>
      <w:r>
        <w:t>Registration over 18 hours</w:t>
      </w:r>
    </w:p>
    <w:p w14:paraId="42D86ED8" w14:textId="192A88B0" w:rsidR="00FA3F3F" w:rsidRDefault="00FA3F3F" w:rsidP="00FA3F3F">
      <w:pPr>
        <w:pStyle w:val="ListParagraph"/>
        <w:numPr>
          <w:ilvl w:val="1"/>
          <w:numId w:val="11"/>
        </w:numPr>
        <w:spacing w:after="0"/>
      </w:pPr>
      <w:r>
        <w:t>Grade Option change after Add/Drop Period</w:t>
      </w:r>
    </w:p>
    <w:p w14:paraId="08B815D7" w14:textId="67E46C8C" w:rsidR="00FA3F3F" w:rsidRDefault="00FA3F3F" w:rsidP="00FA3F3F">
      <w:pPr>
        <w:pStyle w:val="ListParagraph"/>
        <w:numPr>
          <w:ilvl w:val="1"/>
          <w:numId w:val="11"/>
        </w:numPr>
        <w:spacing w:after="0"/>
      </w:pPr>
      <w:r>
        <w:t>Complete Withdrawal</w:t>
      </w:r>
    </w:p>
    <w:p w14:paraId="0FCA8887" w14:textId="7865CAC3" w:rsidR="00FA3F3F" w:rsidRDefault="00FA3F3F" w:rsidP="00FA3F3F">
      <w:pPr>
        <w:pStyle w:val="ListParagraph"/>
        <w:numPr>
          <w:ilvl w:val="1"/>
          <w:numId w:val="11"/>
        </w:numPr>
        <w:spacing w:after="0"/>
      </w:pPr>
      <w:r>
        <w:t>Pre-requisite override</w:t>
      </w:r>
    </w:p>
    <w:p w14:paraId="1A451479" w14:textId="6B6741CC" w:rsidR="00B9030E" w:rsidRDefault="00FA3F3F" w:rsidP="00EF5AF9">
      <w:pPr>
        <w:pStyle w:val="ListParagraph"/>
        <w:numPr>
          <w:ilvl w:val="0"/>
          <w:numId w:val="11"/>
        </w:numPr>
        <w:spacing w:after="0"/>
        <w:ind w:left="720"/>
      </w:pPr>
      <w:r>
        <w:t xml:space="preserve">After Add/Drop form has all required signatures take the form to the Flyer </w:t>
      </w:r>
      <w:r w:rsidR="003C292F">
        <w:t>Student Services</w:t>
      </w:r>
      <w:r>
        <w:t xml:space="preserve">.  </w:t>
      </w:r>
      <w:proofErr w:type="gramStart"/>
      <w:r>
        <w:t xml:space="preserve">All changes on the form will be completed by the Flyer </w:t>
      </w:r>
      <w:r w:rsidR="003C292F">
        <w:t>Student Services</w:t>
      </w:r>
      <w:proofErr w:type="gramEnd"/>
      <w:r>
        <w:t>.</w:t>
      </w:r>
    </w:p>
    <w:p w14:paraId="198FD3B7" w14:textId="511427E5" w:rsidR="00B9030E" w:rsidRDefault="00B9030E" w:rsidP="00EF5AF9">
      <w:pPr>
        <w:pStyle w:val="ListParagraph"/>
        <w:numPr>
          <w:ilvl w:val="0"/>
          <w:numId w:val="11"/>
        </w:numPr>
        <w:spacing w:after="0"/>
        <w:ind w:left="720"/>
      </w:pPr>
      <w:r>
        <w:t xml:space="preserve">The student may view their schedule on-line </w:t>
      </w:r>
      <w:r w:rsidR="00FA3F3F">
        <w:t>through Porches.</w:t>
      </w:r>
    </w:p>
    <w:p w14:paraId="4F25ECD9" w14:textId="77777777" w:rsidR="00807845" w:rsidRDefault="00807845" w:rsidP="00807845">
      <w:pPr>
        <w:pStyle w:val="ListParagraph"/>
        <w:spacing w:after="0"/>
      </w:pPr>
    </w:p>
    <w:p w14:paraId="7CFC1413" w14:textId="6D9B1589" w:rsidR="00807845" w:rsidRDefault="00807845">
      <w:r>
        <w:br w:type="page"/>
      </w:r>
    </w:p>
    <w:p w14:paraId="719613B1" w14:textId="1AB31AC1" w:rsidR="00807845" w:rsidRDefault="00807845" w:rsidP="00807845">
      <w:pPr>
        <w:pStyle w:val="Heading1"/>
      </w:pPr>
      <w:bookmarkStart w:id="36" w:name="_Toc457488927"/>
      <w:r>
        <w:lastRenderedPageBreak/>
        <w:t>Approved Technical Elective Classes</w:t>
      </w:r>
      <w:bookmarkEnd w:id="36"/>
    </w:p>
    <w:p w14:paraId="16356D69" w14:textId="77777777" w:rsidR="00807845" w:rsidRDefault="00807845" w:rsidP="00807845"/>
    <w:p w14:paraId="04BA563E" w14:textId="77777777" w:rsidR="00980461" w:rsidRDefault="00980461" w:rsidP="00980461">
      <w:pPr>
        <w:pStyle w:val="ListParagraph"/>
        <w:numPr>
          <w:ilvl w:val="0"/>
          <w:numId w:val="14"/>
        </w:numPr>
        <w:spacing w:after="0"/>
      </w:pPr>
      <w:r>
        <w:t>Selection of technical electives is an important decision affecting minors and preparation for jobs and graduate school.  Students are strongly advised to consult with a CME academic advisor to discuss the options and constraints that apply to their situation.</w:t>
      </w:r>
    </w:p>
    <w:p w14:paraId="782F240F" w14:textId="77777777" w:rsidR="00980461" w:rsidRPr="00821C6F" w:rsidRDefault="00980461" w:rsidP="00980461">
      <w:pPr>
        <w:spacing w:after="0"/>
        <w:rPr>
          <w:sz w:val="14"/>
        </w:rPr>
      </w:pPr>
    </w:p>
    <w:p w14:paraId="68ECA915" w14:textId="27E6ADD0" w:rsidR="00980461" w:rsidRDefault="00980461" w:rsidP="00980461">
      <w:pPr>
        <w:pStyle w:val="ListParagraph"/>
        <w:numPr>
          <w:ilvl w:val="0"/>
          <w:numId w:val="14"/>
        </w:numPr>
        <w:spacing w:after="0"/>
      </w:pPr>
      <w:r>
        <w:t xml:space="preserve">Chemical Engineering courses, Engineering courses, </w:t>
      </w:r>
      <w:r w:rsidR="00F63635">
        <w:t xml:space="preserve">Math </w:t>
      </w:r>
      <w:r>
        <w:t>and Science courses can be used as technical electives.</w:t>
      </w:r>
    </w:p>
    <w:p w14:paraId="2906A8A1" w14:textId="77777777" w:rsidR="00980461" w:rsidRDefault="00980461" w:rsidP="00980461">
      <w:pPr>
        <w:spacing w:after="0"/>
        <w:rPr>
          <w:sz w:val="14"/>
          <w:szCs w:val="14"/>
        </w:rPr>
      </w:pPr>
    </w:p>
    <w:p w14:paraId="7BF8CC54" w14:textId="77777777" w:rsidR="00821C6F" w:rsidRPr="00821C6F" w:rsidRDefault="00821C6F" w:rsidP="00980461">
      <w:pPr>
        <w:spacing w:after="0"/>
        <w:rPr>
          <w:sz w:val="14"/>
          <w:szCs w:val="14"/>
        </w:rPr>
      </w:pPr>
    </w:p>
    <w:p w14:paraId="2C7DC778" w14:textId="77777777" w:rsidR="00980461" w:rsidRDefault="00980461" w:rsidP="00980461">
      <w:pPr>
        <w:pStyle w:val="ListParagraph"/>
        <w:numPr>
          <w:ilvl w:val="0"/>
          <w:numId w:val="14"/>
        </w:numPr>
        <w:spacing w:after="0"/>
      </w:pPr>
      <w:r>
        <w:t>The Engineering/Science classes can be used to complete a minor.</w:t>
      </w:r>
    </w:p>
    <w:p w14:paraId="571E8B54" w14:textId="77777777" w:rsidR="00980461" w:rsidRPr="00821C6F" w:rsidRDefault="00980461" w:rsidP="00980461">
      <w:pPr>
        <w:spacing w:after="0"/>
        <w:rPr>
          <w:sz w:val="14"/>
          <w:szCs w:val="14"/>
        </w:rPr>
      </w:pPr>
    </w:p>
    <w:p w14:paraId="5ECC8B5B" w14:textId="77777777" w:rsidR="00980461" w:rsidRDefault="00980461" w:rsidP="00980461">
      <w:pPr>
        <w:pStyle w:val="ListParagraph"/>
        <w:numPr>
          <w:ilvl w:val="0"/>
          <w:numId w:val="14"/>
        </w:numPr>
        <w:spacing w:after="0"/>
      </w:pPr>
      <w:r>
        <w:t>Engineering Technology classes cannot be accepted as engineering/science requirement.</w:t>
      </w:r>
    </w:p>
    <w:p w14:paraId="49D3F1FA" w14:textId="77777777" w:rsidR="00980461" w:rsidRPr="00821C6F" w:rsidRDefault="00980461" w:rsidP="00980461">
      <w:pPr>
        <w:spacing w:after="0"/>
        <w:rPr>
          <w:sz w:val="14"/>
          <w:szCs w:val="14"/>
        </w:rPr>
      </w:pPr>
    </w:p>
    <w:p w14:paraId="0171BBEF" w14:textId="77777777" w:rsidR="00980461" w:rsidRDefault="00980461" w:rsidP="00980461">
      <w:pPr>
        <w:pStyle w:val="ListParagraph"/>
        <w:numPr>
          <w:ilvl w:val="0"/>
          <w:numId w:val="14"/>
        </w:numPr>
        <w:spacing w:after="0"/>
      </w:pPr>
      <w:r>
        <w:t>Honors Thesis (CME 493 or CME 494) can be used as technical elective.  Engineering Systems Design Seminar (EGR 320) cannot be used for an engineering/science requirement.</w:t>
      </w:r>
    </w:p>
    <w:p w14:paraId="7F4FD940" w14:textId="77777777" w:rsidR="00980461" w:rsidRPr="00821C6F" w:rsidRDefault="00980461" w:rsidP="00980461">
      <w:pPr>
        <w:spacing w:after="0"/>
        <w:rPr>
          <w:sz w:val="14"/>
          <w:szCs w:val="14"/>
        </w:rPr>
      </w:pPr>
    </w:p>
    <w:p w14:paraId="59E50C62" w14:textId="77777777" w:rsidR="00980461" w:rsidRDefault="00980461" w:rsidP="00980461">
      <w:pPr>
        <w:pStyle w:val="ListParagraph"/>
        <w:numPr>
          <w:ilvl w:val="0"/>
          <w:numId w:val="14"/>
        </w:numPr>
        <w:spacing w:after="0"/>
      </w:pPr>
      <w:r>
        <w:rPr>
          <w:b/>
        </w:rPr>
        <w:t xml:space="preserve">PHY </w:t>
      </w:r>
      <w:r w:rsidRPr="00980461">
        <w:rPr>
          <w:b/>
        </w:rPr>
        <w:t>250</w:t>
      </w:r>
      <w:r>
        <w:rPr>
          <w:b/>
        </w:rPr>
        <w:t xml:space="preserve"> - </w:t>
      </w:r>
      <w:r>
        <w:t>Descriptive Astronomy does not count as a technical elective.</w:t>
      </w:r>
    </w:p>
    <w:p w14:paraId="21AB11C6" w14:textId="77777777" w:rsidR="00980461" w:rsidRPr="00821C6F" w:rsidRDefault="00980461" w:rsidP="00980461">
      <w:pPr>
        <w:spacing w:after="0"/>
        <w:rPr>
          <w:sz w:val="14"/>
          <w:szCs w:val="16"/>
        </w:rPr>
      </w:pPr>
    </w:p>
    <w:p w14:paraId="6E2B26F9" w14:textId="645967B1" w:rsidR="00B9030E" w:rsidRDefault="00980461" w:rsidP="00B9030E">
      <w:pPr>
        <w:pStyle w:val="ListParagraph"/>
        <w:numPr>
          <w:ilvl w:val="0"/>
          <w:numId w:val="14"/>
        </w:numPr>
        <w:spacing w:after="0"/>
      </w:pPr>
      <w:r>
        <w:t>Most common classes taken</w:t>
      </w:r>
      <w:r w:rsidR="00F63635">
        <w:t xml:space="preserve"> by Chemical Engineering students</w:t>
      </w:r>
      <w:r>
        <w:t xml:space="preserve"> are in bold letters.  Pre-requisites to courses are in parentheses.</w:t>
      </w:r>
    </w:p>
    <w:p w14:paraId="6D741C15" w14:textId="77777777" w:rsidR="000736BF" w:rsidRDefault="000736BF" w:rsidP="00B9030E">
      <w:pPr>
        <w:spacing w:after="0"/>
      </w:pPr>
    </w:p>
    <w:p w14:paraId="363669DB" w14:textId="195EDE6D" w:rsidR="00270D0C" w:rsidRDefault="00270D0C" w:rsidP="00270D0C">
      <w:pPr>
        <w:pStyle w:val="Heading3"/>
      </w:pPr>
      <w:bookmarkStart w:id="37" w:name="_Toc457488928"/>
      <w:r>
        <w:t>Chemical Engineering Electives</w:t>
      </w:r>
      <w:bookmarkEnd w:id="37"/>
      <w:r>
        <w:t xml:space="preserve"> </w:t>
      </w:r>
    </w:p>
    <w:p w14:paraId="6087CEF9" w14:textId="77777777" w:rsidR="00270D0C" w:rsidRDefault="00270D0C" w:rsidP="00270D0C">
      <w:pPr>
        <w:spacing w:after="0"/>
      </w:pPr>
    </w:p>
    <w:p w14:paraId="65DE7FF5" w14:textId="167A02BF" w:rsidR="00270D0C" w:rsidRPr="00270D0C" w:rsidRDefault="00270D0C" w:rsidP="00270D0C">
      <w:pPr>
        <w:spacing w:after="0"/>
        <w:rPr>
          <w:b/>
        </w:rPr>
      </w:pPr>
      <w:r w:rsidRPr="00270D0C">
        <w:rPr>
          <w:b/>
        </w:rPr>
        <w:t>CME 409</w:t>
      </w:r>
      <w:r w:rsidRPr="00270D0C">
        <w:rPr>
          <w:b/>
        </w:rPr>
        <w:tab/>
        <w:t>Introduction to Polymer Science – Thermoplastics (CME 311, CHM 314)</w:t>
      </w:r>
    </w:p>
    <w:p w14:paraId="23DFD437" w14:textId="1506DAAC" w:rsidR="00270D0C" w:rsidRPr="00270D0C" w:rsidRDefault="00270D0C" w:rsidP="00270D0C">
      <w:pPr>
        <w:spacing w:after="0"/>
        <w:rPr>
          <w:b/>
        </w:rPr>
      </w:pPr>
      <w:r w:rsidRPr="00270D0C">
        <w:rPr>
          <w:b/>
        </w:rPr>
        <w:t>CME 410</w:t>
      </w:r>
      <w:r w:rsidRPr="00270D0C">
        <w:rPr>
          <w:b/>
        </w:rPr>
        <w:tab/>
        <w:t>High Performance Thermoset Polymers (Organic Chemistry), permission of instructor</w:t>
      </w:r>
    </w:p>
    <w:p w14:paraId="2539EA3C" w14:textId="65832D64" w:rsidR="00270D0C" w:rsidRPr="00F63635" w:rsidRDefault="00270D0C" w:rsidP="00270D0C">
      <w:pPr>
        <w:spacing w:after="0"/>
      </w:pPr>
      <w:r w:rsidRPr="00F63635">
        <w:t>CME 412</w:t>
      </w:r>
      <w:r w:rsidRPr="00F63635">
        <w:tab/>
        <w:t>Advanced Composites (CME 409 or CME 509 or MAT 501 or consent of instructor)</w:t>
      </w:r>
    </w:p>
    <w:p w14:paraId="41BD7973" w14:textId="3AE0D1EC" w:rsidR="00270D0C" w:rsidRPr="00270D0C" w:rsidRDefault="00270D0C" w:rsidP="00270D0C">
      <w:pPr>
        <w:spacing w:after="0"/>
        <w:rPr>
          <w:b/>
        </w:rPr>
      </w:pPr>
      <w:r w:rsidRPr="00270D0C">
        <w:rPr>
          <w:b/>
        </w:rPr>
        <w:t>CME 432</w:t>
      </w:r>
      <w:r w:rsidRPr="00270D0C">
        <w:rPr>
          <w:b/>
        </w:rPr>
        <w:tab/>
        <w:t>Chemical Product Design</w:t>
      </w:r>
    </w:p>
    <w:p w14:paraId="1CE8FB8F" w14:textId="450FAAB1" w:rsidR="00270D0C" w:rsidRPr="00270D0C" w:rsidRDefault="00270D0C" w:rsidP="00270D0C">
      <w:pPr>
        <w:spacing w:after="0"/>
        <w:rPr>
          <w:b/>
        </w:rPr>
      </w:pPr>
      <w:r w:rsidRPr="00270D0C">
        <w:rPr>
          <w:b/>
        </w:rPr>
        <w:t>CME 486</w:t>
      </w:r>
      <w:r w:rsidRPr="00270D0C">
        <w:rPr>
          <w:b/>
        </w:rPr>
        <w:tab/>
        <w:t>Introduction to Petroleum Engineering</w:t>
      </w:r>
    </w:p>
    <w:p w14:paraId="31075B11" w14:textId="4E26B4D5" w:rsidR="00270D0C" w:rsidRPr="00270D0C" w:rsidRDefault="00270D0C" w:rsidP="00270D0C">
      <w:pPr>
        <w:spacing w:after="0"/>
        <w:rPr>
          <w:b/>
        </w:rPr>
      </w:pPr>
      <w:r w:rsidRPr="00270D0C">
        <w:rPr>
          <w:b/>
        </w:rPr>
        <w:t>CME 489</w:t>
      </w:r>
      <w:r w:rsidRPr="00270D0C">
        <w:rPr>
          <w:b/>
        </w:rPr>
        <w:tab/>
        <w:t xml:space="preserve">Principles of Biology for </w:t>
      </w:r>
      <w:r w:rsidR="00AB20E0" w:rsidRPr="00270D0C">
        <w:rPr>
          <w:b/>
        </w:rPr>
        <w:t>Bioengineers</w:t>
      </w:r>
    </w:p>
    <w:p w14:paraId="023D64E9" w14:textId="54EBED4E" w:rsidR="00270D0C" w:rsidRPr="00270D0C" w:rsidRDefault="00270D0C" w:rsidP="00270D0C">
      <w:pPr>
        <w:spacing w:after="0"/>
        <w:rPr>
          <w:b/>
        </w:rPr>
      </w:pPr>
      <w:r w:rsidRPr="00270D0C">
        <w:rPr>
          <w:b/>
        </w:rPr>
        <w:t>CME 490</w:t>
      </w:r>
      <w:r w:rsidRPr="00270D0C">
        <w:rPr>
          <w:b/>
        </w:rPr>
        <w:tab/>
        <w:t xml:space="preserve">Introduction to </w:t>
      </w:r>
      <w:r w:rsidR="00A87D77" w:rsidRPr="00270D0C">
        <w:rPr>
          <w:b/>
        </w:rPr>
        <w:t>Bioengineering (</w:t>
      </w:r>
      <w:r w:rsidRPr="00270D0C">
        <w:rPr>
          <w:b/>
        </w:rPr>
        <w:t>CME 324, CME 306 co-req</w:t>
      </w:r>
      <w:r w:rsidR="00F63635">
        <w:rPr>
          <w:b/>
        </w:rPr>
        <w:t>.</w:t>
      </w:r>
      <w:r w:rsidRPr="00270D0C">
        <w:rPr>
          <w:b/>
        </w:rPr>
        <w:t>)</w:t>
      </w:r>
    </w:p>
    <w:p w14:paraId="0854E7EF" w14:textId="1F74E70D" w:rsidR="00270D0C" w:rsidRPr="00270D0C" w:rsidRDefault="00270D0C" w:rsidP="00270D0C">
      <w:pPr>
        <w:spacing w:after="0"/>
        <w:rPr>
          <w:b/>
        </w:rPr>
      </w:pPr>
      <w:r w:rsidRPr="00270D0C">
        <w:rPr>
          <w:b/>
        </w:rPr>
        <w:t xml:space="preserve">CME 491 </w:t>
      </w:r>
      <w:r w:rsidRPr="00270D0C">
        <w:rPr>
          <w:b/>
        </w:rPr>
        <w:tab/>
        <w:t xml:space="preserve">Biomedical Engineering </w:t>
      </w:r>
    </w:p>
    <w:p w14:paraId="3C527286" w14:textId="117A7E40" w:rsidR="00270D0C" w:rsidRPr="00F63635" w:rsidRDefault="00270D0C" w:rsidP="00270D0C">
      <w:pPr>
        <w:spacing w:after="0"/>
      </w:pPr>
      <w:r w:rsidRPr="00F63635">
        <w:t>CME 492</w:t>
      </w:r>
      <w:r w:rsidRPr="00F63635">
        <w:tab/>
        <w:t>Chemical Sensors &amp; Biosensors</w:t>
      </w:r>
    </w:p>
    <w:p w14:paraId="265D3A06" w14:textId="2C268A55" w:rsidR="00270D0C" w:rsidRDefault="00DC7D94" w:rsidP="00270D0C">
      <w:pPr>
        <w:spacing w:after="0"/>
      </w:pPr>
      <w:r>
        <w:t>CME 499</w:t>
      </w:r>
      <w:r>
        <w:tab/>
        <w:t>Special Problems</w:t>
      </w:r>
    </w:p>
    <w:p w14:paraId="000F75D7" w14:textId="77777777" w:rsidR="00AA0C16" w:rsidRDefault="00AA0C16" w:rsidP="00AA0C16">
      <w:pPr>
        <w:spacing w:after="0"/>
      </w:pPr>
      <w:r>
        <w:t>CME 507</w:t>
      </w:r>
      <w:r>
        <w:tab/>
        <w:t>Advanced Thermodynamics</w:t>
      </w:r>
    </w:p>
    <w:p w14:paraId="6C28751F" w14:textId="46E6FA58" w:rsidR="00AA0C16" w:rsidRPr="00270D0C" w:rsidRDefault="00AA0C16" w:rsidP="00AA0C16">
      <w:pPr>
        <w:spacing w:after="0"/>
        <w:ind w:left="1440" w:hanging="1440"/>
        <w:rPr>
          <w:b/>
        </w:rPr>
      </w:pPr>
      <w:r w:rsidRPr="00270D0C">
        <w:rPr>
          <w:b/>
        </w:rPr>
        <w:t>CME 509</w:t>
      </w:r>
      <w:r w:rsidRPr="00270D0C">
        <w:rPr>
          <w:b/>
        </w:rPr>
        <w:tab/>
        <w:t xml:space="preserve">Introduction to Polymer </w:t>
      </w:r>
      <w:r w:rsidR="00A87D77" w:rsidRPr="00270D0C">
        <w:rPr>
          <w:b/>
        </w:rPr>
        <w:t>Science -</w:t>
      </w:r>
      <w:r w:rsidRPr="00270D0C">
        <w:rPr>
          <w:b/>
        </w:rPr>
        <w:t xml:space="preserve"> Thermoplastics (College Chemistry; physics and differential equations)</w:t>
      </w:r>
    </w:p>
    <w:p w14:paraId="6722130F" w14:textId="77777777" w:rsidR="00AA0C16" w:rsidRPr="00DC7D94" w:rsidRDefault="00AA0C16" w:rsidP="00AA0C16">
      <w:pPr>
        <w:spacing w:after="0"/>
        <w:ind w:left="1440" w:hanging="1440"/>
        <w:rPr>
          <w:b/>
        </w:rPr>
      </w:pPr>
      <w:r w:rsidRPr="00DC7D94">
        <w:rPr>
          <w:b/>
        </w:rPr>
        <w:t>CME 510</w:t>
      </w:r>
      <w:r w:rsidRPr="00DC7D94">
        <w:rPr>
          <w:b/>
        </w:rPr>
        <w:tab/>
        <w:t>High Performance Thermoset Polymers (Background in differential equations, organic or physical chemistry, or CME 509)</w:t>
      </w:r>
    </w:p>
    <w:p w14:paraId="21420430" w14:textId="77777777" w:rsidR="00AA0C16" w:rsidRDefault="00AA0C16" w:rsidP="00AA0C16">
      <w:pPr>
        <w:spacing w:after="0"/>
      </w:pPr>
      <w:r w:rsidRPr="00270D0C">
        <w:rPr>
          <w:b/>
        </w:rPr>
        <w:t>CME 511</w:t>
      </w:r>
      <w:r w:rsidRPr="00270D0C">
        <w:rPr>
          <w:b/>
        </w:rPr>
        <w:tab/>
        <w:t>Principles of Corrosion (MAT 501)</w:t>
      </w:r>
    </w:p>
    <w:p w14:paraId="7CA761D4" w14:textId="77777777" w:rsidR="00AA0C16" w:rsidRPr="00270D0C" w:rsidRDefault="00AA0C16" w:rsidP="00AA0C16">
      <w:pPr>
        <w:spacing w:after="0"/>
        <w:rPr>
          <w:b/>
        </w:rPr>
      </w:pPr>
      <w:r w:rsidRPr="00270D0C">
        <w:rPr>
          <w:b/>
        </w:rPr>
        <w:t>CME 512</w:t>
      </w:r>
      <w:r w:rsidRPr="00270D0C">
        <w:rPr>
          <w:b/>
        </w:rPr>
        <w:tab/>
      </w:r>
      <w:r>
        <w:rPr>
          <w:b/>
        </w:rPr>
        <w:t xml:space="preserve">Advanced Composites </w:t>
      </w:r>
      <w:r w:rsidRPr="00270D0C">
        <w:rPr>
          <w:b/>
        </w:rPr>
        <w:t>(MAT 501, MAT 509 or perm of instructor)</w:t>
      </w:r>
    </w:p>
    <w:p w14:paraId="3C60EB4A" w14:textId="77777777" w:rsidR="00AA0C16" w:rsidRDefault="00AA0C16" w:rsidP="00AA0C16">
      <w:pPr>
        <w:spacing w:after="0"/>
      </w:pPr>
      <w:r>
        <w:t>CME 515</w:t>
      </w:r>
      <w:r>
        <w:tab/>
        <w:t>Statistical Thermodynamics (CME 311, MTH 219)</w:t>
      </w:r>
    </w:p>
    <w:p w14:paraId="6D2F57A9" w14:textId="77777777" w:rsidR="00AA0C16" w:rsidRDefault="00AA0C16" w:rsidP="00AA0C16">
      <w:pPr>
        <w:spacing w:after="0"/>
      </w:pPr>
      <w:r>
        <w:t>CME 521</w:t>
      </w:r>
      <w:r>
        <w:tab/>
        <w:t>Advanced Transport Phenomena</w:t>
      </w:r>
    </w:p>
    <w:p w14:paraId="4A359748" w14:textId="0D5FCA6E" w:rsidR="00AA0C16" w:rsidRDefault="00AA0C16" w:rsidP="00AA0C16">
      <w:pPr>
        <w:spacing w:after="0"/>
        <w:ind w:left="1440" w:hanging="1440"/>
      </w:pPr>
      <w:r>
        <w:t>CME 523</w:t>
      </w:r>
      <w:r>
        <w:tab/>
        <w:t xml:space="preserve">Transport Phenomena in Biological Systems (BIE 503 or BIO 505; BIO 151, BIO 152; MTH218 or permission of instructor) </w:t>
      </w:r>
    </w:p>
    <w:p w14:paraId="4C42F02B" w14:textId="77777777" w:rsidR="00AA0C16" w:rsidRDefault="00AA0C16" w:rsidP="00AA0C16">
      <w:pPr>
        <w:spacing w:after="0"/>
      </w:pPr>
      <w:r>
        <w:lastRenderedPageBreak/>
        <w:t>CME 524</w:t>
      </w:r>
      <w:r>
        <w:tab/>
        <w:t>Electrochemical Power</w:t>
      </w:r>
    </w:p>
    <w:p w14:paraId="3F04928A" w14:textId="2FBFC9FD" w:rsidR="00AA0C16" w:rsidRDefault="00AA0C16" w:rsidP="00AA0C16">
      <w:pPr>
        <w:spacing w:after="0"/>
      </w:pPr>
      <w:r>
        <w:t>CME 526</w:t>
      </w:r>
      <w:r>
        <w:tab/>
        <w:t>Polymer Engineering (CME 510 or consent of instructor)</w:t>
      </w:r>
    </w:p>
    <w:p w14:paraId="2D7687B5" w14:textId="77777777" w:rsidR="00AA0C16" w:rsidRDefault="00AA0C16" w:rsidP="00AA0C16">
      <w:pPr>
        <w:spacing w:after="0"/>
      </w:pPr>
      <w:r>
        <w:t>CME 527</w:t>
      </w:r>
      <w:r>
        <w:tab/>
        <w:t>Methods of Polymer Analysis (CME 509, 510 or consent of instructor)</w:t>
      </w:r>
    </w:p>
    <w:p w14:paraId="374100D9" w14:textId="77777777" w:rsidR="00AA0C16" w:rsidRDefault="00AA0C16" w:rsidP="00AA0C16">
      <w:pPr>
        <w:spacing w:after="0"/>
      </w:pPr>
      <w:r>
        <w:t>CME 528</w:t>
      </w:r>
      <w:r>
        <w:tab/>
        <w:t>Chemical Behavior of Materials (CHM 123 or permission of instructor)</w:t>
      </w:r>
    </w:p>
    <w:p w14:paraId="53CA535B" w14:textId="77777777" w:rsidR="00AA0C16" w:rsidRDefault="00AA0C16" w:rsidP="00AA0C16">
      <w:pPr>
        <w:spacing w:after="0"/>
      </w:pPr>
      <w:r>
        <w:t>CME 529</w:t>
      </w:r>
      <w:r>
        <w:tab/>
        <w:t>Computational Chemistry and Molecular Simulations</w:t>
      </w:r>
    </w:p>
    <w:p w14:paraId="13ECB1B0" w14:textId="77777777" w:rsidR="00AA0C16" w:rsidRPr="00C25D49" w:rsidRDefault="00AA0C16" w:rsidP="00AA0C16">
      <w:pPr>
        <w:spacing w:after="0"/>
        <w:rPr>
          <w:b/>
        </w:rPr>
      </w:pPr>
      <w:r w:rsidRPr="00C25D49">
        <w:rPr>
          <w:b/>
        </w:rPr>
        <w:t>CME 530</w:t>
      </w:r>
      <w:r w:rsidRPr="00C25D49">
        <w:rPr>
          <w:b/>
        </w:rPr>
        <w:tab/>
        <w:t>Biomaterials</w:t>
      </w:r>
    </w:p>
    <w:p w14:paraId="7A69686D" w14:textId="77777777" w:rsidR="00AA0C16" w:rsidRPr="00C25D49" w:rsidRDefault="00AA0C16" w:rsidP="00AA0C16">
      <w:pPr>
        <w:spacing w:after="0"/>
        <w:rPr>
          <w:b/>
        </w:rPr>
      </w:pPr>
      <w:r w:rsidRPr="00C25D49">
        <w:rPr>
          <w:b/>
        </w:rPr>
        <w:t>CME 532</w:t>
      </w:r>
      <w:r w:rsidRPr="00C25D49">
        <w:rPr>
          <w:b/>
        </w:rPr>
        <w:tab/>
        <w:t>Chemical Product Design (CME 311, 324 or consent of instructor)</w:t>
      </w:r>
    </w:p>
    <w:p w14:paraId="38D82658" w14:textId="77777777" w:rsidR="00AA0C16" w:rsidRDefault="00AA0C16" w:rsidP="00AA0C16">
      <w:pPr>
        <w:spacing w:after="0"/>
      </w:pPr>
      <w:r>
        <w:t>CME 533</w:t>
      </w:r>
      <w:r>
        <w:tab/>
        <w:t>Biofuel Production Processes (EGR 202; CHM 123 or consent of instructor)</w:t>
      </w:r>
    </w:p>
    <w:p w14:paraId="5743C47A" w14:textId="77777777" w:rsidR="00AA0C16" w:rsidRDefault="00AA0C16" w:rsidP="00AA0C16">
      <w:pPr>
        <w:spacing w:after="0"/>
      </w:pPr>
      <w:r>
        <w:t>CME 541</w:t>
      </w:r>
      <w:r>
        <w:tab/>
        <w:t xml:space="preserve">Process Dynamics </w:t>
      </w:r>
    </w:p>
    <w:p w14:paraId="5DD5533C" w14:textId="77777777" w:rsidR="00AA0C16" w:rsidRDefault="00AA0C16" w:rsidP="00AA0C16">
      <w:pPr>
        <w:spacing w:after="0"/>
      </w:pPr>
      <w:r>
        <w:t>CME 542</w:t>
      </w:r>
      <w:r>
        <w:tab/>
        <w:t>Chemical Engineering Kinetics (CME 306 and CME 381 or equivalent)</w:t>
      </w:r>
    </w:p>
    <w:p w14:paraId="5BE7199C" w14:textId="77777777" w:rsidR="00AA0C16" w:rsidRDefault="00AA0C16" w:rsidP="00AA0C16">
      <w:pPr>
        <w:spacing w:after="0"/>
      </w:pPr>
      <w:r>
        <w:t>CME 543</w:t>
      </w:r>
      <w:r>
        <w:tab/>
        <w:t>Chemical Reactor Analysis and Design (CME 306 &amp; CME 381 or equivalent)</w:t>
      </w:r>
    </w:p>
    <w:p w14:paraId="4BCE5654" w14:textId="77777777" w:rsidR="00AA0C16" w:rsidRDefault="00AA0C16" w:rsidP="00AA0C16">
      <w:pPr>
        <w:spacing w:after="0"/>
      </w:pPr>
      <w:r>
        <w:t>CME 550</w:t>
      </w:r>
      <w:r>
        <w:tab/>
        <w:t>Agitation (CME 412 or consent of instructor)</w:t>
      </w:r>
    </w:p>
    <w:p w14:paraId="45D2BA7E" w14:textId="77777777" w:rsidR="00AA0C16" w:rsidRDefault="00AA0C16" w:rsidP="00AA0C16">
      <w:pPr>
        <w:spacing w:after="0"/>
      </w:pPr>
      <w:r>
        <w:t>CME 560</w:t>
      </w:r>
      <w:r>
        <w:tab/>
        <w:t>Biological Processes in Wastewater Engineering</w:t>
      </w:r>
    </w:p>
    <w:p w14:paraId="404955C8" w14:textId="77777777" w:rsidR="00AA0C16" w:rsidRDefault="00AA0C16" w:rsidP="00AA0C16">
      <w:pPr>
        <w:spacing w:after="0"/>
        <w:ind w:left="1440" w:hanging="1440"/>
      </w:pPr>
      <w:r>
        <w:t>CME 562</w:t>
      </w:r>
      <w:r>
        <w:tab/>
        <w:t>Physical and Chemical Wastewater Treatment Processes (CHM 123 and CME 411 or consent of instructor)</w:t>
      </w:r>
    </w:p>
    <w:p w14:paraId="586CA39C" w14:textId="77777777" w:rsidR="00AA0C16" w:rsidRDefault="00AA0C16" w:rsidP="00AA0C16">
      <w:pPr>
        <w:spacing w:after="0"/>
      </w:pPr>
      <w:r>
        <w:t>CME 563</w:t>
      </w:r>
      <w:r>
        <w:tab/>
        <w:t>Hazardous Waste Engineering (CHM 123 and CME 411 or consent of instructor)</w:t>
      </w:r>
    </w:p>
    <w:p w14:paraId="5ACD7C39" w14:textId="77777777" w:rsidR="00AA0C16" w:rsidRDefault="00AA0C16" w:rsidP="00AA0C16">
      <w:pPr>
        <w:spacing w:after="0"/>
      </w:pPr>
      <w:r>
        <w:t>CME 564</w:t>
      </w:r>
      <w:r>
        <w:tab/>
        <w:t>Solid Waste Engineering (CHM 123 and CME 411 or consent of instructor)</w:t>
      </w:r>
    </w:p>
    <w:p w14:paraId="18238DC5" w14:textId="77777777" w:rsidR="00AA0C16" w:rsidRDefault="00AA0C16" w:rsidP="00AA0C16">
      <w:pPr>
        <w:spacing w:after="0"/>
      </w:pPr>
      <w:r>
        <w:t>CME 565</w:t>
      </w:r>
      <w:r>
        <w:tab/>
        <w:t>Fundamentals of Combustion (CME 311, CME 306 or consent of instructor)</w:t>
      </w:r>
    </w:p>
    <w:p w14:paraId="27028A19" w14:textId="77777777" w:rsidR="00AA0C16" w:rsidRDefault="00AA0C16" w:rsidP="00AA0C16">
      <w:pPr>
        <w:spacing w:after="0"/>
      </w:pPr>
      <w:r>
        <w:t>CME 566</w:t>
      </w:r>
      <w:r>
        <w:tab/>
        <w:t xml:space="preserve">Advanced Separations (CME 365 or equivalent or consent of instructor) </w:t>
      </w:r>
    </w:p>
    <w:p w14:paraId="27789828" w14:textId="77777777" w:rsidR="00AA0C16" w:rsidRDefault="00AA0C16" w:rsidP="00AA0C16">
      <w:pPr>
        <w:spacing w:after="0"/>
      </w:pPr>
      <w:r>
        <w:t>CME 574</w:t>
      </w:r>
      <w:r>
        <w:tab/>
        <w:t>Fundamentals of Air Pollution Engineering I (CME 311, CME 324 or consent of instructor)</w:t>
      </w:r>
    </w:p>
    <w:p w14:paraId="5871FD6A" w14:textId="77777777" w:rsidR="00AA0C16" w:rsidRDefault="00AA0C16" w:rsidP="00AA0C16">
      <w:pPr>
        <w:spacing w:after="0"/>
      </w:pPr>
      <w:r>
        <w:t>CME 575</w:t>
      </w:r>
      <w:r>
        <w:tab/>
        <w:t xml:space="preserve">Fundamentals of Air Pollution Engineering II (CME 574 or consent of instructor)  </w:t>
      </w:r>
    </w:p>
    <w:p w14:paraId="28139EE8" w14:textId="77777777" w:rsidR="00AA0C16" w:rsidRDefault="00AA0C16" w:rsidP="00AA0C16">
      <w:pPr>
        <w:spacing w:after="0"/>
      </w:pPr>
      <w:r>
        <w:t>CME 576</w:t>
      </w:r>
      <w:r>
        <w:tab/>
        <w:t>Environmental Engineering Separation Processes</w:t>
      </w:r>
    </w:p>
    <w:p w14:paraId="13C3E421" w14:textId="2EE5A8E4" w:rsidR="00AA0C16" w:rsidRDefault="00AA0C16" w:rsidP="00AA0C16">
      <w:pPr>
        <w:spacing w:after="0"/>
      </w:pPr>
      <w:r>
        <w:t>CME 579</w:t>
      </w:r>
      <w:r>
        <w:tab/>
        <w:t>Materials for Advanced Energy Application</w:t>
      </w:r>
    </w:p>
    <w:p w14:paraId="5D138227" w14:textId="78D11886" w:rsidR="00AA0C16" w:rsidRDefault="00AA0C16" w:rsidP="00AA0C16">
      <w:pPr>
        <w:spacing w:after="0"/>
      </w:pPr>
      <w:r>
        <w:t>CME 581</w:t>
      </w:r>
      <w:r>
        <w:tab/>
        <w:t>Advanced Chemical Engineering Calculations I (MTH 219 or permission of instructor)</w:t>
      </w:r>
    </w:p>
    <w:p w14:paraId="50750CE6" w14:textId="08A6B296" w:rsidR="00AA0C16" w:rsidRDefault="00AA0C16" w:rsidP="00AA0C16">
      <w:pPr>
        <w:spacing w:after="0"/>
      </w:pPr>
      <w:r>
        <w:t>CME 582</w:t>
      </w:r>
      <w:r>
        <w:tab/>
        <w:t xml:space="preserve">Advanced Chemical Engineering Calculations II </w:t>
      </w:r>
    </w:p>
    <w:p w14:paraId="357CC1A0" w14:textId="77777777" w:rsidR="00AA0C16" w:rsidRDefault="00AA0C16" w:rsidP="00AA0C16">
      <w:pPr>
        <w:spacing w:after="0"/>
      </w:pPr>
      <w:r>
        <w:t>CME 583</w:t>
      </w:r>
      <w:r>
        <w:tab/>
        <w:t>Process Modeling (CME 582 or equivalent)</w:t>
      </w:r>
    </w:p>
    <w:p w14:paraId="0E1CEA73" w14:textId="77777777" w:rsidR="00AA0C16" w:rsidRDefault="00AA0C16" w:rsidP="00AA0C16">
      <w:pPr>
        <w:spacing w:after="0"/>
      </w:pPr>
      <w:r>
        <w:t>CME 586</w:t>
      </w:r>
      <w:r>
        <w:tab/>
        <w:t>Introduction to Petroleum Engineering</w:t>
      </w:r>
    </w:p>
    <w:p w14:paraId="065AF0A8" w14:textId="77777777" w:rsidR="00AA0C16" w:rsidRDefault="00AA0C16" w:rsidP="00AA0C16">
      <w:pPr>
        <w:spacing w:after="0"/>
      </w:pPr>
      <w:r>
        <w:t>CME 590</w:t>
      </w:r>
      <w:r>
        <w:tab/>
        <w:t>Introduction to Bioengineering</w:t>
      </w:r>
    </w:p>
    <w:p w14:paraId="69CF1D51" w14:textId="77777777" w:rsidR="00AA0C16" w:rsidRDefault="00AA0C16" w:rsidP="00AA0C16">
      <w:pPr>
        <w:spacing w:after="0"/>
      </w:pPr>
      <w:r>
        <w:t>CME 591</w:t>
      </w:r>
      <w:r>
        <w:tab/>
        <w:t>Biomedical Engineering</w:t>
      </w:r>
    </w:p>
    <w:p w14:paraId="49A4A6C9" w14:textId="77777777" w:rsidR="00AA0C16" w:rsidRDefault="00AA0C16" w:rsidP="00AA0C16">
      <w:pPr>
        <w:spacing w:after="0"/>
      </w:pPr>
      <w:r>
        <w:t>CME 592</w:t>
      </w:r>
      <w:r>
        <w:tab/>
        <w:t>Chemical Sensors and Biosensors</w:t>
      </w:r>
    </w:p>
    <w:p w14:paraId="4C9F383F" w14:textId="77777777" w:rsidR="00AA0C16" w:rsidRDefault="00AA0C16" w:rsidP="00AA0C16">
      <w:pPr>
        <w:spacing w:after="0"/>
      </w:pPr>
      <w:r>
        <w:t>CME 595</w:t>
      </w:r>
      <w:r>
        <w:tab/>
        <w:t>Special Problems in Chemical Engineering</w:t>
      </w:r>
    </w:p>
    <w:p w14:paraId="6187BA1D" w14:textId="2879EA14" w:rsidR="00270D0C" w:rsidRDefault="00270D0C" w:rsidP="00EB60EC">
      <w:pPr>
        <w:pStyle w:val="Heading3"/>
      </w:pPr>
      <w:bookmarkStart w:id="38" w:name="_Toc457488929"/>
      <w:r>
        <w:t>Bioengineering</w:t>
      </w:r>
      <w:r w:rsidR="00EB60EC">
        <w:t xml:space="preserve"> Electives</w:t>
      </w:r>
      <w:bookmarkEnd w:id="38"/>
    </w:p>
    <w:p w14:paraId="3DF43788" w14:textId="73A59C46" w:rsidR="00AB20E0" w:rsidRDefault="00AB20E0" w:rsidP="00EB60EC">
      <w:pPr>
        <w:tabs>
          <w:tab w:val="left" w:pos="1440"/>
        </w:tabs>
        <w:spacing w:after="0"/>
      </w:pPr>
      <w:r>
        <w:t>BIE 503</w:t>
      </w:r>
      <w:r>
        <w:tab/>
        <w:t>Principles of Biology for Bioengineers (BIO 151, BIO 152 or consent of instructor)</w:t>
      </w:r>
    </w:p>
    <w:p w14:paraId="5D032250" w14:textId="386A3496" w:rsidR="00AB20E0" w:rsidRDefault="00AB20E0" w:rsidP="00EB60EC">
      <w:pPr>
        <w:tabs>
          <w:tab w:val="left" w:pos="1440"/>
        </w:tabs>
        <w:spacing w:after="0"/>
      </w:pPr>
      <w:r>
        <w:t>BIE 511</w:t>
      </w:r>
      <w:r>
        <w:tab/>
        <w:t xml:space="preserve">Biomaterials </w:t>
      </w:r>
    </w:p>
    <w:p w14:paraId="5B3DA06C" w14:textId="345C0FFE" w:rsidR="00AB20E0" w:rsidRDefault="00AB20E0" w:rsidP="00EB60EC">
      <w:pPr>
        <w:tabs>
          <w:tab w:val="left" w:pos="1440"/>
        </w:tabs>
        <w:spacing w:after="0"/>
      </w:pPr>
      <w:r>
        <w:t>BIE 521</w:t>
      </w:r>
      <w:r>
        <w:tab/>
        <w:t>Biomechanical Engineering (EGM202, EGR 201 or consent of instructor)</w:t>
      </w:r>
    </w:p>
    <w:p w14:paraId="108330AE" w14:textId="38640B8C" w:rsidR="00270D0C" w:rsidRDefault="00EB60EC" w:rsidP="00EB60EC">
      <w:pPr>
        <w:tabs>
          <w:tab w:val="left" w:pos="1440"/>
        </w:tabs>
        <w:spacing w:after="0"/>
      </w:pPr>
      <w:r>
        <w:t xml:space="preserve">BIE </w:t>
      </w:r>
      <w:r w:rsidR="00270D0C">
        <w:t>529</w:t>
      </w:r>
      <w:r>
        <w:tab/>
      </w:r>
      <w:r w:rsidR="00270D0C">
        <w:t>Computational Chemistry and Mole</w:t>
      </w:r>
      <w:r>
        <w:t>cular Simulations (CHM 124 or</w:t>
      </w:r>
      <w:r w:rsidR="00270D0C">
        <w:t xml:space="preserve"> consent of instructor)</w:t>
      </w:r>
    </w:p>
    <w:p w14:paraId="13EF4D05" w14:textId="2DF558FF" w:rsidR="00270D0C" w:rsidRDefault="00EB60EC" w:rsidP="00EB60EC">
      <w:pPr>
        <w:tabs>
          <w:tab w:val="left" w:pos="1440"/>
        </w:tabs>
        <w:spacing w:after="0"/>
      </w:pPr>
      <w:r>
        <w:t xml:space="preserve">BIE </w:t>
      </w:r>
      <w:r w:rsidR="00270D0C">
        <w:t>530</w:t>
      </w:r>
      <w:r w:rsidR="00270D0C">
        <w:tab/>
        <w:t>Biomaterials</w:t>
      </w:r>
    </w:p>
    <w:p w14:paraId="334DB07B" w14:textId="3A0AF0E5" w:rsidR="00270D0C" w:rsidRDefault="00EB60EC" w:rsidP="00EB60EC">
      <w:pPr>
        <w:tabs>
          <w:tab w:val="left" w:pos="1440"/>
        </w:tabs>
        <w:spacing w:after="0"/>
      </w:pPr>
      <w:r>
        <w:t xml:space="preserve">BIE </w:t>
      </w:r>
      <w:r w:rsidR="00270D0C">
        <w:t>533</w:t>
      </w:r>
      <w:r w:rsidR="00270D0C">
        <w:tab/>
        <w:t>Biofuel Production Processes (</w:t>
      </w:r>
      <w:r>
        <w:t xml:space="preserve">EGR 202; CHM 123 or consent of </w:t>
      </w:r>
      <w:r w:rsidR="00270D0C">
        <w:t>instructor)</w:t>
      </w:r>
    </w:p>
    <w:p w14:paraId="78BBEC36" w14:textId="4ADE5698" w:rsidR="00AB20E0" w:rsidRDefault="00AB20E0" w:rsidP="00EB60EC">
      <w:pPr>
        <w:tabs>
          <w:tab w:val="left" w:pos="1440"/>
        </w:tabs>
        <w:spacing w:after="0"/>
      </w:pPr>
      <w:r>
        <w:t>BIE 537</w:t>
      </w:r>
      <w:r>
        <w:tab/>
      </w:r>
    </w:p>
    <w:p w14:paraId="46782976" w14:textId="63166C75" w:rsidR="00270D0C" w:rsidRDefault="00EB60EC" w:rsidP="00EB60EC">
      <w:pPr>
        <w:tabs>
          <w:tab w:val="left" w:pos="1440"/>
        </w:tabs>
        <w:spacing w:after="0"/>
      </w:pPr>
      <w:r>
        <w:t xml:space="preserve">BIE </w:t>
      </w:r>
      <w:r w:rsidR="00270D0C">
        <w:t>560</w:t>
      </w:r>
      <w:r w:rsidR="00270D0C">
        <w:tab/>
        <w:t>Biological Processes in Wastewater Engineering (CHM 124)</w:t>
      </w:r>
    </w:p>
    <w:p w14:paraId="20A4B810" w14:textId="08146F30" w:rsidR="00270D0C" w:rsidRDefault="00EB60EC" w:rsidP="00EB60EC">
      <w:pPr>
        <w:tabs>
          <w:tab w:val="left" w:pos="1440"/>
        </w:tabs>
        <w:spacing w:after="0"/>
      </w:pPr>
      <w:r>
        <w:t xml:space="preserve">BIE </w:t>
      </w:r>
      <w:r w:rsidR="00270D0C">
        <w:t>561</w:t>
      </w:r>
      <w:r w:rsidR="00270D0C">
        <w:tab/>
        <w:t xml:space="preserve">Biomedical Engineering </w:t>
      </w:r>
      <w:r w:rsidR="00A87D77">
        <w:t>I (</w:t>
      </w:r>
      <w:r w:rsidR="00270D0C">
        <w:t>BIO</w:t>
      </w:r>
      <w:r>
        <w:t xml:space="preserve"> 151 and CME 324) or BIE 501 or </w:t>
      </w:r>
      <w:r w:rsidR="00270D0C">
        <w:t>permission of instructor</w:t>
      </w:r>
    </w:p>
    <w:p w14:paraId="6A360D76" w14:textId="77777777" w:rsidR="00270D0C" w:rsidRDefault="00270D0C" w:rsidP="00270D0C">
      <w:pPr>
        <w:spacing w:after="0"/>
      </w:pPr>
    </w:p>
    <w:p w14:paraId="36AF44EE" w14:textId="56101C3A" w:rsidR="00270D0C" w:rsidRDefault="00270D0C" w:rsidP="00EB60EC">
      <w:pPr>
        <w:pStyle w:val="Heading3"/>
      </w:pPr>
      <w:bookmarkStart w:id="39" w:name="_Toc457488930"/>
      <w:r>
        <w:lastRenderedPageBreak/>
        <w:t>Biology</w:t>
      </w:r>
      <w:r w:rsidR="00682A3E">
        <w:t xml:space="preserve"> Electives</w:t>
      </w:r>
      <w:bookmarkEnd w:id="39"/>
    </w:p>
    <w:p w14:paraId="7CF428DD" w14:textId="144DB9DE" w:rsidR="00270D0C" w:rsidRPr="00665F23" w:rsidRDefault="00F34F0D" w:rsidP="00F34F0D">
      <w:pPr>
        <w:tabs>
          <w:tab w:val="left" w:pos="1440"/>
        </w:tabs>
        <w:spacing w:after="0"/>
        <w:rPr>
          <w:b/>
        </w:rPr>
      </w:pPr>
      <w:r w:rsidRPr="00665F23">
        <w:rPr>
          <w:b/>
        </w:rPr>
        <w:t xml:space="preserve">BIO </w:t>
      </w:r>
      <w:r w:rsidR="00270D0C" w:rsidRPr="00665F23">
        <w:rPr>
          <w:b/>
        </w:rPr>
        <w:t>151</w:t>
      </w:r>
      <w:r w:rsidR="00270D0C" w:rsidRPr="00665F23">
        <w:rPr>
          <w:b/>
        </w:rPr>
        <w:tab/>
        <w:t>Concepts of Biology I: Cell and Molecular Biology</w:t>
      </w:r>
    </w:p>
    <w:p w14:paraId="3DD08E49" w14:textId="25D705D1" w:rsidR="00270D0C" w:rsidRDefault="00F34F0D" w:rsidP="00F34F0D">
      <w:pPr>
        <w:tabs>
          <w:tab w:val="left" w:pos="1440"/>
        </w:tabs>
        <w:spacing w:after="0"/>
      </w:pPr>
      <w:r>
        <w:t xml:space="preserve">BIO </w:t>
      </w:r>
      <w:r w:rsidR="00270D0C">
        <w:t>152</w:t>
      </w:r>
      <w:r w:rsidR="00270D0C">
        <w:tab/>
        <w:t>Concepts of Biology II: Evolution and Ecology (BIO 151 suggested)</w:t>
      </w:r>
    </w:p>
    <w:p w14:paraId="04EF64DC" w14:textId="376984E5" w:rsidR="00270D0C" w:rsidRDefault="00F34F0D" w:rsidP="00F34F0D">
      <w:pPr>
        <w:tabs>
          <w:tab w:val="left" w:pos="1440"/>
        </w:tabs>
        <w:spacing w:after="0"/>
      </w:pPr>
      <w:r>
        <w:t xml:space="preserve">BIO </w:t>
      </w:r>
      <w:r w:rsidR="00270D0C">
        <w:t>312</w:t>
      </w:r>
      <w:r w:rsidR="00270D0C">
        <w:tab/>
        <w:t>General Genetics (BIO 152)</w:t>
      </w:r>
    </w:p>
    <w:p w14:paraId="6EFCF355" w14:textId="661C118B" w:rsidR="00270D0C" w:rsidRDefault="00270D0C" w:rsidP="00F34F0D">
      <w:pPr>
        <w:tabs>
          <w:tab w:val="left" w:pos="1440"/>
        </w:tabs>
        <w:spacing w:after="0"/>
      </w:pPr>
      <w:r>
        <w:t xml:space="preserve">BIO </w:t>
      </w:r>
      <w:proofErr w:type="gramStart"/>
      <w:r>
        <w:t>350</w:t>
      </w:r>
      <w:r>
        <w:tab/>
        <w:t>Applied Microbiology</w:t>
      </w:r>
      <w:proofErr w:type="gramEnd"/>
      <w:r>
        <w:t xml:space="preserve"> (BIO 152, CHM 314)</w:t>
      </w:r>
    </w:p>
    <w:p w14:paraId="790FF28B" w14:textId="0A475DD7" w:rsidR="00270D0C" w:rsidRDefault="00270D0C" w:rsidP="00F34F0D">
      <w:pPr>
        <w:tabs>
          <w:tab w:val="left" w:pos="1440"/>
        </w:tabs>
        <w:spacing w:after="0"/>
      </w:pPr>
      <w:r>
        <w:t>BIO</w:t>
      </w:r>
      <w:r w:rsidR="00F34F0D">
        <w:t xml:space="preserve"> </w:t>
      </w:r>
      <w:proofErr w:type="gramStart"/>
      <w:r>
        <w:t>403</w:t>
      </w:r>
      <w:r>
        <w:tab/>
        <w:t>Physiology</w:t>
      </w:r>
      <w:proofErr w:type="gramEnd"/>
      <w:r>
        <w:t xml:space="preserve"> I (BIO 152, CHM 314)</w:t>
      </w:r>
    </w:p>
    <w:p w14:paraId="73D8C9A3" w14:textId="6EE7B242" w:rsidR="00270D0C" w:rsidRDefault="00270D0C" w:rsidP="00F34F0D">
      <w:pPr>
        <w:tabs>
          <w:tab w:val="left" w:pos="1440"/>
        </w:tabs>
        <w:spacing w:after="0"/>
      </w:pPr>
      <w:r>
        <w:t xml:space="preserve">BIO </w:t>
      </w:r>
      <w:proofErr w:type="gramStart"/>
      <w:r>
        <w:t>404</w:t>
      </w:r>
      <w:r>
        <w:tab/>
        <w:t>Physiology</w:t>
      </w:r>
      <w:proofErr w:type="gramEnd"/>
      <w:r>
        <w:t xml:space="preserve"> II (BIO 403)</w:t>
      </w:r>
    </w:p>
    <w:p w14:paraId="5EBC57E4" w14:textId="43B78454" w:rsidR="00270D0C" w:rsidRDefault="00270D0C" w:rsidP="00F34F0D">
      <w:pPr>
        <w:tabs>
          <w:tab w:val="left" w:pos="1440"/>
        </w:tabs>
        <w:spacing w:after="0"/>
      </w:pPr>
      <w:r>
        <w:t>BIO</w:t>
      </w:r>
      <w:r w:rsidR="00F34F0D">
        <w:t xml:space="preserve"> </w:t>
      </w:r>
      <w:proofErr w:type="gramStart"/>
      <w:r>
        <w:t>411</w:t>
      </w:r>
      <w:r>
        <w:tab/>
        <w:t>General Microbiology</w:t>
      </w:r>
      <w:proofErr w:type="gramEnd"/>
      <w:r>
        <w:t xml:space="preserve"> (BIO 152, CHM 313)</w:t>
      </w:r>
    </w:p>
    <w:p w14:paraId="7A84B265" w14:textId="5B1304CB" w:rsidR="00270D0C" w:rsidRDefault="00270D0C" w:rsidP="00F34F0D">
      <w:pPr>
        <w:tabs>
          <w:tab w:val="left" w:pos="1440"/>
        </w:tabs>
        <w:spacing w:after="0"/>
      </w:pPr>
      <w:r>
        <w:t>BIO</w:t>
      </w:r>
      <w:r w:rsidR="00F34F0D">
        <w:t xml:space="preserve"> </w:t>
      </w:r>
      <w:proofErr w:type="gramStart"/>
      <w:r>
        <w:t>415</w:t>
      </w:r>
      <w:r>
        <w:tab/>
        <w:t>Neurobiology</w:t>
      </w:r>
      <w:proofErr w:type="gramEnd"/>
      <w:r>
        <w:t xml:space="preserve"> (BIO 152, CHM 124)</w:t>
      </w:r>
    </w:p>
    <w:p w14:paraId="4FBCD476" w14:textId="6FB62D3F" w:rsidR="00270D0C" w:rsidRDefault="00270D0C" w:rsidP="00F34F0D">
      <w:pPr>
        <w:tabs>
          <w:tab w:val="left" w:pos="1440"/>
        </w:tabs>
        <w:spacing w:after="0"/>
      </w:pPr>
      <w:r>
        <w:t>BIO</w:t>
      </w:r>
      <w:r w:rsidR="00F34F0D">
        <w:t xml:space="preserve"> </w:t>
      </w:r>
      <w:proofErr w:type="gramStart"/>
      <w:r>
        <w:t>440</w:t>
      </w:r>
      <w:r>
        <w:tab/>
        <w:t>Cell Biology</w:t>
      </w:r>
      <w:proofErr w:type="gramEnd"/>
      <w:r>
        <w:t xml:space="preserve"> (BIO 152, CHM 314)</w:t>
      </w:r>
    </w:p>
    <w:p w14:paraId="2DF944A2" w14:textId="204753DF" w:rsidR="00270D0C" w:rsidRDefault="00270D0C" w:rsidP="00301006">
      <w:pPr>
        <w:tabs>
          <w:tab w:val="left" w:pos="1440"/>
        </w:tabs>
        <w:spacing w:after="0"/>
      </w:pPr>
      <w:r>
        <w:t xml:space="preserve">BIO </w:t>
      </w:r>
      <w:proofErr w:type="gramStart"/>
      <w:r>
        <w:t>462</w:t>
      </w:r>
      <w:r>
        <w:tab/>
        <w:t>Molec</w:t>
      </w:r>
      <w:r w:rsidR="00301006">
        <w:t>ular Biology</w:t>
      </w:r>
      <w:proofErr w:type="gramEnd"/>
      <w:r w:rsidR="00301006">
        <w:t xml:space="preserve"> (BIO 312, CHM 314)</w:t>
      </w:r>
    </w:p>
    <w:p w14:paraId="4ECAC88D" w14:textId="0C0F4AD6" w:rsidR="00270D0C" w:rsidRDefault="00270D0C" w:rsidP="00F34F0D">
      <w:pPr>
        <w:pStyle w:val="Heading3"/>
      </w:pPr>
      <w:bookmarkStart w:id="40" w:name="_Toc457488931"/>
      <w:r>
        <w:t>Chemistry</w:t>
      </w:r>
      <w:r w:rsidR="00F34F0D">
        <w:t xml:space="preserve"> Electives</w:t>
      </w:r>
      <w:bookmarkEnd w:id="40"/>
    </w:p>
    <w:p w14:paraId="547CB0EC" w14:textId="77777777" w:rsidR="00270D0C" w:rsidRDefault="00270D0C" w:rsidP="00270D0C">
      <w:pPr>
        <w:spacing w:after="0"/>
      </w:pPr>
      <w:proofErr w:type="gramStart"/>
      <w:r>
        <w:t>Any course that has CHM 124 as a prerequisite.</w:t>
      </w:r>
      <w:proofErr w:type="gramEnd"/>
    </w:p>
    <w:p w14:paraId="0F17EFE3" w14:textId="77777777" w:rsidR="00F34F0D" w:rsidRPr="00F34F0D" w:rsidRDefault="00F34F0D" w:rsidP="00270D0C">
      <w:pPr>
        <w:spacing w:after="0"/>
        <w:rPr>
          <w:sz w:val="12"/>
        </w:rPr>
      </w:pPr>
    </w:p>
    <w:p w14:paraId="4E9C368F" w14:textId="15991201" w:rsidR="00270D0C" w:rsidRPr="00665F23" w:rsidRDefault="00682A3E" w:rsidP="00270D0C">
      <w:pPr>
        <w:spacing w:after="0"/>
        <w:rPr>
          <w:b/>
        </w:rPr>
      </w:pPr>
      <w:r w:rsidRPr="00665F23">
        <w:rPr>
          <w:b/>
        </w:rPr>
        <w:t xml:space="preserve">CHM </w:t>
      </w:r>
      <w:r w:rsidR="00270D0C" w:rsidRPr="00665F23">
        <w:rPr>
          <w:b/>
        </w:rPr>
        <w:t>201</w:t>
      </w:r>
      <w:r w:rsidR="00270D0C" w:rsidRPr="00665F23">
        <w:rPr>
          <w:b/>
        </w:rPr>
        <w:tab/>
        <w:t>Quantitative Analysis (CHM 124, 124L; Concurrent with CHM 201L)</w:t>
      </w:r>
    </w:p>
    <w:p w14:paraId="59E5EA35" w14:textId="2C547094" w:rsidR="00270D0C" w:rsidRPr="00665F23" w:rsidRDefault="00270D0C" w:rsidP="00270D0C">
      <w:pPr>
        <w:spacing w:after="0"/>
        <w:rPr>
          <w:b/>
        </w:rPr>
      </w:pPr>
      <w:r w:rsidRPr="00665F23">
        <w:rPr>
          <w:b/>
        </w:rPr>
        <w:t>CHM 201L</w:t>
      </w:r>
      <w:r w:rsidRPr="00665F23">
        <w:rPr>
          <w:b/>
        </w:rPr>
        <w:tab/>
        <w:t>Quantitative Analysis Lab</w:t>
      </w:r>
    </w:p>
    <w:p w14:paraId="6456E06C" w14:textId="30B56945" w:rsidR="00270D0C" w:rsidRDefault="00270D0C" w:rsidP="00270D0C">
      <w:pPr>
        <w:spacing w:after="0"/>
      </w:pPr>
      <w:r>
        <w:t>CHM 234</w:t>
      </w:r>
      <w:r>
        <w:tab/>
        <w:t>Energy Resources Prerequisite(s): CHM 123, CHM 124</w:t>
      </w:r>
    </w:p>
    <w:p w14:paraId="53450482" w14:textId="6FCA906B" w:rsidR="00270D0C" w:rsidRDefault="00270D0C" w:rsidP="00682A3E">
      <w:pPr>
        <w:spacing w:after="0"/>
        <w:ind w:left="1440" w:hanging="1440"/>
      </w:pPr>
      <w:r>
        <w:t>CHM</w:t>
      </w:r>
      <w:r w:rsidR="00682A3E">
        <w:t xml:space="preserve"> </w:t>
      </w:r>
      <w:r>
        <w:t>303</w:t>
      </w:r>
      <w:r>
        <w:tab/>
        <w:t xml:space="preserve">Physical Chemistry (CHM </w:t>
      </w:r>
      <w:r w:rsidR="00682A3E">
        <w:t xml:space="preserve">201 or equivalent; co-requisite </w:t>
      </w:r>
      <w:r>
        <w:t>MTH 218; Concurrent with 303L)</w:t>
      </w:r>
    </w:p>
    <w:p w14:paraId="19CAD176" w14:textId="03534200" w:rsidR="00270D0C" w:rsidRDefault="00682A3E" w:rsidP="00270D0C">
      <w:pPr>
        <w:spacing w:after="0"/>
      </w:pPr>
      <w:r>
        <w:t xml:space="preserve">CHM </w:t>
      </w:r>
      <w:r w:rsidR="00270D0C">
        <w:t>303L</w:t>
      </w:r>
      <w:r w:rsidR="00270D0C">
        <w:tab/>
        <w:t>Physical Chemistry Lab</w:t>
      </w:r>
    </w:p>
    <w:p w14:paraId="14D2545E" w14:textId="225B9F06" w:rsidR="00270D0C" w:rsidRDefault="00270D0C" w:rsidP="00270D0C">
      <w:pPr>
        <w:spacing w:after="0"/>
      </w:pPr>
      <w:r>
        <w:t>CHM 304</w:t>
      </w:r>
      <w:r>
        <w:tab/>
        <w:t>Physical Chemistry</w:t>
      </w:r>
    </w:p>
    <w:p w14:paraId="63FB4BF9" w14:textId="3672446C" w:rsidR="00270D0C" w:rsidRDefault="00270D0C" w:rsidP="00270D0C">
      <w:pPr>
        <w:spacing w:after="0"/>
      </w:pPr>
      <w:r>
        <w:t>CHM 304L</w:t>
      </w:r>
      <w:r>
        <w:tab/>
        <w:t>Physical Chemistry Lab (MTH 218 co-requisite)</w:t>
      </w:r>
    </w:p>
    <w:p w14:paraId="3A9E87A5" w14:textId="1CF706E7" w:rsidR="00270D0C" w:rsidRDefault="00270D0C" w:rsidP="00270D0C">
      <w:pPr>
        <w:spacing w:after="0"/>
      </w:pPr>
      <w:r>
        <w:t>CHM</w:t>
      </w:r>
      <w:r w:rsidR="00682A3E">
        <w:t xml:space="preserve"> </w:t>
      </w:r>
      <w:r>
        <w:t>341</w:t>
      </w:r>
      <w:r>
        <w:tab/>
        <w:t>Environmental Chemistry (CHM 314 or permission of instructor)</w:t>
      </w:r>
    </w:p>
    <w:p w14:paraId="6EC685E7" w14:textId="78DAC25E" w:rsidR="00270D0C" w:rsidRDefault="00682A3E" w:rsidP="00270D0C">
      <w:pPr>
        <w:spacing w:after="0"/>
      </w:pPr>
      <w:r>
        <w:t xml:space="preserve">CHM </w:t>
      </w:r>
      <w:r w:rsidR="00270D0C">
        <w:t>341L</w:t>
      </w:r>
      <w:r w:rsidR="00270D0C">
        <w:tab/>
        <w:t>Environmental Chemistry Lab (Co-requisite CHM 341)</w:t>
      </w:r>
    </w:p>
    <w:p w14:paraId="4EE78C5B" w14:textId="1D4E8D6F" w:rsidR="00270D0C" w:rsidRDefault="00270D0C" w:rsidP="00270D0C">
      <w:pPr>
        <w:spacing w:after="0"/>
      </w:pPr>
      <w:r>
        <w:t>CHM</w:t>
      </w:r>
      <w:r w:rsidR="00682A3E">
        <w:t xml:space="preserve"> </w:t>
      </w:r>
      <w:r>
        <w:t>415</w:t>
      </w:r>
      <w:r>
        <w:tab/>
        <w:t>Analytical Chemist</w:t>
      </w:r>
      <w:r w:rsidR="00682A3E">
        <w:t xml:space="preserve">ry (CHM 201, 201L, 302 or 304; </w:t>
      </w:r>
      <w:r>
        <w:t>Concurrent with 415L)</w:t>
      </w:r>
    </w:p>
    <w:p w14:paraId="240051EE" w14:textId="05B54370" w:rsidR="00270D0C" w:rsidRDefault="00270D0C" w:rsidP="00270D0C">
      <w:pPr>
        <w:spacing w:after="0"/>
      </w:pPr>
      <w:r>
        <w:t>CHM</w:t>
      </w:r>
      <w:r w:rsidR="00682A3E">
        <w:t xml:space="preserve"> </w:t>
      </w:r>
      <w:r>
        <w:t>415L</w:t>
      </w:r>
      <w:r>
        <w:tab/>
        <w:t>Analytical Chemistry Lab (CHM 201L, CHM 302 or equivalent)</w:t>
      </w:r>
    </w:p>
    <w:p w14:paraId="3B53ED41" w14:textId="20C8BA9F" w:rsidR="00270D0C" w:rsidRDefault="00270D0C" w:rsidP="00270D0C">
      <w:pPr>
        <w:spacing w:after="0"/>
      </w:pPr>
      <w:r>
        <w:t>CHM</w:t>
      </w:r>
      <w:r w:rsidR="00682A3E">
        <w:t xml:space="preserve"> </w:t>
      </w:r>
      <w:r>
        <w:t>417</w:t>
      </w:r>
      <w:r>
        <w:tab/>
        <w:t>Inorganic Chemistry (CHM 124, 314; co-requisite CHM 302 or 304)</w:t>
      </w:r>
    </w:p>
    <w:p w14:paraId="2A7B853D" w14:textId="2E491C27" w:rsidR="00270D0C" w:rsidRDefault="00270D0C" w:rsidP="00270D0C">
      <w:pPr>
        <w:spacing w:after="0"/>
      </w:pPr>
      <w:r>
        <w:t>CHM</w:t>
      </w:r>
      <w:r w:rsidR="00682A3E">
        <w:t xml:space="preserve"> </w:t>
      </w:r>
      <w:r>
        <w:t>418L</w:t>
      </w:r>
      <w:r>
        <w:tab/>
        <w:t>Inorganic Chemist</w:t>
      </w:r>
      <w:r w:rsidR="00682A3E">
        <w:t xml:space="preserve">ry Laboratory (CHM 201L, 314L; </w:t>
      </w:r>
      <w:r>
        <w:t>co-requisite CHM 417)</w:t>
      </w:r>
    </w:p>
    <w:p w14:paraId="5FB32F27" w14:textId="06E682D3" w:rsidR="00270D0C" w:rsidRPr="00665F23" w:rsidRDefault="00682A3E" w:rsidP="00270D0C">
      <w:pPr>
        <w:spacing w:after="0"/>
        <w:rPr>
          <w:b/>
        </w:rPr>
      </w:pPr>
      <w:r w:rsidRPr="00665F23">
        <w:rPr>
          <w:b/>
        </w:rPr>
        <w:t>CHM 420</w:t>
      </w:r>
      <w:r w:rsidRPr="00665F23">
        <w:rPr>
          <w:b/>
        </w:rPr>
        <w:tab/>
        <w:t xml:space="preserve">Biochemistry </w:t>
      </w:r>
      <w:r w:rsidR="00270D0C" w:rsidRPr="00665F23">
        <w:rPr>
          <w:b/>
        </w:rPr>
        <w:t>(CHM 314)</w:t>
      </w:r>
    </w:p>
    <w:p w14:paraId="7824DBA2" w14:textId="22EC3B14" w:rsidR="00270D0C" w:rsidRDefault="00270D0C" w:rsidP="00270D0C">
      <w:pPr>
        <w:spacing w:after="0"/>
      </w:pPr>
      <w:r>
        <w:t>CHM</w:t>
      </w:r>
      <w:r w:rsidR="00682A3E">
        <w:t xml:space="preserve"> </w:t>
      </w:r>
      <w:r>
        <w:t>427</w:t>
      </w:r>
      <w:r>
        <w:tab/>
        <w:t>Medicinal Chemistry (CHM 314 and CHM 420 or CHM 451)</w:t>
      </w:r>
    </w:p>
    <w:p w14:paraId="390AC858" w14:textId="20B35543" w:rsidR="00270D0C" w:rsidRDefault="00270D0C" w:rsidP="00270D0C">
      <w:pPr>
        <w:spacing w:after="0"/>
      </w:pPr>
      <w:r>
        <w:t>CHM</w:t>
      </w:r>
      <w:r w:rsidR="00682A3E">
        <w:t xml:space="preserve"> </w:t>
      </w:r>
      <w:r>
        <w:t>451</w:t>
      </w:r>
      <w:r>
        <w:tab/>
        <w:t>General Biochemistry I (CHM 201, 314)</w:t>
      </w:r>
    </w:p>
    <w:p w14:paraId="6DB4A06C" w14:textId="5C9D0413" w:rsidR="00270D0C" w:rsidRDefault="00270D0C" w:rsidP="00270D0C">
      <w:pPr>
        <w:spacing w:after="0"/>
      </w:pPr>
      <w:r>
        <w:t>CHM</w:t>
      </w:r>
      <w:r w:rsidR="00682A3E">
        <w:t xml:space="preserve"> </w:t>
      </w:r>
      <w:r>
        <w:t>452</w:t>
      </w:r>
      <w:r>
        <w:tab/>
        <w:t>General Biochemistry II (CHM 451)</w:t>
      </w:r>
    </w:p>
    <w:p w14:paraId="457B41E0" w14:textId="7917A769" w:rsidR="00270D0C" w:rsidRDefault="00270D0C" w:rsidP="00270D0C">
      <w:pPr>
        <w:spacing w:after="0"/>
      </w:pPr>
      <w:r>
        <w:t>CHM</w:t>
      </w:r>
      <w:r w:rsidR="00682A3E">
        <w:t xml:space="preserve"> </w:t>
      </w:r>
      <w:r>
        <w:t>462L</w:t>
      </w:r>
      <w:r>
        <w:tab/>
        <w:t>Biochemistry Laboratory (CHM 420 or 451</w:t>
      </w:r>
    </w:p>
    <w:p w14:paraId="0EB241F2" w14:textId="41EBEEF3" w:rsidR="00682A3E" w:rsidRDefault="00270D0C" w:rsidP="00270D0C">
      <w:pPr>
        <w:spacing w:after="0"/>
      </w:pPr>
      <w:r>
        <w:t>CME 528</w:t>
      </w:r>
      <w:r w:rsidR="00301006">
        <w:tab/>
        <w:t>Chemical Behavior of Materials</w:t>
      </w:r>
    </w:p>
    <w:p w14:paraId="488D67DE" w14:textId="3A2DC4C3" w:rsidR="00270D0C" w:rsidRDefault="00270D0C" w:rsidP="00682A3E">
      <w:pPr>
        <w:pStyle w:val="Heading3"/>
      </w:pPr>
      <w:bookmarkStart w:id="41" w:name="_Toc457488932"/>
      <w:r>
        <w:t>Civil &amp; Environmental Engineering</w:t>
      </w:r>
      <w:r w:rsidR="00682A3E">
        <w:t xml:space="preserve"> Electives</w:t>
      </w:r>
      <w:bookmarkEnd w:id="41"/>
    </w:p>
    <w:p w14:paraId="73D693C0" w14:textId="33998CD2" w:rsidR="00270D0C" w:rsidRDefault="00682A3E" w:rsidP="00270D0C">
      <w:pPr>
        <w:spacing w:after="0"/>
      </w:pPr>
      <w:r>
        <w:t xml:space="preserve">CEE </w:t>
      </w:r>
      <w:r w:rsidR="00270D0C">
        <w:t>213</w:t>
      </w:r>
      <w:r>
        <w:tab/>
      </w:r>
      <w:r w:rsidR="00270D0C">
        <w:tab/>
        <w:t>Surveying</w:t>
      </w:r>
    </w:p>
    <w:p w14:paraId="09EF205E" w14:textId="24BC3613" w:rsidR="00270D0C" w:rsidRDefault="00270D0C" w:rsidP="00270D0C">
      <w:pPr>
        <w:spacing w:after="0"/>
      </w:pPr>
      <w:r>
        <w:t>CEE 214</w:t>
      </w:r>
      <w:r>
        <w:tab/>
      </w:r>
      <w:r w:rsidR="00682A3E">
        <w:tab/>
      </w:r>
      <w:r>
        <w:t>Highway Geometrics</w:t>
      </w:r>
    </w:p>
    <w:p w14:paraId="35B9741D" w14:textId="671ABDFF" w:rsidR="00270D0C" w:rsidRDefault="00270D0C" w:rsidP="00270D0C">
      <w:pPr>
        <w:spacing w:after="0"/>
      </w:pPr>
      <w:r>
        <w:t>CEE</w:t>
      </w:r>
      <w:r w:rsidR="00682A3E">
        <w:t xml:space="preserve"> </w:t>
      </w:r>
      <w:r>
        <w:t>215L</w:t>
      </w:r>
      <w:r>
        <w:tab/>
        <w:t>Surveying Field Practice</w:t>
      </w:r>
    </w:p>
    <w:p w14:paraId="26A85EB1" w14:textId="07F7CBFB" w:rsidR="00270D0C" w:rsidRDefault="00270D0C" w:rsidP="00270D0C">
      <w:pPr>
        <w:spacing w:after="0"/>
      </w:pPr>
      <w:r>
        <w:t>CEE 311L</w:t>
      </w:r>
      <w:r>
        <w:tab/>
        <w:t>Civil Engineering Materials Laboratory</w:t>
      </w:r>
    </w:p>
    <w:p w14:paraId="24458432" w14:textId="63732BF3" w:rsidR="00270D0C" w:rsidRDefault="00270D0C" w:rsidP="00270D0C">
      <w:pPr>
        <w:spacing w:after="0"/>
      </w:pPr>
      <w:r>
        <w:t>CEE</w:t>
      </w:r>
      <w:r w:rsidR="00682A3E">
        <w:t xml:space="preserve"> </w:t>
      </w:r>
      <w:r>
        <w:t>312</w:t>
      </w:r>
      <w:r>
        <w:tab/>
      </w:r>
      <w:r w:rsidR="00682A3E">
        <w:tab/>
      </w:r>
      <w:r>
        <w:t>Geotechnical Engineering</w:t>
      </w:r>
    </w:p>
    <w:p w14:paraId="19ED281D" w14:textId="2CFE51EC" w:rsidR="00270D0C" w:rsidRDefault="00270D0C" w:rsidP="00270D0C">
      <w:pPr>
        <w:spacing w:after="0"/>
      </w:pPr>
      <w:r>
        <w:t>CEE</w:t>
      </w:r>
      <w:r w:rsidR="00682A3E">
        <w:t xml:space="preserve"> </w:t>
      </w:r>
      <w:r>
        <w:t>312L</w:t>
      </w:r>
      <w:r>
        <w:tab/>
        <w:t>Geotechnical Engineering Laboratory</w:t>
      </w:r>
    </w:p>
    <w:p w14:paraId="3A28B1FC" w14:textId="23813C5B" w:rsidR="00270D0C" w:rsidRDefault="00270D0C" w:rsidP="00270D0C">
      <w:pPr>
        <w:spacing w:after="0"/>
      </w:pPr>
      <w:r>
        <w:t>CEE</w:t>
      </w:r>
      <w:r w:rsidR="00682A3E">
        <w:t xml:space="preserve"> </w:t>
      </w:r>
      <w:proofErr w:type="gramStart"/>
      <w:r>
        <w:t>313</w:t>
      </w:r>
      <w:r>
        <w:tab/>
      </w:r>
      <w:r w:rsidR="00682A3E">
        <w:tab/>
      </w:r>
      <w:r>
        <w:t>Hydraulics</w:t>
      </w:r>
      <w:proofErr w:type="gramEnd"/>
    </w:p>
    <w:p w14:paraId="4640D508" w14:textId="473899A4" w:rsidR="00270D0C" w:rsidRDefault="00270D0C" w:rsidP="00270D0C">
      <w:pPr>
        <w:spacing w:after="0"/>
      </w:pPr>
      <w:r>
        <w:t>CEE</w:t>
      </w:r>
      <w:r w:rsidR="00682A3E">
        <w:t xml:space="preserve"> </w:t>
      </w:r>
      <w:r>
        <w:t>313L</w:t>
      </w:r>
      <w:r>
        <w:tab/>
        <w:t>Hydraulics Laboratory</w:t>
      </w:r>
    </w:p>
    <w:p w14:paraId="40396E7F" w14:textId="19F33D3E" w:rsidR="00270D0C" w:rsidRDefault="00270D0C" w:rsidP="00270D0C">
      <w:pPr>
        <w:spacing w:after="0"/>
      </w:pPr>
      <w:r>
        <w:lastRenderedPageBreak/>
        <w:t>CEE</w:t>
      </w:r>
      <w:r w:rsidR="00682A3E">
        <w:t xml:space="preserve"> </w:t>
      </w:r>
      <w:r>
        <w:t>316</w:t>
      </w:r>
      <w:r>
        <w:tab/>
      </w:r>
      <w:r w:rsidR="00682A3E">
        <w:tab/>
      </w:r>
      <w:r>
        <w:t>Analysis of Structures I</w:t>
      </w:r>
    </w:p>
    <w:p w14:paraId="7650C8C3" w14:textId="637EFE6B" w:rsidR="00270D0C" w:rsidRDefault="00270D0C" w:rsidP="00270D0C">
      <w:pPr>
        <w:spacing w:after="0"/>
      </w:pPr>
      <w:r>
        <w:t>CEE</w:t>
      </w:r>
      <w:r w:rsidR="00682A3E">
        <w:t xml:space="preserve"> </w:t>
      </w:r>
      <w:r>
        <w:t>333</w:t>
      </w:r>
      <w:r>
        <w:tab/>
      </w:r>
      <w:r w:rsidR="00682A3E">
        <w:tab/>
      </w:r>
      <w:r>
        <w:t>Water Resources Engineering</w:t>
      </w:r>
    </w:p>
    <w:p w14:paraId="1432DDC0" w14:textId="1CA43B2D" w:rsidR="00270D0C" w:rsidRDefault="00270D0C" w:rsidP="00270D0C">
      <w:pPr>
        <w:spacing w:after="0"/>
      </w:pPr>
      <w:r>
        <w:t>CEE</w:t>
      </w:r>
      <w:r w:rsidR="00682A3E">
        <w:t xml:space="preserve"> </w:t>
      </w:r>
      <w:r>
        <w:t>403</w:t>
      </w:r>
      <w:r>
        <w:tab/>
      </w:r>
      <w:r w:rsidR="00682A3E">
        <w:tab/>
      </w:r>
      <w:r>
        <w:t>Transportation Engineering</w:t>
      </w:r>
    </w:p>
    <w:p w14:paraId="7E71BA6E" w14:textId="0A2DDDD7" w:rsidR="00270D0C" w:rsidRDefault="00270D0C" w:rsidP="00270D0C">
      <w:pPr>
        <w:spacing w:after="0"/>
      </w:pPr>
      <w:r>
        <w:t>CEE</w:t>
      </w:r>
      <w:r w:rsidR="00682A3E">
        <w:t xml:space="preserve"> </w:t>
      </w:r>
      <w:proofErr w:type="gramStart"/>
      <w:r>
        <w:t>411</w:t>
      </w:r>
      <w:r>
        <w:tab/>
      </w:r>
      <w:r w:rsidR="00682A3E">
        <w:tab/>
      </w:r>
      <w:r>
        <w:t>Design</w:t>
      </w:r>
      <w:proofErr w:type="gramEnd"/>
      <w:r>
        <w:t xml:space="preserve"> of Steel Structures</w:t>
      </w:r>
    </w:p>
    <w:p w14:paraId="6C0A0A31" w14:textId="77476D02" w:rsidR="00270D0C" w:rsidRDefault="00270D0C" w:rsidP="00270D0C">
      <w:pPr>
        <w:spacing w:after="0"/>
      </w:pPr>
      <w:r>
        <w:t>CEE</w:t>
      </w:r>
      <w:r w:rsidR="00682A3E">
        <w:t xml:space="preserve"> </w:t>
      </w:r>
      <w:proofErr w:type="gramStart"/>
      <w:r>
        <w:t>412</w:t>
      </w:r>
      <w:r>
        <w:tab/>
      </w:r>
      <w:r w:rsidR="00682A3E">
        <w:tab/>
      </w:r>
      <w:r>
        <w:t>Design</w:t>
      </w:r>
      <w:proofErr w:type="gramEnd"/>
      <w:r>
        <w:t xml:space="preserve"> of Concrete Structures</w:t>
      </w:r>
    </w:p>
    <w:p w14:paraId="5835D9EF" w14:textId="72C7D51B" w:rsidR="00270D0C" w:rsidRDefault="00270D0C" w:rsidP="00270D0C">
      <w:pPr>
        <w:spacing w:after="0"/>
      </w:pPr>
      <w:r>
        <w:t>CEE</w:t>
      </w:r>
      <w:r w:rsidR="00682A3E">
        <w:t xml:space="preserve"> </w:t>
      </w:r>
      <w:r>
        <w:t>421</w:t>
      </w:r>
      <w:r>
        <w:tab/>
      </w:r>
      <w:r w:rsidR="00682A3E">
        <w:tab/>
      </w:r>
      <w:r>
        <w:t>Construction Engineering</w:t>
      </w:r>
    </w:p>
    <w:p w14:paraId="24F68177" w14:textId="6D33AEDA" w:rsidR="00270D0C" w:rsidRDefault="00270D0C" w:rsidP="00270D0C">
      <w:pPr>
        <w:spacing w:after="0"/>
      </w:pPr>
      <w:r>
        <w:t>CEE</w:t>
      </w:r>
      <w:r w:rsidR="00682A3E">
        <w:t xml:space="preserve"> </w:t>
      </w:r>
      <w:r>
        <w:t>422</w:t>
      </w:r>
      <w:r>
        <w:tab/>
      </w:r>
      <w:r w:rsidR="00682A3E">
        <w:tab/>
      </w:r>
      <w:r>
        <w:t>Design and Construction Project Management</w:t>
      </w:r>
    </w:p>
    <w:p w14:paraId="1FD16B54" w14:textId="78659C8C" w:rsidR="00270D0C" w:rsidRDefault="00270D0C" w:rsidP="00270D0C">
      <w:pPr>
        <w:spacing w:after="0"/>
      </w:pPr>
      <w:r>
        <w:t>CEE</w:t>
      </w:r>
      <w:r w:rsidR="00682A3E">
        <w:t xml:space="preserve"> </w:t>
      </w:r>
      <w:r>
        <w:t>434</w:t>
      </w:r>
      <w:r>
        <w:tab/>
      </w:r>
      <w:r w:rsidR="00682A3E">
        <w:tab/>
      </w:r>
      <w:r>
        <w:t>Water and Wastewater Engineering</w:t>
      </w:r>
    </w:p>
    <w:p w14:paraId="400F38BA" w14:textId="7E6BFD74" w:rsidR="00270D0C" w:rsidRDefault="00270D0C" w:rsidP="00270D0C">
      <w:pPr>
        <w:spacing w:after="0"/>
      </w:pPr>
      <w:r>
        <w:t>CEE</w:t>
      </w:r>
      <w:r w:rsidR="00682A3E">
        <w:t xml:space="preserve"> </w:t>
      </w:r>
      <w:r>
        <w:t>434L</w:t>
      </w:r>
      <w:r>
        <w:tab/>
        <w:t>Water &amp; Wastewater Engineering Laboratory</w:t>
      </w:r>
    </w:p>
    <w:p w14:paraId="23000ECA" w14:textId="5BE4ED04" w:rsidR="00270D0C" w:rsidRDefault="00270D0C" w:rsidP="00270D0C">
      <w:pPr>
        <w:spacing w:after="0"/>
      </w:pPr>
      <w:r>
        <w:t>CEE</w:t>
      </w:r>
      <w:r w:rsidR="00682A3E">
        <w:t xml:space="preserve"> </w:t>
      </w:r>
      <w:r>
        <w:t>450</w:t>
      </w:r>
      <w:r>
        <w:tab/>
      </w:r>
      <w:r w:rsidR="00682A3E">
        <w:tab/>
      </w:r>
      <w:r>
        <w:t>Civil Engineering Design</w:t>
      </w:r>
    </w:p>
    <w:p w14:paraId="54734324" w14:textId="516FC6A3" w:rsidR="00270D0C" w:rsidRDefault="00270D0C" w:rsidP="00270D0C">
      <w:pPr>
        <w:spacing w:after="0"/>
      </w:pPr>
      <w:r>
        <w:t>CEE</w:t>
      </w:r>
      <w:r w:rsidR="00682A3E">
        <w:t xml:space="preserve"> </w:t>
      </w:r>
      <w:r>
        <w:t>463</w:t>
      </w:r>
      <w:r w:rsidR="00682A3E">
        <w:tab/>
      </w:r>
      <w:r w:rsidR="00301006">
        <w:tab/>
        <w:t>Hazardous Waste Engineering</w:t>
      </w:r>
    </w:p>
    <w:p w14:paraId="2C0C12EF" w14:textId="77777777" w:rsidR="00AA0C16" w:rsidRDefault="00AA0C16" w:rsidP="00AA0C16">
      <w:pPr>
        <w:spacing w:after="0"/>
      </w:pPr>
      <w:r>
        <w:t xml:space="preserve">CEE </w:t>
      </w:r>
      <w:proofErr w:type="gramStart"/>
      <w:r>
        <w:t>546</w:t>
      </w:r>
      <w:r>
        <w:tab/>
      </w:r>
      <w:r>
        <w:tab/>
        <w:t>Finite Element Analysis</w:t>
      </w:r>
      <w:proofErr w:type="gramEnd"/>
    </w:p>
    <w:p w14:paraId="663F1797" w14:textId="77777777" w:rsidR="00AA0C16" w:rsidRDefault="00AA0C16" w:rsidP="00AA0C16">
      <w:pPr>
        <w:spacing w:after="0"/>
      </w:pPr>
      <w:r>
        <w:t>CEE 560</w:t>
      </w:r>
      <w:r>
        <w:tab/>
      </w:r>
      <w:r>
        <w:tab/>
        <w:t>Industrial/Domestic Waste Treatment</w:t>
      </w:r>
    </w:p>
    <w:p w14:paraId="1D78E19C" w14:textId="77777777" w:rsidR="00AA0C16" w:rsidRDefault="00AA0C16" w:rsidP="00AA0C16">
      <w:pPr>
        <w:spacing w:after="0"/>
      </w:pPr>
      <w:r>
        <w:t>CEE 562*</w:t>
      </w:r>
      <w:r>
        <w:tab/>
        <w:t>Physical and Chemical Wastewater Treatment Processes</w:t>
      </w:r>
    </w:p>
    <w:p w14:paraId="4173EAC6" w14:textId="77777777" w:rsidR="00AA0C16" w:rsidRDefault="00AA0C16" w:rsidP="00AA0C16">
      <w:pPr>
        <w:spacing w:after="0"/>
      </w:pPr>
      <w:r>
        <w:t xml:space="preserve">CEE </w:t>
      </w:r>
      <w:proofErr w:type="gramStart"/>
      <w:r>
        <w:t>563</w:t>
      </w:r>
      <w:r>
        <w:tab/>
      </w:r>
      <w:r>
        <w:tab/>
        <w:t>Hazardous Waste Treatment</w:t>
      </w:r>
      <w:proofErr w:type="gramEnd"/>
    </w:p>
    <w:p w14:paraId="17028440" w14:textId="77777777" w:rsidR="00AA0C16" w:rsidRDefault="00AA0C16" w:rsidP="00AA0C16">
      <w:pPr>
        <w:spacing w:after="0"/>
      </w:pPr>
      <w:r>
        <w:t>CEE 564*</w:t>
      </w:r>
      <w:r>
        <w:tab/>
        <w:t>Solid Waste Engineering</w:t>
      </w:r>
    </w:p>
    <w:p w14:paraId="56984851" w14:textId="77777777" w:rsidR="00AA0C16" w:rsidRDefault="00AA0C16" w:rsidP="00AA0C16">
      <w:pPr>
        <w:spacing w:after="0"/>
      </w:pPr>
      <w:r>
        <w:t>CEE 580</w:t>
      </w:r>
      <w:r>
        <w:tab/>
      </w:r>
      <w:r>
        <w:tab/>
        <w:t>Hydrology and Seepage (CIE 312, 313)</w:t>
      </w:r>
    </w:p>
    <w:p w14:paraId="2B1B26B1" w14:textId="77777777" w:rsidR="00AA0C16" w:rsidRPr="00DC7D94" w:rsidRDefault="00AA0C16" w:rsidP="00AA0C16">
      <w:pPr>
        <w:spacing w:after="0"/>
      </w:pPr>
      <w:r>
        <w:t xml:space="preserve">CEE </w:t>
      </w:r>
      <w:proofErr w:type="gramStart"/>
      <w:r>
        <w:t>582</w:t>
      </w:r>
      <w:r>
        <w:tab/>
      </w:r>
      <w:r>
        <w:tab/>
        <w:t>Advanced</w:t>
      </w:r>
      <w:proofErr w:type="gramEnd"/>
      <w:r>
        <w:t xml:space="preserve"> Hydraulics (CIE 313)</w:t>
      </w:r>
    </w:p>
    <w:p w14:paraId="64E3A38D" w14:textId="6C2B595C" w:rsidR="00270D0C" w:rsidRDefault="00270D0C" w:rsidP="00682A3E">
      <w:pPr>
        <w:pStyle w:val="Heading3"/>
      </w:pPr>
      <w:bookmarkStart w:id="42" w:name="_Toc457488933"/>
      <w:r>
        <w:t>Computer Science</w:t>
      </w:r>
      <w:r w:rsidR="00682A3E">
        <w:t xml:space="preserve"> Electives</w:t>
      </w:r>
      <w:bookmarkEnd w:id="42"/>
    </w:p>
    <w:p w14:paraId="6998097C" w14:textId="4A802D28" w:rsidR="00270D0C" w:rsidRDefault="00682A3E" w:rsidP="00270D0C">
      <w:pPr>
        <w:spacing w:after="0"/>
      </w:pPr>
      <w:r>
        <w:t xml:space="preserve">CPS </w:t>
      </w:r>
      <w:r w:rsidR="00270D0C">
        <w:t>132</w:t>
      </w:r>
      <w:r>
        <w:tab/>
      </w:r>
      <w:r w:rsidR="00270D0C">
        <w:tab/>
        <w:t>Computer Programming for Engineering and Science (Co-requisite MTH 168)</w:t>
      </w:r>
    </w:p>
    <w:p w14:paraId="08B0C619" w14:textId="79FBBAC6" w:rsidR="00270D0C" w:rsidRPr="00665F23" w:rsidRDefault="00270D0C" w:rsidP="00270D0C">
      <w:pPr>
        <w:spacing w:after="0"/>
        <w:rPr>
          <w:b/>
        </w:rPr>
      </w:pPr>
      <w:r w:rsidRPr="00665F23">
        <w:rPr>
          <w:b/>
        </w:rPr>
        <w:t>CPS</w:t>
      </w:r>
      <w:r w:rsidR="00682A3E" w:rsidRPr="00665F23">
        <w:rPr>
          <w:b/>
        </w:rPr>
        <w:t xml:space="preserve"> </w:t>
      </w:r>
      <w:r w:rsidRPr="00665F23">
        <w:rPr>
          <w:b/>
        </w:rPr>
        <w:t>150</w:t>
      </w:r>
      <w:r w:rsidR="00682A3E" w:rsidRPr="00665F23">
        <w:rPr>
          <w:b/>
        </w:rPr>
        <w:tab/>
      </w:r>
      <w:r w:rsidRPr="00665F23">
        <w:rPr>
          <w:b/>
        </w:rPr>
        <w:t>Algorithm &amp; Programming I (4 credit hour)</w:t>
      </w:r>
    </w:p>
    <w:p w14:paraId="00AC5DB7" w14:textId="063E5BB1" w:rsidR="00270D0C" w:rsidRDefault="00682A3E" w:rsidP="00270D0C">
      <w:pPr>
        <w:spacing w:after="0"/>
      </w:pPr>
      <w:r>
        <w:t xml:space="preserve">CPS </w:t>
      </w:r>
      <w:r w:rsidR="00270D0C">
        <w:t>151</w:t>
      </w:r>
      <w:r>
        <w:tab/>
      </w:r>
      <w:r w:rsidR="00270D0C">
        <w:tab/>
        <w:t>Algorithm &amp; Programming II (4 credit hour, CPS 150)</w:t>
      </w:r>
    </w:p>
    <w:p w14:paraId="6F93E488" w14:textId="110E565D" w:rsidR="00270D0C" w:rsidRDefault="00682A3E" w:rsidP="00270D0C">
      <w:pPr>
        <w:spacing w:after="0"/>
      </w:pPr>
      <w:r>
        <w:t xml:space="preserve">CPS </w:t>
      </w:r>
      <w:r w:rsidR="00270D0C">
        <w:t>250</w:t>
      </w:r>
      <w:r>
        <w:tab/>
      </w:r>
      <w:r w:rsidR="00270D0C">
        <w:tab/>
        <w:t>Introduction to Computer Organization (CPS 151)</w:t>
      </w:r>
    </w:p>
    <w:p w14:paraId="17B3384F" w14:textId="4884BFC4" w:rsidR="00270D0C" w:rsidRDefault="00682A3E" w:rsidP="00270D0C">
      <w:pPr>
        <w:spacing w:after="0"/>
      </w:pPr>
      <w:r>
        <w:t xml:space="preserve">CPS </w:t>
      </w:r>
      <w:r w:rsidR="00270D0C">
        <w:t>346</w:t>
      </w:r>
      <w:r>
        <w:tab/>
      </w:r>
      <w:r w:rsidR="00270D0C">
        <w:tab/>
        <w:t>Operating Systems I (CPS 250, 350)</w:t>
      </w:r>
    </w:p>
    <w:p w14:paraId="5183FA4D" w14:textId="3154524D" w:rsidR="00270D0C" w:rsidRDefault="00682A3E" w:rsidP="00270D0C">
      <w:pPr>
        <w:spacing w:after="0"/>
      </w:pPr>
      <w:r>
        <w:t xml:space="preserve">CPS </w:t>
      </w:r>
      <w:r w:rsidR="00270D0C">
        <w:t>350</w:t>
      </w:r>
      <w:r>
        <w:tab/>
      </w:r>
      <w:r w:rsidR="00270D0C">
        <w:tab/>
        <w:t>Data Structures &amp; Algorithms (CPS 151)</w:t>
      </w:r>
    </w:p>
    <w:p w14:paraId="09808C01" w14:textId="2ED7F9FC" w:rsidR="00270D0C" w:rsidRPr="00665F23" w:rsidRDefault="00682A3E" w:rsidP="00270D0C">
      <w:pPr>
        <w:spacing w:after="0"/>
        <w:rPr>
          <w:b/>
        </w:rPr>
      </w:pPr>
      <w:r w:rsidRPr="00665F23">
        <w:rPr>
          <w:b/>
        </w:rPr>
        <w:t xml:space="preserve">CPS </w:t>
      </w:r>
      <w:r w:rsidR="00270D0C" w:rsidRPr="00665F23">
        <w:rPr>
          <w:b/>
        </w:rPr>
        <w:t>353</w:t>
      </w:r>
      <w:r w:rsidRPr="00665F23">
        <w:rPr>
          <w:b/>
        </w:rPr>
        <w:tab/>
      </w:r>
      <w:r w:rsidR="00270D0C" w:rsidRPr="00665F23">
        <w:rPr>
          <w:b/>
        </w:rPr>
        <w:tab/>
        <w:t>Numerical Meth</w:t>
      </w:r>
      <w:r w:rsidR="00301006">
        <w:rPr>
          <w:b/>
        </w:rPr>
        <w:t>ods I (MTH 169, CPS 132 or 150)</w:t>
      </w:r>
    </w:p>
    <w:p w14:paraId="2387AFC6" w14:textId="4317B603" w:rsidR="00270D0C" w:rsidRDefault="00270D0C" w:rsidP="00682A3E">
      <w:pPr>
        <w:pStyle w:val="Heading3"/>
      </w:pPr>
      <w:bookmarkStart w:id="43" w:name="_Toc457488934"/>
      <w:r>
        <w:t>Electrical and Computer Engineering</w:t>
      </w:r>
      <w:r w:rsidR="00682A3E">
        <w:t xml:space="preserve"> Electives</w:t>
      </w:r>
      <w:bookmarkEnd w:id="43"/>
    </w:p>
    <w:p w14:paraId="66C38C89" w14:textId="7A8CC57A" w:rsidR="00270D0C" w:rsidRDefault="00D757DE" w:rsidP="00270D0C">
      <w:pPr>
        <w:spacing w:after="0"/>
      </w:pPr>
      <w:r>
        <w:t xml:space="preserve">ECE </w:t>
      </w:r>
      <w:r w:rsidR="00270D0C">
        <w:t>201</w:t>
      </w:r>
      <w:r>
        <w:tab/>
      </w:r>
      <w:r w:rsidR="00270D0C">
        <w:tab/>
        <w:t>Circuit Analysis (MTH 138 or 168, Concurrent with ECE 201L)</w:t>
      </w:r>
    </w:p>
    <w:p w14:paraId="76F3605F" w14:textId="1096B909" w:rsidR="00270D0C" w:rsidRPr="00665F23" w:rsidRDefault="00270D0C" w:rsidP="00270D0C">
      <w:pPr>
        <w:spacing w:after="0"/>
        <w:rPr>
          <w:b/>
        </w:rPr>
      </w:pPr>
      <w:r w:rsidRPr="00665F23">
        <w:rPr>
          <w:b/>
        </w:rPr>
        <w:t>ECE 204</w:t>
      </w:r>
      <w:r w:rsidR="00D757DE" w:rsidRPr="00665F23">
        <w:rPr>
          <w:b/>
        </w:rPr>
        <w:tab/>
      </w:r>
      <w:r w:rsidRPr="00665F23">
        <w:rPr>
          <w:b/>
        </w:rPr>
        <w:tab/>
        <w:t>Electronic Devices (EGR 203; Co-</w:t>
      </w:r>
      <w:proofErr w:type="spellStart"/>
      <w:r w:rsidRPr="00665F23">
        <w:rPr>
          <w:b/>
        </w:rPr>
        <w:t>Req</w:t>
      </w:r>
      <w:proofErr w:type="spellEnd"/>
      <w:r w:rsidRPr="00665F23">
        <w:rPr>
          <w:b/>
        </w:rPr>
        <w:t xml:space="preserve"> ECE 204L)</w:t>
      </w:r>
    </w:p>
    <w:p w14:paraId="71C51F55" w14:textId="372F02A1" w:rsidR="00270D0C" w:rsidRDefault="00270D0C" w:rsidP="00270D0C">
      <w:pPr>
        <w:spacing w:after="0"/>
      </w:pPr>
      <w:r>
        <w:t>ECE 215</w:t>
      </w:r>
      <w:r w:rsidR="00D757DE">
        <w:tab/>
      </w:r>
      <w:r>
        <w:tab/>
        <w:t>Introduction to Digital Systems (EGR 203; Co-</w:t>
      </w:r>
      <w:proofErr w:type="spellStart"/>
      <w:r>
        <w:t>Req</w:t>
      </w:r>
      <w:proofErr w:type="spellEnd"/>
      <w:r>
        <w:t xml:space="preserve"> ECE 215L)</w:t>
      </w:r>
    </w:p>
    <w:p w14:paraId="325005C7" w14:textId="1FD8851F" w:rsidR="00270D0C" w:rsidRDefault="00D757DE" w:rsidP="00270D0C">
      <w:pPr>
        <w:spacing w:after="0"/>
      </w:pPr>
      <w:r>
        <w:t xml:space="preserve">ECE </w:t>
      </w:r>
      <w:r w:rsidR="00270D0C">
        <w:t>303</w:t>
      </w:r>
      <w:r>
        <w:tab/>
      </w:r>
      <w:r w:rsidR="00270D0C">
        <w:tab/>
        <w:t>Signals and Systems (ECE 204; MTH 218; Co-</w:t>
      </w:r>
      <w:proofErr w:type="spellStart"/>
      <w:r w:rsidR="00270D0C">
        <w:t>Req</w:t>
      </w:r>
      <w:proofErr w:type="spellEnd"/>
      <w:r w:rsidR="00270D0C">
        <w:t xml:space="preserve"> ECE 303L)</w:t>
      </w:r>
    </w:p>
    <w:p w14:paraId="42FA6D8C" w14:textId="1B37A5B7" w:rsidR="00270D0C" w:rsidRDefault="00D757DE" w:rsidP="00270D0C">
      <w:pPr>
        <w:spacing w:after="0"/>
      </w:pPr>
      <w:r>
        <w:t xml:space="preserve">ECE </w:t>
      </w:r>
      <w:r w:rsidR="00270D0C">
        <w:t>304</w:t>
      </w:r>
      <w:r>
        <w:tab/>
      </w:r>
      <w:r w:rsidR="00270D0C">
        <w:tab/>
        <w:t>Electronic Systems (ECE 303; Co-</w:t>
      </w:r>
      <w:proofErr w:type="spellStart"/>
      <w:r w:rsidR="00270D0C">
        <w:t>req</w:t>
      </w:r>
      <w:proofErr w:type="spellEnd"/>
      <w:r w:rsidR="00270D0C">
        <w:t xml:space="preserve"> ECE 304L)</w:t>
      </w:r>
    </w:p>
    <w:p w14:paraId="480ADD50" w14:textId="612F1BDB" w:rsidR="00270D0C" w:rsidRDefault="00D757DE" w:rsidP="00270D0C">
      <w:pPr>
        <w:spacing w:after="0"/>
      </w:pPr>
      <w:r>
        <w:t xml:space="preserve">ECE </w:t>
      </w:r>
      <w:r w:rsidR="00270D0C">
        <w:t>314</w:t>
      </w:r>
      <w:r>
        <w:tab/>
      </w:r>
      <w:r w:rsidR="00270D0C">
        <w:tab/>
        <w:t>Fundamentals of Computer Architecture (CPS 150;</w:t>
      </w:r>
      <w:r>
        <w:t xml:space="preserve"> </w:t>
      </w:r>
      <w:r w:rsidR="00270D0C">
        <w:t>ECE 215; Co-</w:t>
      </w:r>
      <w:proofErr w:type="spellStart"/>
      <w:r w:rsidR="00270D0C">
        <w:t>Req</w:t>
      </w:r>
      <w:proofErr w:type="spellEnd"/>
      <w:r w:rsidR="00270D0C">
        <w:t xml:space="preserve"> ECE 314L)</w:t>
      </w:r>
    </w:p>
    <w:p w14:paraId="63D91316" w14:textId="48B341FB" w:rsidR="00270D0C" w:rsidRDefault="00270D0C" w:rsidP="00270D0C">
      <w:pPr>
        <w:spacing w:after="0"/>
      </w:pPr>
      <w:r>
        <w:t>ECE 401</w:t>
      </w:r>
      <w:r w:rsidR="00D757DE">
        <w:tab/>
      </w:r>
      <w:r>
        <w:tab/>
        <w:t>Communication Systems (ECE 304; 340; Co-</w:t>
      </w:r>
      <w:proofErr w:type="spellStart"/>
      <w:r>
        <w:t>req</w:t>
      </w:r>
      <w:proofErr w:type="spellEnd"/>
      <w:r>
        <w:t xml:space="preserve"> ECE 401L)</w:t>
      </w:r>
    </w:p>
    <w:p w14:paraId="19BE28B5" w14:textId="67463624" w:rsidR="00270D0C" w:rsidRDefault="00D757DE" w:rsidP="00270D0C">
      <w:pPr>
        <w:spacing w:after="0"/>
      </w:pPr>
      <w:r>
        <w:t xml:space="preserve">ECE </w:t>
      </w:r>
      <w:r w:rsidR="00270D0C">
        <w:t>401L</w:t>
      </w:r>
      <w:r w:rsidR="00270D0C">
        <w:tab/>
        <w:t>Communication Systems Lab (ECE 304; Co-</w:t>
      </w:r>
      <w:proofErr w:type="spellStart"/>
      <w:r w:rsidR="00270D0C">
        <w:t>Req</w:t>
      </w:r>
      <w:proofErr w:type="spellEnd"/>
      <w:r w:rsidR="00270D0C">
        <w:t xml:space="preserve"> ECE 401)</w:t>
      </w:r>
    </w:p>
    <w:p w14:paraId="3A7F70DC" w14:textId="0014BE93" w:rsidR="00270D0C" w:rsidRDefault="00270D0C" w:rsidP="00270D0C">
      <w:pPr>
        <w:spacing w:after="0"/>
      </w:pPr>
      <w:r>
        <w:t>ECE</w:t>
      </w:r>
      <w:r w:rsidR="00D757DE">
        <w:t xml:space="preserve"> </w:t>
      </w:r>
      <w:r>
        <w:t>414</w:t>
      </w:r>
      <w:r>
        <w:tab/>
      </w:r>
      <w:r w:rsidR="00D757DE">
        <w:tab/>
      </w:r>
      <w:r>
        <w:t>Electro-Mechan</w:t>
      </w:r>
      <w:r w:rsidR="00301006">
        <w:t>ical Devices (ECE 303, ECE 332)</w:t>
      </w:r>
    </w:p>
    <w:p w14:paraId="46197B64" w14:textId="046B9115" w:rsidR="00270D0C" w:rsidRDefault="00270D0C" w:rsidP="00D757DE">
      <w:pPr>
        <w:pStyle w:val="Heading3"/>
      </w:pPr>
      <w:bookmarkStart w:id="44" w:name="_Toc457488935"/>
      <w:r>
        <w:t>Engineering Mechanics</w:t>
      </w:r>
      <w:r w:rsidR="00D757DE">
        <w:t xml:space="preserve"> Electives</w:t>
      </w:r>
      <w:bookmarkEnd w:id="44"/>
    </w:p>
    <w:p w14:paraId="5A9F9281" w14:textId="5E508B89" w:rsidR="00270D0C" w:rsidRDefault="00270D0C" w:rsidP="00270D0C">
      <w:pPr>
        <w:spacing w:after="0"/>
      </w:pPr>
      <w:r>
        <w:t>EGM 202</w:t>
      </w:r>
      <w:r>
        <w:tab/>
        <w:t>Dynamics (EGR 201)</w:t>
      </w:r>
    </w:p>
    <w:p w14:paraId="35DA5AA1" w14:textId="58DF1528" w:rsidR="00D757DE" w:rsidRDefault="00270D0C" w:rsidP="00270D0C">
      <w:pPr>
        <w:spacing w:after="0"/>
        <w:rPr>
          <w:b/>
        </w:rPr>
      </w:pPr>
      <w:r w:rsidRPr="00665F23">
        <w:rPr>
          <w:b/>
        </w:rPr>
        <w:t>EGM</w:t>
      </w:r>
      <w:r w:rsidR="00D757DE" w:rsidRPr="00665F23">
        <w:rPr>
          <w:b/>
        </w:rPr>
        <w:t xml:space="preserve"> </w:t>
      </w:r>
      <w:r w:rsidRPr="00665F23">
        <w:rPr>
          <w:b/>
        </w:rPr>
        <w:t>303</w:t>
      </w:r>
      <w:r w:rsidRPr="00665F23">
        <w:rPr>
          <w:b/>
        </w:rPr>
        <w:tab/>
        <w:t>Strength of Materials (EGR 201)</w:t>
      </w:r>
    </w:p>
    <w:p w14:paraId="013B7388" w14:textId="77777777" w:rsidR="00AB20E0" w:rsidRDefault="00AB20E0" w:rsidP="00270D0C">
      <w:pPr>
        <w:spacing w:after="0"/>
        <w:rPr>
          <w:b/>
        </w:rPr>
      </w:pPr>
    </w:p>
    <w:p w14:paraId="4FCDCBB0" w14:textId="365E7AA2" w:rsidR="00AB20E0" w:rsidRDefault="00AB20E0" w:rsidP="00AA0C16">
      <w:pPr>
        <w:pStyle w:val="Heading3"/>
      </w:pPr>
      <w:bookmarkStart w:id="45" w:name="_Toc457488936"/>
      <w:r w:rsidRPr="00AB20E0">
        <w:lastRenderedPageBreak/>
        <w:t>Engineering Management and Systems</w:t>
      </w:r>
      <w:bookmarkEnd w:id="45"/>
    </w:p>
    <w:p w14:paraId="0FF61C64" w14:textId="062E3784" w:rsidR="00AB20E0" w:rsidRDefault="00AB20E0" w:rsidP="00270D0C">
      <w:pPr>
        <w:spacing w:after="0"/>
      </w:pPr>
      <w:r>
        <w:t>ENM 500</w:t>
      </w:r>
      <w:r>
        <w:tab/>
        <w:t>Probability and Statistics for Engineers (MTH 218)</w:t>
      </w:r>
    </w:p>
    <w:p w14:paraId="04ECA979" w14:textId="67EF606A" w:rsidR="00AB20E0" w:rsidRDefault="00AB20E0" w:rsidP="00270D0C">
      <w:pPr>
        <w:spacing w:after="0"/>
      </w:pPr>
      <w:r>
        <w:t>ENM 541</w:t>
      </w:r>
      <w:r>
        <w:tab/>
        <w:t>Production Engineering (MSC 521 or permission of instructor)</w:t>
      </w:r>
    </w:p>
    <w:p w14:paraId="3073DCEE" w14:textId="24456F06" w:rsidR="00AB20E0" w:rsidRDefault="00AB20E0" w:rsidP="00270D0C">
      <w:pPr>
        <w:spacing w:after="0"/>
      </w:pPr>
      <w:r>
        <w:t>ENM 560</w:t>
      </w:r>
      <w:r>
        <w:tab/>
        <w:t>Quality Assurance (ENM 500 or equivalent)</w:t>
      </w:r>
    </w:p>
    <w:p w14:paraId="59261020" w14:textId="16C0F307" w:rsidR="00AB20E0" w:rsidRPr="00AB20E0" w:rsidRDefault="00AB20E0" w:rsidP="00270D0C">
      <w:pPr>
        <w:spacing w:after="0"/>
      </w:pPr>
      <w:r>
        <w:t>ENM 561</w:t>
      </w:r>
      <w:r>
        <w:tab/>
        <w:t>Design and Analysis of Experiments (ENM 500 or equivalent)</w:t>
      </w:r>
    </w:p>
    <w:p w14:paraId="29DA137C" w14:textId="14D39B79" w:rsidR="00270D0C" w:rsidRDefault="00270D0C" w:rsidP="00D757DE">
      <w:pPr>
        <w:pStyle w:val="Heading3"/>
      </w:pPr>
      <w:bookmarkStart w:id="46" w:name="_Toc457488937"/>
      <w:r>
        <w:t>Geology</w:t>
      </w:r>
      <w:r w:rsidR="00D757DE">
        <w:t xml:space="preserve"> Electives</w:t>
      </w:r>
      <w:bookmarkEnd w:id="46"/>
    </w:p>
    <w:p w14:paraId="2E2A5729" w14:textId="4109CD6E" w:rsidR="00270D0C" w:rsidRDefault="00D757DE" w:rsidP="00270D0C">
      <w:pPr>
        <w:spacing w:after="0"/>
      </w:pPr>
      <w:r>
        <w:t xml:space="preserve">GEO </w:t>
      </w:r>
      <w:r w:rsidR="00270D0C">
        <w:t>115</w:t>
      </w:r>
      <w:r w:rsidR="00270D0C">
        <w:tab/>
        <w:t>Physical Geology</w:t>
      </w:r>
    </w:p>
    <w:p w14:paraId="295E94F1" w14:textId="0C9C8141" w:rsidR="00270D0C" w:rsidRDefault="00270D0C" w:rsidP="00270D0C">
      <w:pPr>
        <w:spacing w:after="0"/>
      </w:pPr>
      <w:r>
        <w:t>GEO</w:t>
      </w:r>
      <w:r w:rsidR="00D757DE">
        <w:t xml:space="preserve"> </w:t>
      </w:r>
      <w:r>
        <w:t>208</w:t>
      </w:r>
      <w:r>
        <w:tab/>
        <w:t>Environmental Geology (GEO 109 or 115, permission of instructor)</w:t>
      </w:r>
    </w:p>
    <w:p w14:paraId="2C849B3F" w14:textId="7AEA39B1" w:rsidR="00270D0C" w:rsidRPr="00665F23" w:rsidRDefault="00270D0C" w:rsidP="00270D0C">
      <w:pPr>
        <w:spacing w:after="0"/>
        <w:rPr>
          <w:b/>
        </w:rPr>
      </w:pPr>
      <w:r w:rsidRPr="00665F23">
        <w:rPr>
          <w:b/>
        </w:rPr>
        <w:t>GEO</w:t>
      </w:r>
      <w:r w:rsidR="00D757DE" w:rsidRPr="00665F23">
        <w:rPr>
          <w:b/>
        </w:rPr>
        <w:t xml:space="preserve"> </w:t>
      </w:r>
      <w:r w:rsidRPr="00665F23">
        <w:rPr>
          <w:b/>
        </w:rPr>
        <w:t>218</w:t>
      </w:r>
      <w:r w:rsidRPr="00665F23">
        <w:rPr>
          <w:b/>
        </w:rPr>
        <w:tab/>
        <w:t xml:space="preserve">Engineering Geology </w:t>
      </w:r>
    </w:p>
    <w:p w14:paraId="40010F4C" w14:textId="62626470" w:rsidR="00270D0C" w:rsidRDefault="00270D0C" w:rsidP="00270D0C">
      <w:pPr>
        <w:spacing w:after="0"/>
      </w:pPr>
      <w:r>
        <w:t>GEO</w:t>
      </w:r>
      <w:r w:rsidR="00D757DE">
        <w:t xml:space="preserve"> </w:t>
      </w:r>
      <w:r>
        <w:t>309</w:t>
      </w:r>
      <w:r>
        <w:tab/>
        <w:t xml:space="preserve">Surface and Groundwater </w:t>
      </w:r>
      <w:r w:rsidR="00D757DE">
        <w:t>Hydrology (</w:t>
      </w:r>
      <w:r>
        <w:t>GEO 109 or GEO 218 or</w:t>
      </w:r>
      <w:r w:rsidR="00D757DE">
        <w:t xml:space="preserve"> </w:t>
      </w:r>
      <w:r>
        <w:t>permission of instructor)</w:t>
      </w:r>
    </w:p>
    <w:p w14:paraId="430D9E0A" w14:textId="7796B479" w:rsidR="00270D0C" w:rsidRDefault="00D757DE" w:rsidP="00270D0C">
      <w:pPr>
        <w:spacing w:after="0"/>
      </w:pPr>
      <w:r>
        <w:t xml:space="preserve">GEO </w:t>
      </w:r>
      <w:r w:rsidR="00270D0C">
        <w:t>412</w:t>
      </w:r>
      <w:r w:rsidR="00270D0C">
        <w:tab/>
        <w:t>Introductory Geochemistry (GEO 201, o</w:t>
      </w:r>
      <w:r w:rsidR="00301006">
        <w:t>r permission of instructor)</w:t>
      </w:r>
    </w:p>
    <w:p w14:paraId="7C74C1B7" w14:textId="3319C00B" w:rsidR="00270D0C" w:rsidRDefault="00270D0C" w:rsidP="00D757DE">
      <w:pPr>
        <w:pStyle w:val="Heading3"/>
      </w:pPr>
      <w:bookmarkStart w:id="47" w:name="_Toc457488938"/>
      <w:r>
        <w:t>Industrial and Systems Engineering</w:t>
      </w:r>
      <w:r w:rsidR="00D757DE">
        <w:t xml:space="preserve"> Electives</w:t>
      </w:r>
      <w:bookmarkEnd w:id="47"/>
    </w:p>
    <w:p w14:paraId="263892C0" w14:textId="785F851E" w:rsidR="00270D0C" w:rsidRPr="00665F23" w:rsidRDefault="00D757DE" w:rsidP="00D757DE">
      <w:pPr>
        <w:tabs>
          <w:tab w:val="left" w:pos="1440"/>
        </w:tabs>
        <w:spacing w:after="0"/>
        <w:rPr>
          <w:b/>
        </w:rPr>
      </w:pPr>
      <w:r w:rsidRPr="00665F23">
        <w:rPr>
          <w:b/>
        </w:rPr>
        <w:t xml:space="preserve">ISE </w:t>
      </w:r>
      <w:r w:rsidR="00270D0C" w:rsidRPr="00665F23">
        <w:rPr>
          <w:b/>
        </w:rPr>
        <w:t>300</w:t>
      </w:r>
      <w:r w:rsidR="00270D0C" w:rsidRPr="00665F23">
        <w:rPr>
          <w:b/>
        </w:rPr>
        <w:tab/>
        <w:t>Probability and Statistics for Engineers (MTH 218)</w:t>
      </w:r>
    </w:p>
    <w:p w14:paraId="6362A099" w14:textId="4BF7CCE2" w:rsidR="00270D0C" w:rsidRDefault="00270D0C" w:rsidP="00D757DE">
      <w:pPr>
        <w:tabs>
          <w:tab w:val="left" w:pos="1440"/>
        </w:tabs>
        <w:spacing w:after="0"/>
      </w:pPr>
      <w:r>
        <w:t>ISE</w:t>
      </w:r>
      <w:r w:rsidR="00D757DE">
        <w:t xml:space="preserve"> </w:t>
      </w:r>
      <w:r>
        <w:t>411</w:t>
      </w:r>
      <w:r>
        <w:tab/>
        <w:t xml:space="preserve">Problem Solving and Decision Making </w:t>
      </w:r>
    </w:p>
    <w:p w14:paraId="59B7E70C" w14:textId="34E63D14" w:rsidR="00270D0C" w:rsidRDefault="00270D0C" w:rsidP="00D757DE">
      <w:pPr>
        <w:tabs>
          <w:tab w:val="left" w:pos="1440"/>
        </w:tabs>
        <w:spacing w:after="0"/>
      </w:pPr>
      <w:r>
        <w:t>ISE</w:t>
      </w:r>
      <w:r w:rsidR="00D757DE">
        <w:t xml:space="preserve"> </w:t>
      </w:r>
      <w:r>
        <w:t>430</w:t>
      </w:r>
      <w:r>
        <w:tab/>
        <w:t>Engineering Economy (MTH 218 not recommended; covered in Design I)</w:t>
      </w:r>
    </w:p>
    <w:p w14:paraId="7F278C8D" w14:textId="4F05EC6E" w:rsidR="00270D0C" w:rsidRDefault="00270D0C" w:rsidP="00D757DE">
      <w:pPr>
        <w:tabs>
          <w:tab w:val="left" w:pos="1440"/>
        </w:tabs>
        <w:spacing w:after="0"/>
      </w:pPr>
      <w:r>
        <w:t>ISE</w:t>
      </w:r>
      <w:r w:rsidR="00D757DE">
        <w:t xml:space="preserve"> </w:t>
      </w:r>
      <w:r>
        <w:t>441</w:t>
      </w:r>
      <w:r>
        <w:tab/>
        <w:t xml:space="preserve">Production Engineering (CPS 132; ISE 300 or MTH 167) </w:t>
      </w:r>
    </w:p>
    <w:p w14:paraId="2B47EB38" w14:textId="50929D47" w:rsidR="00270D0C" w:rsidRDefault="00270D0C" w:rsidP="00D757DE">
      <w:pPr>
        <w:tabs>
          <w:tab w:val="left" w:pos="1440"/>
        </w:tabs>
        <w:spacing w:after="0"/>
      </w:pPr>
      <w:r>
        <w:t>ISE</w:t>
      </w:r>
      <w:r w:rsidR="00D757DE">
        <w:t xml:space="preserve"> </w:t>
      </w:r>
      <w:r>
        <w:t>455</w:t>
      </w:r>
      <w:r>
        <w:tab/>
        <w:t>Systems Dynamics (MTH 368 or ISE 369; CPS 132)</w:t>
      </w:r>
    </w:p>
    <w:p w14:paraId="01178FB3" w14:textId="16276529" w:rsidR="00270D0C" w:rsidRDefault="00270D0C" w:rsidP="00D757DE">
      <w:pPr>
        <w:tabs>
          <w:tab w:val="left" w:pos="1440"/>
        </w:tabs>
        <w:spacing w:after="0"/>
      </w:pPr>
      <w:r>
        <w:t>ISE</w:t>
      </w:r>
      <w:r w:rsidR="00D757DE">
        <w:t xml:space="preserve"> </w:t>
      </w:r>
      <w:r>
        <w:t>460</w:t>
      </w:r>
      <w:r>
        <w:tab/>
        <w:t>Quality Assurance (ISE 300 or MTH 367; CPS 132)</w:t>
      </w:r>
    </w:p>
    <w:p w14:paraId="7FF07D05" w14:textId="14154115" w:rsidR="00270D0C" w:rsidRDefault="00270D0C" w:rsidP="00D757DE">
      <w:pPr>
        <w:tabs>
          <w:tab w:val="left" w:pos="1440"/>
        </w:tabs>
        <w:spacing w:after="0"/>
      </w:pPr>
      <w:r>
        <w:t>ISE</w:t>
      </w:r>
      <w:r w:rsidR="00D757DE">
        <w:t xml:space="preserve"> </w:t>
      </w:r>
      <w:r>
        <w:t>461</w:t>
      </w:r>
      <w:r>
        <w:tab/>
        <w:t>Design and Analysis of Experiments (CPS 132, ISE 300, MTH 367)</w:t>
      </w:r>
    </w:p>
    <w:p w14:paraId="3E84ACA2" w14:textId="0735B533" w:rsidR="00270D0C" w:rsidRDefault="00270D0C" w:rsidP="00301006">
      <w:pPr>
        <w:tabs>
          <w:tab w:val="left" w:pos="1440"/>
        </w:tabs>
        <w:spacing w:after="0"/>
      </w:pPr>
      <w:r>
        <w:t>ISE</w:t>
      </w:r>
      <w:r w:rsidR="00D757DE">
        <w:t xml:space="preserve"> </w:t>
      </w:r>
      <w:r>
        <w:t>465</w:t>
      </w:r>
      <w:r>
        <w:tab/>
        <w:t>Reliability and Maintainabilit</w:t>
      </w:r>
      <w:r w:rsidR="00301006">
        <w:t>y (MTH 367 or ISE 300; CPS 132)</w:t>
      </w:r>
    </w:p>
    <w:p w14:paraId="78D6B364" w14:textId="77777777" w:rsidR="00AA0C16" w:rsidRDefault="00AA0C16" w:rsidP="00AA0C16">
      <w:pPr>
        <w:pStyle w:val="Heading3"/>
      </w:pPr>
      <w:bookmarkStart w:id="48" w:name="_Toc457488939"/>
      <w:r>
        <w:t>Materials Engineering</w:t>
      </w:r>
      <w:bookmarkEnd w:id="48"/>
    </w:p>
    <w:p w14:paraId="5FAD05A0" w14:textId="77777777" w:rsidR="00AA0C16" w:rsidRPr="00042ABC" w:rsidRDefault="00AA0C16" w:rsidP="00AA0C16">
      <w:pPr>
        <w:spacing w:after="0"/>
        <w:rPr>
          <w:b/>
        </w:rPr>
      </w:pPr>
      <w:r w:rsidRPr="00042ABC">
        <w:rPr>
          <w:b/>
        </w:rPr>
        <w:t>MAT 501</w:t>
      </w:r>
      <w:r w:rsidRPr="00042ABC">
        <w:rPr>
          <w:b/>
        </w:rPr>
        <w:tab/>
        <w:t>Principles of Materials I (MTH 219, college chemistry and physics)</w:t>
      </w:r>
    </w:p>
    <w:p w14:paraId="0BBDC689" w14:textId="77777777" w:rsidR="00AA0C16" w:rsidRPr="00042ABC" w:rsidRDefault="00AA0C16" w:rsidP="00AA0C16">
      <w:pPr>
        <w:spacing w:after="0"/>
        <w:rPr>
          <w:b/>
        </w:rPr>
      </w:pPr>
      <w:r w:rsidRPr="00042ABC">
        <w:rPr>
          <w:b/>
        </w:rPr>
        <w:t>MAT 502</w:t>
      </w:r>
      <w:r w:rsidRPr="00042ABC">
        <w:rPr>
          <w:b/>
        </w:rPr>
        <w:tab/>
        <w:t>Principles of Materials II (MAT 501 or equivalent)</w:t>
      </w:r>
    </w:p>
    <w:p w14:paraId="0A762F78" w14:textId="77777777" w:rsidR="00AA0C16" w:rsidRDefault="00AA0C16" w:rsidP="00AA0C16">
      <w:pPr>
        <w:spacing w:after="0"/>
      </w:pPr>
      <w:r>
        <w:t>MAT 504</w:t>
      </w:r>
      <w:r>
        <w:tab/>
        <w:t>Techniques of Material Analysis (MAT 501 or permission of instructor</w:t>
      </w:r>
    </w:p>
    <w:p w14:paraId="7307BCD2" w14:textId="77777777" w:rsidR="00AA0C16" w:rsidRDefault="00AA0C16" w:rsidP="00AA0C16">
      <w:pPr>
        <w:spacing w:after="0"/>
      </w:pPr>
      <w:r>
        <w:t>MAT 506</w:t>
      </w:r>
      <w:r>
        <w:tab/>
        <w:t>Mechanical Behavior of Materials (EGM 303 or permission of instructor)</w:t>
      </w:r>
    </w:p>
    <w:p w14:paraId="0AE3C744" w14:textId="77777777" w:rsidR="00AA0C16" w:rsidRDefault="00AA0C16" w:rsidP="00AA0C16">
      <w:pPr>
        <w:spacing w:after="0"/>
      </w:pPr>
      <w:r>
        <w:t xml:space="preserve">MAT </w:t>
      </w:r>
      <w:proofErr w:type="gramStart"/>
      <w:r>
        <w:t>507</w:t>
      </w:r>
      <w:r>
        <w:tab/>
        <w:t>Introduction</w:t>
      </w:r>
      <w:proofErr w:type="gramEnd"/>
      <w:r>
        <w:t xml:space="preserve"> to Ceramic Materials (MAT 501)</w:t>
      </w:r>
    </w:p>
    <w:p w14:paraId="5F6042A9" w14:textId="5A0377CB" w:rsidR="00AA0C16" w:rsidRDefault="00AA0C16" w:rsidP="00AA0C16">
      <w:pPr>
        <w:spacing w:after="0"/>
      </w:pPr>
      <w:r>
        <w:t>MAT 508</w:t>
      </w:r>
      <w:r>
        <w:tab/>
        <w:t>Principles of Material Selection (MAT 501 or permission of instructor)</w:t>
      </w:r>
    </w:p>
    <w:p w14:paraId="52179ACF" w14:textId="7ED621B0" w:rsidR="00B11F12" w:rsidRDefault="00B11F12" w:rsidP="002C37D9">
      <w:pPr>
        <w:spacing w:after="0"/>
        <w:ind w:left="1440" w:hanging="1440"/>
      </w:pPr>
      <w:r>
        <w:t xml:space="preserve">MAT </w:t>
      </w:r>
      <w:proofErr w:type="gramStart"/>
      <w:r>
        <w:t>509</w:t>
      </w:r>
      <w:r>
        <w:tab/>
        <w:t>Introduction</w:t>
      </w:r>
      <w:proofErr w:type="gramEnd"/>
      <w:r>
        <w:t xml:space="preserve"> to Polymer Science-Thermoplastics (</w:t>
      </w:r>
      <w:r w:rsidR="002C37D9">
        <w:t>Organic Chemistry, College Physics, and Differential Equations</w:t>
      </w:r>
      <w:r>
        <w:t xml:space="preserve">) </w:t>
      </w:r>
    </w:p>
    <w:p w14:paraId="0AEA27C3" w14:textId="77777777" w:rsidR="00AA0C16" w:rsidRDefault="00AA0C16" w:rsidP="00AA0C16">
      <w:pPr>
        <w:spacing w:after="0"/>
      </w:pPr>
      <w:r>
        <w:t xml:space="preserve">MAT </w:t>
      </w:r>
      <w:proofErr w:type="gramStart"/>
      <w:r>
        <w:t>521</w:t>
      </w:r>
      <w:r>
        <w:tab/>
        <w:t>Nondestructive Evaluation</w:t>
      </w:r>
      <w:proofErr w:type="gramEnd"/>
      <w:r>
        <w:t xml:space="preserve"> (Permission of Instructor)</w:t>
      </w:r>
    </w:p>
    <w:p w14:paraId="3C558C38" w14:textId="22A7B00C" w:rsidR="00AA0C16" w:rsidRDefault="00AA0C16" w:rsidP="00AA0C16">
      <w:pPr>
        <w:spacing w:after="0"/>
      </w:pPr>
      <w:r>
        <w:t>MAT 527</w:t>
      </w:r>
      <w:r>
        <w:tab/>
        <w:t xml:space="preserve">Methods of Polymer </w:t>
      </w:r>
      <w:r w:rsidR="00A87D77">
        <w:t>Analysis (</w:t>
      </w:r>
      <w:r>
        <w:t>MAT 509, MAT 510)</w:t>
      </w:r>
    </w:p>
    <w:p w14:paraId="54A4A468" w14:textId="0E21B764" w:rsidR="00B11F12" w:rsidRDefault="00B11F12" w:rsidP="00AA0C16">
      <w:pPr>
        <w:spacing w:after="0"/>
      </w:pPr>
      <w:r>
        <w:t>MAT 528</w:t>
      </w:r>
      <w:r>
        <w:tab/>
        <w:t>Chemical Behavior of Materials (College Chemistry or permission of instructor)</w:t>
      </w:r>
    </w:p>
    <w:p w14:paraId="38F11131" w14:textId="77777777" w:rsidR="00AA0C16" w:rsidRDefault="00AA0C16" w:rsidP="00AA0C16">
      <w:pPr>
        <w:spacing w:after="0"/>
      </w:pPr>
      <w:r>
        <w:t>MAT 529</w:t>
      </w:r>
      <w:r>
        <w:tab/>
        <w:t>Computational Chemistry and Molecular Simulations</w:t>
      </w:r>
    </w:p>
    <w:p w14:paraId="4E862BE5" w14:textId="77777777" w:rsidR="00AA0C16" w:rsidRDefault="00AA0C16" w:rsidP="00AA0C16">
      <w:pPr>
        <w:spacing w:after="0"/>
      </w:pPr>
      <w:r>
        <w:t>MAT 535</w:t>
      </w:r>
      <w:r>
        <w:tab/>
        <w:t>High-Temperature Materials (MAT 501 or equivalent)</w:t>
      </w:r>
    </w:p>
    <w:p w14:paraId="5C81B714" w14:textId="0701F9C8" w:rsidR="00B11F12" w:rsidRDefault="00B11F12" w:rsidP="00AA0C16">
      <w:pPr>
        <w:spacing w:after="0"/>
      </w:pPr>
      <w:r>
        <w:t xml:space="preserve">MAT </w:t>
      </w:r>
      <w:proofErr w:type="gramStart"/>
      <w:r>
        <w:t>540</w:t>
      </w:r>
      <w:r>
        <w:tab/>
        <w:t>Composite Design</w:t>
      </w:r>
      <w:proofErr w:type="gramEnd"/>
      <w:r>
        <w:t xml:space="preserve"> (EGM 303 or EGM 330)</w:t>
      </w:r>
    </w:p>
    <w:p w14:paraId="775963B0" w14:textId="500149C5" w:rsidR="00B11F12" w:rsidRDefault="00B11F12" w:rsidP="00AA0C16">
      <w:pPr>
        <w:spacing w:after="0"/>
      </w:pPr>
      <w:r>
        <w:t>MAT 541</w:t>
      </w:r>
      <w:r>
        <w:tab/>
        <w:t>Experimental Mechanics of Composite Materials (EGM 303 or EGM 330)</w:t>
      </w:r>
    </w:p>
    <w:p w14:paraId="0C4EDE31" w14:textId="77777777" w:rsidR="00AA0C16" w:rsidRDefault="00AA0C16" w:rsidP="00AA0C16">
      <w:pPr>
        <w:spacing w:after="0"/>
        <w:rPr>
          <w:b/>
        </w:rPr>
      </w:pPr>
      <w:r w:rsidRPr="00042ABC">
        <w:rPr>
          <w:b/>
        </w:rPr>
        <w:t>MAT 542</w:t>
      </w:r>
      <w:r w:rsidRPr="00042ABC">
        <w:rPr>
          <w:b/>
        </w:rPr>
        <w:tab/>
        <w:t>Advanced Composites (MAT 501, MAT 509, permission of instructor)</w:t>
      </w:r>
    </w:p>
    <w:p w14:paraId="38E8E20C" w14:textId="47EC4E94" w:rsidR="00B11F12" w:rsidRPr="00B11F12" w:rsidRDefault="00B11F12" w:rsidP="00AA0C16">
      <w:pPr>
        <w:spacing w:after="0"/>
      </w:pPr>
      <w:r w:rsidRPr="00B11F12">
        <w:t>MAT 543</w:t>
      </w:r>
      <w:r>
        <w:tab/>
        <w:t>Analytical Mechanics of Composite Materials (EGM 303 or EGM 330)</w:t>
      </w:r>
    </w:p>
    <w:p w14:paraId="48AEA3CA" w14:textId="77777777" w:rsidR="00AA0C16" w:rsidRDefault="00AA0C16" w:rsidP="00AA0C16">
      <w:pPr>
        <w:spacing w:after="0"/>
      </w:pPr>
      <w:r>
        <w:t>MAT 544</w:t>
      </w:r>
      <w:r>
        <w:tab/>
        <w:t>Mechanics of Composite Structures</w:t>
      </w:r>
    </w:p>
    <w:p w14:paraId="6ECE59BE" w14:textId="77777777" w:rsidR="00AA0C16" w:rsidRDefault="00AA0C16" w:rsidP="00AA0C16">
      <w:pPr>
        <w:spacing w:after="0"/>
      </w:pPr>
      <w:r>
        <w:t>MAT 570</w:t>
      </w:r>
      <w:r>
        <w:tab/>
        <w:t>Fracture Mechanics (MAT 506 or permission of instructor)</w:t>
      </w:r>
    </w:p>
    <w:p w14:paraId="7D55B44C" w14:textId="6A48A660" w:rsidR="00AA0C16" w:rsidRDefault="00AA0C16" w:rsidP="00AA0C16">
      <w:pPr>
        <w:spacing w:after="0"/>
        <w:ind w:left="1440" w:hanging="1440"/>
      </w:pPr>
      <w:r>
        <w:t>MAT 575</w:t>
      </w:r>
      <w:r>
        <w:tab/>
        <w:t xml:space="preserve">Fracture and Fatigue of Metals and Alloys </w:t>
      </w:r>
      <w:r w:rsidR="00A87D77">
        <w:t>I (</w:t>
      </w:r>
      <w:r>
        <w:t>MAT 501, MAT 506, or permission of instructor)</w:t>
      </w:r>
    </w:p>
    <w:p w14:paraId="7CEA7655" w14:textId="0926A22F" w:rsidR="00AA0C16" w:rsidRDefault="009820F8" w:rsidP="00AA0C16">
      <w:pPr>
        <w:spacing w:after="0"/>
      </w:pPr>
      <w:r>
        <w:lastRenderedPageBreak/>
        <w:t>MAT 579</w:t>
      </w:r>
      <w:r>
        <w:tab/>
        <w:t>Materials for Advanced</w:t>
      </w:r>
      <w:r w:rsidR="00AA0C16">
        <w:t xml:space="preserve"> Energy Applications (consent of instructor)</w:t>
      </w:r>
    </w:p>
    <w:p w14:paraId="49CAA678" w14:textId="77777777" w:rsidR="00AA0C16" w:rsidRDefault="00AA0C16" w:rsidP="00AA0C16">
      <w:pPr>
        <w:spacing w:after="0"/>
      </w:pPr>
      <w:r>
        <w:t xml:space="preserve">MAT </w:t>
      </w:r>
      <w:proofErr w:type="gramStart"/>
      <w:r>
        <w:t>580</w:t>
      </w:r>
      <w:r>
        <w:tab/>
        <w:t>Polymer Durability</w:t>
      </w:r>
      <w:proofErr w:type="gramEnd"/>
    </w:p>
    <w:p w14:paraId="7E6132B7" w14:textId="77777777" w:rsidR="00AA0C16" w:rsidRDefault="00AA0C16" w:rsidP="00AA0C16">
      <w:pPr>
        <w:spacing w:after="0"/>
      </w:pPr>
      <w:r>
        <w:t>MAT 601</w:t>
      </w:r>
      <w:r>
        <w:tab/>
        <w:t>Surface Chemistry of Solids (MAT 501 or permission of instructor)</w:t>
      </w:r>
    </w:p>
    <w:p w14:paraId="1B91F653" w14:textId="2C53A3D0" w:rsidR="00B11F12" w:rsidRDefault="00B11F12" w:rsidP="00B11F12">
      <w:pPr>
        <w:spacing w:after="0"/>
        <w:ind w:left="1440" w:hanging="1440"/>
      </w:pPr>
      <w:r>
        <w:t>MAT 603</w:t>
      </w:r>
      <w:r>
        <w:tab/>
        <w:t>Materials Science of Thin Films (College Physics, fundamental physical and chemical properties of materials)</w:t>
      </w:r>
    </w:p>
    <w:p w14:paraId="22390E1B" w14:textId="5B31B8AD" w:rsidR="004465FC" w:rsidRDefault="004465FC" w:rsidP="004465FC">
      <w:pPr>
        <w:spacing w:after="0"/>
        <w:ind w:left="1440" w:hanging="1440"/>
      </w:pPr>
      <w:r>
        <w:t>MAT 604</w:t>
      </w:r>
      <w:r>
        <w:tab/>
        <w:t>Nanostructured Materials (College Physics</w:t>
      </w:r>
      <w:r w:rsidRPr="004465FC">
        <w:t xml:space="preserve"> </w:t>
      </w:r>
      <w:r>
        <w:t>fundamental physical and chemical properties of materials)</w:t>
      </w:r>
    </w:p>
    <w:p w14:paraId="49A382FA" w14:textId="38972520" w:rsidR="00B11F12" w:rsidRDefault="00B11F12" w:rsidP="00AA0C16">
      <w:pPr>
        <w:spacing w:after="0"/>
      </w:pPr>
      <w:r>
        <w:t xml:space="preserve">MAT </w:t>
      </w:r>
      <w:proofErr w:type="gramStart"/>
      <w:r>
        <w:t>605</w:t>
      </w:r>
      <w:r>
        <w:tab/>
        <w:t>Introduction</w:t>
      </w:r>
      <w:proofErr w:type="gramEnd"/>
      <w:r>
        <w:t xml:space="preserve"> to Carbon Nanotechnology </w:t>
      </w:r>
    </w:p>
    <w:p w14:paraId="02DFA89C" w14:textId="1908614D" w:rsidR="00270D0C" w:rsidRDefault="00270D0C" w:rsidP="00665F23">
      <w:pPr>
        <w:pStyle w:val="Heading3"/>
      </w:pPr>
      <w:bookmarkStart w:id="49" w:name="_Toc457488940"/>
      <w:r>
        <w:t>Mathematics</w:t>
      </w:r>
      <w:r w:rsidR="00665F23">
        <w:t xml:space="preserve"> Electives</w:t>
      </w:r>
      <w:bookmarkEnd w:id="49"/>
    </w:p>
    <w:p w14:paraId="59540F69" w14:textId="57769704" w:rsidR="00270D0C" w:rsidRDefault="00665F23" w:rsidP="00270D0C">
      <w:pPr>
        <w:spacing w:after="0"/>
      </w:pPr>
      <w:r>
        <w:t xml:space="preserve">MTH </w:t>
      </w:r>
      <w:r w:rsidR="00270D0C">
        <w:t>310</w:t>
      </w:r>
      <w:r w:rsidR="00270D0C">
        <w:tab/>
        <w:t>Linear Algebra and Matrices (MTH 308, MTH 218 or perm of instructor)</w:t>
      </w:r>
    </w:p>
    <w:p w14:paraId="08E00578" w14:textId="526D705B" w:rsidR="00270D0C" w:rsidRPr="00665F23" w:rsidRDefault="00270D0C" w:rsidP="00270D0C">
      <w:pPr>
        <w:spacing w:after="0"/>
        <w:rPr>
          <w:b/>
        </w:rPr>
      </w:pPr>
      <w:r w:rsidRPr="00665F23">
        <w:rPr>
          <w:b/>
        </w:rPr>
        <w:t>MTH</w:t>
      </w:r>
      <w:r w:rsidR="00665F23" w:rsidRPr="00665F23">
        <w:rPr>
          <w:b/>
        </w:rPr>
        <w:t xml:space="preserve"> </w:t>
      </w:r>
      <w:r w:rsidRPr="00665F23">
        <w:rPr>
          <w:b/>
        </w:rPr>
        <w:t>367</w:t>
      </w:r>
      <w:r w:rsidRPr="00665F23">
        <w:rPr>
          <w:b/>
        </w:rPr>
        <w:tab/>
        <w:t>Statistical Methods I (MTH 149, or 169)</w:t>
      </w:r>
    </w:p>
    <w:p w14:paraId="153E7A4E" w14:textId="754F0B2C" w:rsidR="00270D0C" w:rsidRDefault="00270D0C" w:rsidP="00270D0C">
      <w:pPr>
        <w:spacing w:after="0"/>
      </w:pPr>
      <w:r>
        <w:t>MTH</w:t>
      </w:r>
      <w:r w:rsidR="00665F23">
        <w:t xml:space="preserve"> </w:t>
      </w:r>
      <w:r>
        <w:t>368</w:t>
      </w:r>
      <w:r>
        <w:tab/>
        <w:t>Statistical Methods II (MTH 367)</w:t>
      </w:r>
    </w:p>
    <w:p w14:paraId="18E6AE2C" w14:textId="048962D8" w:rsidR="00270D0C" w:rsidRDefault="00270D0C" w:rsidP="00270D0C">
      <w:pPr>
        <w:spacing w:after="0"/>
      </w:pPr>
      <w:r>
        <w:t>MTH</w:t>
      </w:r>
      <w:r w:rsidR="00665F23">
        <w:t xml:space="preserve"> </w:t>
      </w:r>
      <w:r>
        <w:t>403</w:t>
      </w:r>
      <w:r>
        <w:tab/>
        <w:t>Boundary Value Problems (MTH 219)</w:t>
      </w:r>
    </w:p>
    <w:p w14:paraId="64B48B6C" w14:textId="4687B200" w:rsidR="00270D0C" w:rsidRDefault="00270D0C" w:rsidP="00270D0C">
      <w:pPr>
        <w:spacing w:after="0"/>
      </w:pPr>
      <w:r>
        <w:t>MTH</w:t>
      </w:r>
      <w:r w:rsidR="00665F23">
        <w:t xml:space="preserve"> </w:t>
      </w:r>
      <w:r>
        <w:t>411</w:t>
      </w:r>
      <w:r>
        <w:tab/>
        <w:t>Probability and Statistics I (MTH 218, MTH 308)</w:t>
      </w:r>
    </w:p>
    <w:p w14:paraId="7D55AC56" w14:textId="3316EB62" w:rsidR="00270D0C" w:rsidRDefault="00270D0C" w:rsidP="00270D0C">
      <w:pPr>
        <w:spacing w:after="0"/>
      </w:pPr>
      <w:r>
        <w:t>MTH</w:t>
      </w:r>
      <w:r w:rsidR="00665F23">
        <w:t xml:space="preserve"> </w:t>
      </w:r>
      <w:r>
        <w:t>412</w:t>
      </w:r>
      <w:r>
        <w:tab/>
        <w:t>Probability and Statistics II (MTH 411)</w:t>
      </w:r>
    </w:p>
    <w:p w14:paraId="7E300B93" w14:textId="50DA1235" w:rsidR="00665F23" w:rsidRDefault="00270D0C" w:rsidP="00270D0C">
      <w:pPr>
        <w:spacing w:after="0"/>
      </w:pPr>
      <w:r>
        <w:t>MTH</w:t>
      </w:r>
      <w:r w:rsidR="00665F23">
        <w:t xml:space="preserve"> </w:t>
      </w:r>
      <w:r>
        <w:t>440</w:t>
      </w:r>
      <w:r>
        <w:tab/>
        <w:t>Introduction to Mathematical Modeling (MTH 219, 310 or permission of</w:t>
      </w:r>
      <w:r w:rsidR="00665F23">
        <w:t xml:space="preserve"> </w:t>
      </w:r>
      <w:r w:rsidR="00301006">
        <w:t>instructor)</w:t>
      </w:r>
    </w:p>
    <w:p w14:paraId="631E1DDA" w14:textId="1438F36D" w:rsidR="00270D0C" w:rsidRDefault="00270D0C" w:rsidP="00665F23">
      <w:pPr>
        <w:pStyle w:val="Heading3"/>
      </w:pPr>
      <w:bookmarkStart w:id="50" w:name="_Toc457488941"/>
      <w:r>
        <w:t>Mechanical Engineering</w:t>
      </w:r>
      <w:r w:rsidR="00665F23">
        <w:t xml:space="preserve"> Electives</w:t>
      </w:r>
      <w:bookmarkEnd w:id="50"/>
    </w:p>
    <w:p w14:paraId="7C2F49A4" w14:textId="6BDF4B74" w:rsidR="00665F23" w:rsidRDefault="00665F23" w:rsidP="00665F23">
      <w:pPr>
        <w:spacing w:after="0"/>
      </w:pPr>
      <w:r>
        <w:t>Strength and Materials is a prerequisite for many of the classes</w:t>
      </w:r>
    </w:p>
    <w:p w14:paraId="0D0F36C8" w14:textId="5310C5F9" w:rsidR="00270D0C" w:rsidRDefault="00270D0C" w:rsidP="00270D0C">
      <w:pPr>
        <w:spacing w:after="0"/>
      </w:pPr>
      <w:r>
        <w:t>MEE</w:t>
      </w:r>
      <w:r w:rsidR="00665F23">
        <w:t xml:space="preserve"> </w:t>
      </w:r>
      <w:r>
        <w:t>312</w:t>
      </w:r>
      <w:r>
        <w:tab/>
        <w:t>Engineering Materials I (PHY 208, EGM 303, MEE 301 or</w:t>
      </w:r>
      <w:r w:rsidR="00665F23">
        <w:t xml:space="preserve"> </w:t>
      </w:r>
      <w:r>
        <w:t>permission)</w:t>
      </w:r>
    </w:p>
    <w:p w14:paraId="1BB547A9" w14:textId="05624AAE" w:rsidR="00270D0C" w:rsidRPr="00665F23" w:rsidRDefault="00270D0C" w:rsidP="00270D0C">
      <w:pPr>
        <w:spacing w:after="0"/>
        <w:rPr>
          <w:b/>
        </w:rPr>
      </w:pPr>
      <w:r w:rsidRPr="00665F23">
        <w:rPr>
          <w:b/>
        </w:rPr>
        <w:t>MEE</w:t>
      </w:r>
      <w:r w:rsidR="00665F23" w:rsidRPr="00665F23">
        <w:rPr>
          <w:b/>
        </w:rPr>
        <w:t xml:space="preserve"> </w:t>
      </w:r>
      <w:r w:rsidRPr="00665F23">
        <w:rPr>
          <w:b/>
        </w:rPr>
        <w:t>313</w:t>
      </w:r>
      <w:r w:rsidRPr="00665F23">
        <w:rPr>
          <w:b/>
        </w:rPr>
        <w:tab/>
        <w:t>Engineering Materials II (MEE 312 or permission of instructor)</w:t>
      </w:r>
    </w:p>
    <w:p w14:paraId="148AF04B" w14:textId="38D14C3C" w:rsidR="00270D0C" w:rsidRDefault="00270D0C" w:rsidP="00270D0C">
      <w:pPr>
        <w:spacing w:after="0"/>
      </w:pPr>
      <w:r>
        <w:t>MEE</w:t>
      </w:r>
      <w:r w:rsidR="00665F23">
        <w:t xml:space="preserve"> </w:t>
      </w:r>
      <w:r>
        <w:t>401</w:t>
      </w:r>
      <w:r>
        <w:tab/>
        <w:t xml:space="preserve">Aerodynamics (MEE 308) </w:t>
      </w:r>
    </w:p>
    <w:p w14:paraId="47D1E793" w14:textId="50FEBD6B" w:rsidR="00270D0C" w:rsidRDefault="00270D0C" w:rsidP="00270D0C">
      <w:pPr>
        <w:spacing w:after="0"/>
      </w:pPr>
      <w:r>
        <w:t>MEE</w:t>
      </w:r>
      <w:r w:rsidR="00665F23">
        <w:t xml:space="preserve"> </w:t>
      </w:r>
      <w:r>
        <w:t>413</w:t>
      </w:r>
      <w:r>
        <w:tab/>
        <w:t>Propulsion</w:t>
      </w:r>
    </w:p>
    <w:p w14:paraId="5AADBF47" w14:textId="69508736" w:rsidR="00270D0C" w:rsidRDefault="00270D0C" w:rsidP="00270D0C">
      <w:pPr>
        <w:spacing w:after="0"/>
      </w:pPr>
      <w:r>
        <w:t>MEE</w:t>
      </w:r>
      <w:r w:rsidR="00665F23">
        <w:t xml:space="preserve"> </w:t>
      </w:r>
      <w:r>
        <w:t>417</w:t>
      </w:r>
      <w:r>
        <w:tab/>
        <w:t>Internal Combustion Engines (MEE 301 or permission)</w:t>
      </w:r>
    </w:p>
    <w:p w14:paraId="568FEE91" w14:textId="5EB6C06B" w:rsidR="00270D0C" w:rsidRDefault="00270D0C" w:rsidP="00270D0C">
      <w:pPr>
        <w:spacing w:after="0"/>
      </w:pPr>
      <w:r>
        <w:t>MEE 420</w:t>
      </w:r>
      <w:r>
        <w:tab/>
        <w:t>Energy Efficient Buildings</w:t>
      </w:r>
    </w:p>
    <w:p w14:paraId="6AC02077" w14:textId="562B041A" w:rsidR="00270D0C" w:rsidRDefault="00270D0C" w:rsidP="00270D0C">
      <w:pPr>
        <w:spacing w:after="0"/>
      </w:pPr>
      <w:r>
        <w:t>MEE 471</w:t>
      </w:r>
      <w:r>
        <w:tab/>
        <w:t>Design of Thermal Systems</w:t>
      </w:r>
    </w:p>
    <w:p w14:paraId="67AA75BB" w14:textId="51FF2C2A" w:rsidR="00270D0C" w:rsidRDefault="00270D0C" w:rsidP="00270D0C">
      <w:pPr>
        <w:spacing w:after="0"/>
      </w:pPr>
      <w:r>
        <w:t>MEE</w:t>
      </w:r>
      <w:r w:rsidR="00665F23">
        <w:t xml:space="preserve"> </w:t>
      </w:r>
      <w:r>
        <w:t>473</w:t>
      </w:r>
      <w:r>
        <w:tab/>
        <w:t>Renewable Energy Systems</w:t>
      </w:r>
    </w:p>
    <w:p w14:paraId="15485B97" w14:textId="71E5F882" w:rsidR="00270D0C" w:rsidRDefault="00270D0C" w:rsidP="00270D0C">
      <w:pPr>
        <w:spacing w:after="0"/>
      </w:pPr>
      <w:r>
        <w:t>MEE</w:t>
      </w:r>
      <w:r w:rsidR="00665F23">
        <w:t xml:space="preserve"> </w:t>
      </w:r>
      <w:r>
        <w:t>478</w:t>
      </w:r>
      <w:r w:rsidR="00301006">
        <w:tab/>
        <w:t>Energy Efficient Manufacturing</w:t>
      </w:r>
    </w:p>
    <w:p w14:paraId="6BCAEA97" w14:textId="77777777" w:rsidR="00B11F12" w:rsidRDefault="00B11F12" w:rsidP="00B11F12">
      <w:pPr>
        <w:spacing w:after="0"/>
      </w:pPr>
      <w:r>
        <w:t>MEE 530</w:t>
      </w:r>
      <w:r>
        <w:tab/>
        <w:t>Biomechanical Engineering</w:t>
      </w:r>
    </w:p>
    <w:p w14:paraId="2036A7AA" w14:textId="43E3F745" w:rsidR="00B11F12" w:rsidRDefault="00B11F12" w:rsidP="00270D0C">
      <w:pPr>
        <w:spacing w:after="0"/>
      </w:pPr>
      <w:r>
        <w:t>MEE 567</w:t>
      </w:r>
      <w:r>
        <w:tab/>
        <w:t>Solar Heating Analysis</w:t>
      </w:r>
    </w:p>
    <w:p w14:paraId="13EE7F95" w14:textId="0561F7FD" w:rsidR="00270D0C" w:rsidRDefault="00270D0C" w:rsidP="00665F23">
      <w:pPr>
        <w:pStyle w:val="Heading3"/>
      </w:pPr>
      <w:bookmarkStart w:id="51" w:name="_Toc457488942"/>
      <w:r>
        <w:t>Physics</w:t>
      </w:r>
      <w:r w:rsidR="00665F23">
        <w:t xml:space="preserve"> Electives</w:t>
      </w:r>
      <w:bookmarkEnd w:id="51"/>
    </w:p>
    <w:p w14:paraId="3FA134CC" w14:textId="77777777" w:rsidR="00270D0C" w:rsidRDefault="00270D0C" w:rsidP="00270D0C">
      <w:pPr>
        <w:spacing w:after="0"/>
      </w:pPr>
      <w:proofErr w:type="gramStart"/>
      <w:r>
        <w:t>Any course that has PHY 206 as a prerequisite.</w:t>
      </w:r>
      <w:proofErr w:type="gramEnd"/>
    </w:p>
    <w:p w14:paraId="1A66519C" w14:textId="56129FA3" w:rsidR="000736BF" w:rsidRDefault="00270D0C" w:rsidP="00270D0C">
      <w:pPr>
        <w:spacing w:after="0"/>
      </w:pPr>
      <w:r>
        <w:t>PHY 208</w:t>
      </w:r>
      <w:r>
        <w:tab/>
        <w:t xml:space="preserve">General Physics III </w:t>
      </w:r>
      <w:r w:rsidR="00665F23">
        <w:t>- Mechanics</w:t>
      </w:r>
      <w:r>
        <w:t xml:space="preserve"> of Waves</w:t>
      </w:r>
    </w:p>
    <w:p w14:paraId="62558A70" w14:textId="06ACD072" w:rsidR="000736BF" w:rsidRDefault="000736BF">
      <w:r>
        <w:br w:type="page"/>
      </w:r>
    </w:p>
    <w:p w14:paraId="0F89504B" w14:textId="10DAD309" w:rsidR="000736BF" w:rsidRDefault="000736BF" w:rsidP="00295BC8">
      <w:pPr>
        <w:pStyle w:val="Heading1"/>
      </w:pPr>
      <w:bookmarkStart w:id="52" w:name="_Toc457488943"/>
      <w:r>
        <w:lastRenderedPageBreak/>
        <w:t>Retake Policy</w:t>
      </w:r>
      <w:bookmarkEnd w:id="52"/>
    </w:p>
    <w:p w14:paraId="019E8AB4" w14:textId="77777777" w:rsidR="00295BC8" w:rsidRDefault="00295BC8" w:rsidP="00295BC8">
      <w:r>
        <w:t>Retake Policy (DOC 2016-04)</w:t>
      </w:r>
    </w:p>
    <w:p w14:paraId="22E0B34F" w14:textId="77777777" w:rsidR="00295BC8" w:rsidRPr="002754DF" w:rsidRDefault="00295BC8" w:rsidP="00295BC8">
      <w:pPr>
        <w:spacing w:after="240" w:line="240" w:lineRule="auto"/>
        <w:rPr>
          <w:rFonts w:eastAsia="Times New Roman" w:cs="Times New Roman"/>
        </w:rPr>
      </w:pPr>
      <w:r w:rsidRPr="002754DF">
        <w:rPr>
          <w:rFonts w:eastAsia="Times New Roman" w:cs="Times New Roman"/>
        </w:rPr>
        <w:t xml:space="preserve">Students may retake any courses taken at the University of Dayton for up to 12 semester credit hours. </w:t>
      </w:r>
    </w:p>
    <w:p w14:paraId="214B948D" w14:textId="77777777" w:rsidR="00295BC8" w:rsidRPr="002754DF" w:rsidRDefault="00295BC8" w:rsidP="00295BC8">
      <w:pPr>
        <w:pStyle w:val="ListParagraph"/>
        <w:numPr>
          <w:ilvl w:val="0"/>
          <w:numId w:val="32"/>
        </w:numPr>
        <w:spacing w:after="240" w:line="240" w:lineRule="auto"/>
        <w:rPr>
          <w:rFonts w:eastAsia="Times New Roman" w:cs="Times New Roman"/>
        </w:rPr>
      </w:pPr>
      <w:r w:rsidRPr="002754DF">
        <w:rPr>
          <w:rFonts w:eastAsia="Times New Roman" w:cs="Times New Roman"/>
        </w:rPr>
        <w:t>A student can retake any course. The higher of the grades earned will be used in the calculation of the student’s cumulative GPA. The lower grade will remain on the transcript with an “E” (grade excluded) notation, and credits for the excluded course will apply against the student’s allotment of 12 course retake credits.</w:t>
      </w:r>
    </w:p>
    <w:p w14:paraId="6B8E9733" w14:textId="77777777" w:rsidR="00295BC8" w:rsidRPr="002754DF" w:rsidRDefault="00295BC8" w:rsidP="00295BC8">
      <w:pPr>
        <w:pStyle w:val="ListParagraph"/>
        <w:numPr>
          <w:ilvl w:val="0"/>
          <w:numId w:val="32"/>
        </w:numPr>
        <w:spacing w:after="240" w:line="240" w:lineRule="auto"/>
        <w:rPr>
          <w:rFonts w:eastAsia="Times New Roman" w:cs="Times New Roman"/>
        </w:rPr>
      </w:pPr>
      <w:r w:rsidRPr="002754DF">
        <w:rPr>
          <w:rFonts w:eastAsia="Times New Roman" w:cs="Times New Roman"/>
        </w:rPr>
        <w:t xml:space="preserve">When a course is taken for the third time, Dean’s approval is required. The lower of the first two grades will be excluded and the other attempted grades earned as a result of the retake will be factored into the calculation of the cumulative GPA. </w:t>
      </w:r>
    </w:p>
    <w:p w14:paraId="584B5F49" w14:textId="77777777" w:rsidR="00295BC8" w:rsidRPr="002754DF" w:rsidRDefault="00295BC8" w:rsidP="00295BC8">
      <w:pPr>
        <w:pStyle w:val="ListParagraph"/>
        <w:numPr>
          <w:ilvl w:val="0"/>
          <w:numId w:val="32"/>
        </w:numPr>
        <w:spacing w:after="240" w:line="240" w:lineRule="auto"/>
        <w:rPr>
          <w:rFonts w:eastAsia="Times New Roman" w:cs="Times New Roman"/>
        </w:rPr>
      </w:pPr>
      <w:r w:rsidRPr="002754DF">
        <w:rPr>
          <w:rFonts w:eastAsia="Times New Roman" w:cs="Times New Roman"/>
        </w:rPr>
        <w:t>The student will only receive three credit hours toward his or her degree. The credits for the excluded course will apply against the student’s allotment of 12 course retake credits.</w:t>
      </w:r>
    </w:p>
    <w:p w14:paraId="5E9352C0" w14:textId="77777777" w:rsidR="00295BC8" w:rsidRPr="002754DF" w:rsidRDefault="00295BC8" w:rsidP="00295BC8">
      <w:pPr>
        <w:pStyle w:val="ListParagraph"/>
        <w:numPr>
          <w:ilvl w:val="0"/>
          <w:numId w:val="32"/>
        </w:numPr>
        <w:spacing w:after="240" w:line="240" w:lineRule="auto"/>
        <w:rPr>
          <w:rFonts w:eastAsia="Times New Roman" w:cs="Times New Roman"/>
        </w:rPr>
      </w:pPr>
      <w:r w:rsidRPr="002754DF">
        <w:rPr>
          <w:rFonts w:eastAsia="Times New Roman" w:cs="Times New Roman"/>
        </w:rPr>
        <w:t xml:space="preserve">When a student reaches 12 semester credit hours, all further attempted course grades will be factored into the calculation of the cumulative GPA. </w:t>
      </w:r>
    </w:p>
    <w:p w14:paraId="54DA8AC8" w14:textId="77777777" w:rsidR="00295BC8" w:rsidRPr="002754DF" w:rsidRDefault="00295BC8" w:rsidP="00295BC8">
      <w:pPr>
        <w:spacing w:after="240" w:line="240" w:lineRule="auto"/>
        <w:rPr>
          <w:rFonts w:eastAsia="Times New Roman" w:cs="Times New Roman"/>
        </w:rPr>
      </w:pPr>
      <w:r w:rsidRPr="002754DF">
        <w:rPr>
          <w:rFonts w:eastAsia="Times New Roman" w:cs="Times New Roman"/>
        </w:rPr>
        <w:t xml:space="preserve">Credit can be earned only once for a course unless the course is specifically identified as allowing additional credit when retaken.  </w:t>
      </w:r>
    </w:p>
    <w:p w14:paraId="5F0AFE3C" w14:textId="77777777" w:rsidR="00295BC8" w:rsidRPr="002754DF" w:rsidRDefault="00295BC8" w:rsidP="00295BC8">
      <w:pPr>
        <w:shd w:val="clear" w:color="auto" w:fill="FFFFFF"/>
        <w:spacing w:after="240" w:line="240" w:lineRule="auto"/>
        <w:textAlignment w:val="baseline"/>
        <w:rPr>
          <w:rFonts w:eastAsia="Times New Roman" w:cs="Times New Roman"/>
        </w:rPr>
      </w:pPr>
      <w:r w:rsidRPr="002754DF">
        <w:rPr>
          <w:rFonts w:eastAsia="Times New Roman" w:cs="Times New Roman"/>
        </w:rPr>
        <w:t xml:space="preserve">If students retake a course in which the topics vary, it must be demonstrated that the retaken course contains sufficiently similar content as the original course for which the students received a different grade. </w:t>
      </w:r>
    </w:p>
    <w:p w14:paraId="43C82CFF" w14:textId="77777777" w:rsidR="00295BC8" w:rsidRPr="002754DF" w:rsidRDefault="00295BC8" w:rsidP="00295BC8">
      <w:pPr>
        <w:shd w:val="clear" w:color="auto" w:fill="FFFFFF"/>
        <w:spacing w:after="240" w:line="240" w:lineRule="auto"/>
        <w:textAlignment w:val="baseline"/>
        <w:rPr>
          <w:rFonts w:eastAsia="Times New Roman" w:cs="Times New Roman"/>
        </w:rPr>
      </w:pPr>
      <w:r w:rsidRPr="002754DF">
        <w:rPr>
          <w:rFonts w:eastAsia="Times New Roman" w:cs="Times New Roman"/>
        </w:rPr>
        <w:t>Courses taken by students prior to the initiation of this revised policy, and before completion of an undergraduate degree, may be retaken within the guidelines of this revised policy.</w:t>
      </w:r>
    </w:p>
    <w:p w14:paraId="71730D5F" w14:textId="77777777" w:rsidR="00295BC8" w:rsidRPr="002754DF" w:rsidRDefault="00295BC8" w:rsidP="00295BC8">
      <w:pPr>
        <w:shd w:val="clear" w:color="auto" w:fill="FFFFFF"/>
        <w:spacing w:after="240" w:line="240" w:lineRule="auto"/>
        <w:textAlignment w:val="baseline"/>
        <w:rPr>
          <w:rFonts w:eastAsia="Times New Roman" w:cs="Times New Roman"/>
        </w:rPr>
      </w:pPr>
      <w:r w:rsidRPr="002754DF">
        <w:rPr>
          <w:rFonts w:cs="Times New Roman"/>
          <w:shd w:val="clear" w:color="auto" w:fill="FFFFFF"/>
        </w:rPr>
        <w:t>Students and advisors should be aware that their UD calculated GPAs are UD GPAs and Graduate, Law, Medical, Dental, or Professional, or other undergraduate programs, as part of their admissions process may calculate students’ GPAs from the recorded grades of the UD transcript separate from the UD calculation including retake courses.</w:t>
      </w:r>
    </w:p>
    <w:p w14:paraId="65D4F470" w14:textId="77777777" w:rsidR="00295BC8" w:rsidRPr="002754DF" w:rsidRDefault="00295BC8" w:rsidP="00295BC8">
      <w:pPr>
        <w:shd w:val="clear" w:color="auto" w:fill="FFFFFF"/>
        <w:spacing w:after="0" w:line="240" w:lineRule="auto"/>
        <w:textAlignment w:val="baseline"/>
        <w:rPr>
          <w:rFonts w:eastAsia="Times New Roman" w:cs="Times New Roman"/>
          <w:bdr w:val="none" w:sz="0" w:space="0" w:color="auto" w:frame="1"/>
        </w:rPr>
      </w:pPr>
      <w:r w:rsidRPr="002754DF">
        <w:rPr>
          <w:rFonts w:eastAsia="Times New Roman" w:cs="Times New Roman"/>
          <w:bdr w:val="none" w:sz="0" w:space="0" w:color="auto" w:frame="1"/>
        </w:rPr>
        <w:t>No grade changes are permitted after thirty days from the date listed on the grade report.</w:t>
      </w:r>
    </w:p>
    <w:p w14:paraId="35B26180" w14:textId="77777777" w:rsidR="00295BC8" w:rsidRPr="002754DF" w:rsidRDefault="00295BC8" w:rsidP="00295BC8">
      <w:pPr>
        <w:shd w:val="clear" w:color="auto" w:fill="FFFFFF"/>
        <w:spacing w:after="0" w:line="240" w:lineRule="auto"/>
        <w:textAlignment w:val="baseline"/>
        <w:rPr>
          <w:rFonts w:eastAsia="Times New Roman" w:cs="Times New Roman"/>
        </w:rPr>
      </w:pPr>
    </w:p>
    <w:p w14:paraId="17534C29" w14:textId="77777777" w:rsidR="00295BC8" w:rsidRPr="002754DF" w:rsidRDefault="00295BC8" w:rsidP="00295BC8">
      <w:pPr>
        <w:shd w:val="clear" w:color="auto" w:fill="FFFFFF"/>
        <w:spacing w:after="240" w:line="240" w:lineRule="auto"/>
        <w:textAlignment w:val="baseline"/>
        <w:rPr>
          <w:rFonts w:eastAsia="Times New Roman" w:cs="Times New Roman"/>
        </w:rPr>
      </w:pPr>
      <w:r w:rsidRPr="002754DF">
        <w:rPr>
          <w:rFonts w:eastAsia="Times New Roman" w:cs="Times New Roman"/>
        </w:rPr>
        <w:t>The University reserves the right to change the grading system.</w:t>
      </w:r>
    </w:p>
    <w:p w14:paraId="3F29DBF2" w14:textId="77777777" w:rsidR="00FC7055" w:rsidRDefault="00FC7055" w:rsidP="000736BF">
      <w:pPr>
        <w:spacing w:after="0"/>
      </w:pPr>
    </w:p>
    <w:p w14:paraId="46A913F3" w14:textId="77777777" w:rsidR="00FC7055" w:rsidRDefault="00FC7055" w:rsidP="00FC7055"/>
    <w:p w14:paraId="70E6B2EE" w14:textId="77777777" w:rsidR="00900E16" w:rsidRDefault="00900E16" w:rsidP="00FC7055"/>
    <w:p w14:paraId="5D6B399D" w14:textId="758E1E43" w:rsidR="00900E16" w:rsidRDefault="00900E16">
      <w:r>
        <w:br w:type="page"/>
      </w:r>
    </w:p>
    <w:p w14:paraId="70DAFC87" w14:textId="77777777" w:rsidR="00900E16" w:rsidRDefault="00900E16" w:rsidP="00900E16">
      <w:pPr>
        <w:pStyle w:val="Heading1"/>
      </w:pPr>
      <w:bookmarkStart w:id="53" w:name="_Toc457488945"/>
      <w:r>
        <w:lastRenderedPageBreak/>
        <w:t>UD Offices</w:t>
      </w:r>
      <w:bookmarkEnd w:id="53"/>
    </w:p>
    <w:p w14:paraId="1C16AFF2" w14:textId="77777777" w:rsidR="00900E16" w:rsidRDefault="00900E16" w:rsidP="00900E16"/>
    <w:p w14:paraId="01AC4EAB" w14:textId="4A52B7FC" w:rsidR="00AB1195" w:rsidRDefault="00AB1195" w:rsidP="00AB1195">
      <w:pPr>
        <w:spacing w:after="0"/>
      </w:pPr>
      <w:r>
        <w:t>School of Engineering Office of Student Success</w:t>
      </w:r>
    </w:p>
    <w:p w14:paraId="62690B6D" w14:textId="5013B2D1" w:rsidR="00AB1195" w:rsidRDefault="00AB1195" w:rsidP="00AB1195">
      <w:pPr>
        <w:spacing w:after="0"/>
      </w:pPr>
      <w:r>
        <w:t>Kettering Labs Room 501</w:t>
      </w:r>
    </w:p>
    <w:p w14:paraId="72E82D03" w14:textId="1EBFD6F7" w:rsidR="00AB1195" w:rsidRDefault="00AB1195" w:rsidP="00AB1195">
      <w:pPr>
        <w:spacing w:after="0"/>
      </w:pPr>
      <w:r>
        <w:t>229-2892</w:t>
      </w:r>
    </w:p>
    <w:p w14:paraId="28497DC3" w14:textId="77777777" w:rsidR="00AB1195" w:rsidRDefault="00AB1195" w:rsidP="00AB1195">
      <w:pPr>
        <w:spacing w:after="0"/>
      </w:pPr>
    </w:p>
    <w:p w14:paraId="4614A9A5" w14:textId="77777777" w:rsidR="00AB1195" w:rsidRDefault="00900E16" w:rsidP="00AB1195">
      <w:pPr>
        <w:spacing w:after="0"/>
      </w:pPr>
      <w:r>
        <w:t>Engineering Computing and Information Services</w:t>
      </w:r>
    </w:p>
    <w:p w14:paraId="1CC9C725" w14:textId="21BCFD47" w:rsidR="00AB1195" w:rsidRDefault="00AB1195" w:rsidP="00AB1195">
      <w:pPr>
        <w:spacing w:after="0"/>
      </w:pPr>
      <w:r>
        <w:t>Kettering Lab Room 211</w:t>
      </w:r>
    </w:p>
    <w:p w14:paraId="2046DC58" w14:textId="03E98F04" w:rsidR="00900E16" w:rsidRDefault="00900E16" w:rsidP="00AB1195">
      <w:pPr>
        <w:spacing w:after="0"/>
      </w:pPr>
      <w:r>
        <w:t>229-3171</w:t>
      </w:r>
    </w:p>
    <w:p w14:paraId="597FE8C5" w14:textId="77777777" w:rsidR="00900E16" w:rsidRDefault="00900E16" w:rsidP="00AB1195">
      <w:pPr>
        <w:spacing w:after="0"/>
      </w:pPr>
    </w:p>
    <w:p w14:paraId="37E8D48C" w14:textId="77777777" w:rsidR="00AB1195" w:rsidRDefault="00AB1195" w:rsidP="00AB1195">
      <w:pPr>
        <w:spacing w:after="0"/>
      </w:pPr>
      <w:r>
        <w:t>B</w:t>
      </w:r>
      <w:r w:rsidR="00900E16">
        <w:t>ursar’s Office</w:t>
      </w:r>
    </w:p>
    <w:p w14:paraId="1B11AE60" w14:textId="468D18E4" w:rsidR="00900E16" w:rsidRDefault="00900E16" w:rsidP="00AB1195">
      <w:pPr>
        <w:spacing w:after="0"/>
      </w:pPr>
      <w:r>
        <w:t>St. Mary’s Hall Room 10</w:t>
      </w:r>
      <w:r w:rsidR="002F676D">
        <w:t>8</w:t>
      </w:r>
    </w:p>
    <w:p w14:paraId="105B666E" w14:textId="77777777" w:rsidR="00900E16" w:rsidRDefault="00900E16" w:rsidP="00AB1195">
      <w:pPr>
        <w:spacing w:after="0"/>
      </w:pPr>
      <w:r>
        <w:t>229-4111</w:t>
      </w:r>
    </w:p>
    <w:p w14:paraId="1D753D5D" w14:textId="77777777" w:rsidR="00900E16" w:rsidRDefault="00900E16" w:rsidP="00AB1195">
      <w:pPr>
        <w:spacing w:after="0"/>
      </w:pPr>
    </w:p>
    <w:p w14:paraId="0B5EBF68" w14:textId="77777777" w:rsidR="00AB1195" w:rsidRDefault="00900E16" w:rsidP="00AB1195">
      <w:pPr>
        <w:spacing w:after="0"/>
      </w:pPr>
      <w:r>
        <w:t>Computer Help Desk</w:t>
      </w:r>
    </w:p>
    <w:p w14:paraId="35BFE37D" w14:textId="4CE1A9EF" w:rsidR="00900E16" w:rsidRDefault="00900E16" w:rsidP="00AB1195">
      <w:pPr>
        <w:spacing w:after="0"/>
      </w:pPr>
      <w:r>
        <w:t>Anderson Hall Room 28</w:t>
      </w:r>
    </w:p>
    <w:p w14:paraId="1D870FEC" w14:textId="77777777" w:rsidR="00900E16" w:rsidRDefault="00900E16" w:rsidP="00AB1195">
      <w:pPr>
        <w:spacing w:after="0"/>
      </w:pPr>
      <w:r>
        <w:t>229-3888</w:t>
      </w:r>
    </w:p>
    <w:p w14:paraId="617A9E95" w14:textId="77777777" w:rsidR="00900E16" w:rsidRDefault="00900E16" w:rsidP="00AB1195">
      <w:pPr>
        <w:spacing w:after="0"/>
      </w:pPr>
    </w:p>
    <w:p w14:paraId="3CA66A24" w14:textId="4484F414" w:rsidR="00AB1195" w:rsidRDefault="00AB1195" w:rsidP="00AB1195">
      <w:pPr>
        <w:spacing w:after="0"/>
      </w:pPr>
      <w:r>
        <w:t xml:space="preserve">Flyer </w:t>
      </w:r>
      <w:r w:rsidR="003C292F">
        <w:t>Student Services</w:t>
      </w:r>
    </w:p>
    <w:p w14:paraId="3822AFC4" w14:textId="13D4B165" w:rsidR="00900E16" w:rsidRDefault="00AB1195" w:rsidP="00AB1195">
      <w:pPr>
        <w:spacing w:after="0"/>
      </w:pPr>
      <w:r>
        <w:t>St</w:t>
      </w:r>
      <w:r w:rsidR="00900E16">
        <w:t xml:space="preserve">. Mary’s Room </w:t>
      </w:r>
      <w:r w:rsidR="003C292F">
        <w:t>108</w:t>
      </w:r>
    </w:p>
    <w:p w14:paraId="25BDD2CA" w14:textId="77777777" w:rsidR="00900E16" w:rsidRDefault="00900E16" w:rsidP="00AB1195">
      <w:pPr>
        <w:spacing w:after="0"/>
      </w:pPr>
      <w:r>
        <w:t>229-4141</w:t>
      </w:r>
    </w:p>
    <w:p w14:paraId="7E4C4806" w14:textId="77777777" w:rsidR="00900E16" w:rsidRDefault="00900E16" w:rsidP="00AB1195">
      <w:pPr>
        <w:spacing w:after="0"/>
      </w:pPr>
    </w:p>
    <w:p w14:paraId="68B5BC34" w14:textId="77777777" w:rsidR="00AB1195" w:rsidRDefault="00900E16" w:rsidP="00AB1195">
      <w:pPr>
        <w:spacing w:after="0"/>
      </w:pPr>
      <w:r>
        <w:t>S</w:t>
      </w:r>
      <w:r w:rsidR="00AB1195">
        <w:t>tudent Employment</w:t>
      </w:r>
    </w:p>
    <w:p w14:paraId="34300224" w14:textId="5992B651" w:rsidR="00900E16" w:rsidRDefault="00900E16" w:rsidP="00AB1195">
      <w:pPr>
        <w:spacing w:after="0"/>
      </w:pPr>
      <w:r>
        <w:t>Alumni House –</w:t>
      </w:r>
      <w:r w:rsidR="002F676D">
        <w:t xml:space="preserve"> 208</w:t>
      </w:r>
      <w:r>
        <w:t xml:space="preserve"> L Street</w:t>
      </w:r>
    </w:p>
    <w:p w14:paraId="30CEE7C3" w14:textId="77777777" w:rsidR="00900E16" w:rsidRDefault="00900E16" w:rsidP="00AB1195">
      <w:pPr>
        <w:spacing w:after="0"/>
      </w:pPr>
      <w:r>
        <w:t>229-3249</w:t>
      </w:r>
    </w:p>
    <w:p w14:paraId="0C9DDEA9" w14:textId="77777777" w:rsidR="00900E16" w:rsidRDefault="00900E16" w:rsidP="00AB1195">
      <w:pPr>
        <w:spacing w:after="0"/>
      </w:pPr>
    </w:p>
    <w:p w14:paraId="19827E4E" w14:textId="77777777" w:rsidR="00AB1195" w:rsidRDefault="00AB1195" w:rsidP="00AB1195">
      <w:pPr>
        <w:spacing w:after="0"/>
      </w:pPr>
      <w:r>
        <w:t>Health Center</w:t>
      </w:r>
    </w:p>
    <w:p w14:paraId="1F73C36D" w14:textId="3E343A4C" w:rsidR="00900E16" w:rsidRDefault="00900E16" w:rsidP="00AB1195">
      <w:pPr>
        <w:spacing w:after="0"/>
      </w:pPr>
      <w:proofErr w:type="spellStart"/>
      <w:r>
        <w:t>Gosiger</w:t>
      </w:r>
      <w:proofErr w:type="spellEnd"/>
      <w:r>
        <w:t xml:space="preserve"> Hall, Ground Floor</w:t>
      </w:r>
    </w:p>
    <w:p w14:paraId="371CF1C2" w14:textId="77777777" w:rsidR="00900E16" w:rsidRDefault="00900E16" w:rsidP="00AB1195">
      <w:pPr>
        <w:spacing w:after="0"/>
      </w:pPr>
      <w:r>
        <w:t>229-3131</w:t>
      </w:r>
    </w:p>
    <w:p w14:paraId="6C736C0D" w14:textId="77777777" w:rsidR="00900E16" w:rsidRDefault="00900E16" w:rsidP="00AB1195">
      <w:pPr>
        <w:spacing w:after="0"/>
      </w:pPr>
    </w:p>
    <w:p w14:paraId="16CF63E7" w14:textId="04DAB8E0" w:rsidR="00900E16" w:rsidRDefault="00900E16" w:rsidP="00AB1195">
      <w:pPr>
        <w:spacing w:after="0"/>
      </w:pPr>
      <w:r>
        <w:t>Learning Teaching Center and Office of</w:t>
      </w:r>
      <w:r w:rsidR="00AB1195">
        <w:t xml:space="preserve"> </w:t>
      </w:r>
      <w:r>
        <w:t>Learning Resources</w:t>
      </w:r>
    </w:p>
    <w:p w14:paraId="2D384E2A" w14:textId="77777777" w:rsidR="00900E16" w:rsidRDefault="00900E16" w:rsidP="00AB1195">
      <w:pPr>
        <w:spacing w:after="0"/>
      </w:pPr>
      <w:proofErr w:type="spellStart"/>
      <w:r>
        <w:t>Roesch</w:t>
      </w:r>
      <w:proofErr w:type="spellEnd"/>
      <w:r>
        <w:t xml:space="preserve"> Library, Ground Floor</w:t>
      </w:r>
    </w:p>
    <w:p w14:paraId="641B7267" w14:textId="77777777" w:rsidR="00900E16" w:rsidRDefault="00900E16" w:rsidP="00AB1195">
      <w:pPr>
        <w:spacing w:after="0"/>
      </w:pPr>
      <w:r>
        <w:t>229-4898</w:t>
      </w:r>
    </w:p>
    <w:p w14:paraId="0C00CEC2" w14:textId="77777777" w:rsidR="00900E16" w:rsidRDefault="00900E16" w:rsidP="00AB1195">
      <w:pPr>
        <w:spacing w:after="0"/>
      </w:pPr>
    </w:p>
    <w:p w14:paraId="63158FBD" w14:textId="77777777" w:rsidR="00AB1195" w:rsidRDefault="00900E16" w:rsidP="00AB1195">
      <w:pPr>
        <w:spacing w:after="0"/>
      </w:pPr>
      <w:r>
        <w:t xml:space="preserve">Dining </w:t>
      </w:r>
      <w:r w:rsidR="00AB1195">
        <w:t>Services</w:t>
      </w:r>
    </w:p>
    <w:p w14:paraId="6EDAF600" w14:textId="4D383DEB" w:rsidR="00900E16" w:rsidRDefault="00900E16" w:rsidP="00AB1195">
      <w:pPr>
        <w:spacing w:after="0"/>
      </w:pPr>
      <w:r>
        <w:t>Powerhouse, Room 201</w:t>
      </w:r>
    </w:p>
    <w:p w14:paraId="682BF58F" w14:textId="611C4BC5" w:rsidR="00900E16" w:rsidRDefault="00900E16" w:rsidP="00AB1195">
      <w:pPr>
        <w:spacing w:after="0"/>
      </w:pPr>
      <w:r>
        <w:t>229-2441</w:t>
      </w:r>
    </w:p>
    <w:p w14:paraId="38D719D5" w14:textId="68221B7D" w:rsidR="00493884" w:rsidRDefault="00493884">
      <w:r>
        <w:br w:type="page"/>
      </w:r>
    </w:p>
    <w:p w14:paraId="5A6770D2" w14:textId="77777777" w:rsidR="00493884" w:rsidRDefault="00493884" w:rsidP="002A3D89">
      <w:pPr>
        <w:pStyle w:val="Heading1"/>
      </w:pPr>
      <w:bookmarkStart w:id="54" w:name="_Toc457488946"/>
      <w:r>
        <w:lastRenderedPageBreak/>
        <w:t>The Co-op Program</w:t>
      </w:r>
      <w:bookmarkEnd w:id="54"/>
    </w:p>
    <w:p w14:paraId="4D600B0B" w14:textId="77777777" w:rsidR="00493884" w:rsidRDefault="00493884" w:rsidP="00493884">
      <w:pPr>
        <w:spacing w:after="0"/>
      </w:pPr>
    </w:p>
    <w:p w14:paraId="78948E44" w14:textId="19E68B3F" w:rsidR="00493884" w:rsidRDefault="00493884" w:rsidP="00493884">
      <w:pPr>
        <w:spacing w:after="0"/>
      </w:pPr>
      <w:r>
        <w:t xml:space="preserve">The co-op program integrates classroom study with employment related to the student's major.  Practical work experience is gained before graduation - and in today's job market, that's a big advantage.  Employers vary from small, local firms to multi-national corporations and government agencies and provide unique experiences to undergraduate students.  </w:t>
      </w:r>
    </w:p>
    <w:p w14:paraId="7622CEC5" w14:textId="77777777" w:rsidR="00493884" w:rsidRDefault="00493884" w:rsidP="00493884">
      <w:pPr>
        <w:spacing w:after="0"/>
      </w:pPr>
    </w:p>
    <w:p w14:paraId="743F3F5F" w14:textId="77777777" w:rsidR="00493884" w:rsidRDefault="00493884" w:rsidP="00493884">
      <w:pPr>
        <w:spacing w:after="0"/>
      </w:pPr>
      <w:r>
        <w:t xml:space="preserve">A student is generally eligible to begin the co-op program in their second semester of their sophomore year but no later than mid-junior year.  The co-op program requires alternating semesters of full-time study and full-time work.  </w:t>
      </w:r>
    </w:p>
    <w:p w14:paraId="739FA993" w14:textId="77777777" w:rsidR="00493884" w:rsidRDefault="00493884" w:rsidP="00493884">
      <w:pPr>
        <w:spacing w:after="0"/>
      </w:pPr>
    </w:p>
    <w:p w14:paraId="4F39608A" w14:textId="46BC9673" w:rsidR="00493884" w:rsidRDefault="00493884" w:rsidP="00493884">
      <w:pPr>
        <w:spacing w:after="0"/>
      </w:pPr>
      <w:r>
        <w:t>Co-operative education allows students to:</w:t>
      </w:r>
    </w:p>
    <w:p w14:paraId="6C67CBCE" w14:textId="3A7CE7F3" w:rsidR="00493884" w:rsidRPr="00493884" w:rsidRDefault="00493884" w:rsidP="00493884">
      <w:pPr>
        <w:pStyle w:val="ListParagraph"/>
        <w:numPr>
          <w:ilvl w:val="0"/>
          <w:numId w:val="17"/>
        </w:numPr>
        <w:spacing w:after="0"/>
        <w:ind w:left="1080"/>
        <w:rPr>
          <w:rStyle w:val="apple-converted-space"/>
          <w:rFonts w:asciiTheme="minorHAnsi" w:hAnsiTheme="minorHAnsi"/>
          <w:shd w:val="clear" w:color="auto" w:fill="FFFFFF"/>
        </w:rPr>
      </w:pPr>
      <w:r w:rsidRPr="00493884">
        <w:rPr>
          <w:rStyle w:val="apple-converted-space"/>
          <w:rFonts w:asciiTheme="minorHAnsi" w:hAnsiTheme="minorHAnsi"/>
          <w:shd w:val="clear" w:color="auto" w:fill="FFFFFF"/>
        </w:rPr>
        <w:t>Train in a chosen academic discipline.</w:t>
      </w:r>
    </w:p>
    <w:p w14:paraId="65029DA9" w14:textId="45BC3361" w:rsidR="00493884" w:rsidRPr="00493884" w:rsidRDefault="00493884" w:rsidP="00493884">
      <w:pPr>
        <w:pStyle w:val="ListParagraph"/>
        <w:numPr>
          <w:ilvl w:val="0"/>
          <w:numId w:val="17"/>
        </w:numPr>
        <w:spacing w:after="0"/>
        <w:ind w:left="1080"/>
        <w:rPr>
          <w:rStyle w:val="apple-converted-space"/>
          <w:rFonts w:asciiTheme="minorHAnsi" w:hAnsiTheme="minorHAnsi"/>
          <w:shd w:val="clear" w:color="auto" w:fill="FFFFFF"/>
        </w:rPr>
      </w:pPr>
      <w:r w:rsidRPr="00493884">
        <w:rPr>
          <w:rStyle w:val="apple-converted-space"/>
          <w:rFonts w:asciiTheme="minorHAnsi" w:hAnsiTheme="minorHAnsi"/>
          <w:shd w:val="clear" w:color="auto" w:fill="FFFFFF"/>
        </w:rPr>
        <w:t>Define career goals and evaluate career choices.</w:t>
      </w:r>
    </w:p>
    <w:p w14:paraId="3067581A" w14:textId="603FB059" w:rsidR="00493884" w:rsidRPr="00493884" w:rsidRDefault="00493884" w:rsidP="00493884">
      <w:pPr>
        <w:pStyle w:val="ListParagraph"/>
        <w:numPr>
          <w:ilvl w:val="0"/>
          <w:numId w:val="17"/>
        </w:numPr>
        <w:spacing w:after="0"/>
        <w:ind w:left="1080"/>
        <w:rPr>
          <w:rStyle w:val="apple-converted-space"/>
          <w:rFonts w:asciiTheme="minorHAnsi" w:hAnsiTheme="minorHAnsi"/>
          <w:shd w:val="clear" w:color="auto" w:fill="FFFFFF"/>
        </w:rPr>
      </w:pPr>
      <w:r w:rsidRPr="00493884">
        <w:rPr>
          <w:rStyle w:val="apple-converted-space"/>
          <w:rFonts w:asciiTheme="minorHAnsi" w:hAnsiTheme="minorHAnsi"/>
          <w:shd w:val="clear" w:color="auto" w:fill="FFFFFF"/>
        </w:rPr>
        <w:t>Earn money for educational expenses.</w:t>
      </w:r>
    </w:p>
    <w:p w14:paraId="07ABB304" w14:textId="49DEAA78" w:rsidR="00493884" w:rsidRPr="00493884" w:rsidRDefault="00493884" w:rsidP="00493884">
      <w:pPr>
        <w:pStyle w:val="ListParagraph"/>
        <w:numPr>
          <w:ilvl w:val="0"/>
          <w:numId w:val="17"/>
        </w:numPr>
        <w:spacing w:after="0"/>
        <w:ind w:left="1080"/>
        <w:rPr>
          <w:rStyle w:val="apple-converted-space"/>
          <w:rFonts w:asciiTheme="minorHAnsi" w:hAnsiTheme="minorHAnsi"/>
          <w:shd w:val="clear" w:color="auto" w:fill="FFFFFF"/>
        </w:rPr>
      </w:pPr>
      <w:r w:rsidRPr="00493884">
        <w:rPr>
          <w:rStyle w:val="apple-converted-space"/>
          <w:rFonts w:asciiTheme="minorHAnsi" w:hAnsiTheme="minorHAnsi"/>
          <w:shd w:val="clear" w:color="auto" w:fill="FFFFFF"/>
        </w:rPr>
        <w:t>Gain maturity, develop self-confidence and learn money management.</w:t>
      </w:r>
    </w:p>
    <w:p w14:paraId="60FF6490" w14:textId="43450D3C" w:rsidR="00493884" w:rsidRPr="00493884" w:rsidRDefault="00493884" w:rsidP="00493884">
      <w:pPr>
        <w:pStyle w:val="ListParagraph"/>
        <w:numPr>
          <w:ilvl w:val="0"/>
          <w:numId w:val="17"/>
        </w:numPr>
        <w:spacing w:after="0"/>
        <w:ind w:left="1080"/>
        <w:rPr>
          <w:rStyle w:val="apple-converted-space"/>
          <w:rFonts w:asciiTheme="minorHAnsi" w:hAnsiTheme="minorHAnsi"/>
          <w:shd w:val="clear" w:color="auto" w:fill="FFFFFF"/>
        </w:rPr>
      </w:pPr>
      <w:r w:rsidRPr="00493884">
        <w:rPr>
          <w:rStyle w:val="apple-converted-space"/>
          <w:rFonts w:asciiTheme="minorHAnsi" w:hAnsiTheme="minorHAnsi"/>
          <w:shd w:val="clear" w:color="auto" w:fill="FFFFFF"/>
        </w:rPr>
        <w:t>Acquire work experience.</w:t>
      </w:r>
    </w:p>
    <w:p w14:paraId="40C1C66C" w14:textId="37273E10" w:rsidR="00493884" w:rsidRPr="00493884" w:rsidRDefault="00493884" w:rsidP="00493884">
      <w:pPr>
        <w:pStyle w:val="ListParagraph"/>
        <w:numPr>
          <w:ilvl w:val="0"/>
          <w:numId w:val="17"/>
        </w:numPr>
        <w:spacing w:after="0"/>
        <w:ind w:left="1080"/>
        <w:rPr>
          <w:rStyle w:val="apple-converted-space"/>
          <w:rFonts w:asciiTheme="minorHAnsi" w:hAnsiTheme="minorHAnsi"/>
          <w:shd w:val="clear" w:color="auto" w:fill="FFFFFF"/>
        </w:rPr>
      </w:pPr>
      <w:r w:rsidRPr="00493884">
        <w:rPr>
          <w:rStyle w:val="apple-converted-space"/>
          <w:rFonts w:asciiTheme="minorHAnsi" w:hAnsiTheme="minorHAnsi"/>
          <w:shd w:val="clear" w:color="auto" w:fill="FFFFFF"/>
        </w:rPr>
        <w:t>Develop understanding and appreciation of problems and diversities.</w:t>
      </w:r>
    </w:p>
    <w:p w14:paraId="0B340ACD" w14:textId="77777777" w:rsidR="00493884" w:rsidRPr="00493884" w:rsidRDefault="00493884" w:rsidP="00493884">
      <w:pPr>
        <w:pStyle w:val="ListParagraph"/>
        <w:numPr>
          <w:ilvl w:val="0"/>
          <w:numId w:val="17"/>
        </w:numPr>
        <w:spacing w:after="0"/>
        <w:ind w:left="1080"/>
        <w:rPr>
          <w:rStyle w:val="apple-converted-space"/>
        </w:rPr>
      </w:pPr>
      <w:r w:rsidRPr="00493884">
        <w:rPr>
          <w:rStyle w:val="apple-converted-space"/>
          <w:rFonts w:asciiTheme="minorHAnsi" w:hAnsiTheme="minorHAnsi"/>
          <w:shd w:val="clear" w:color="auto" w:fill="FFFFFF"/>
        </w:rPr>
        <w:t>Ease the transition from graduation to full-time employment.</w:t>
      </w:r>
    </w:p>
    <w:p w14:paraId="7996183E" w14:textId="668F1C1C" w:rsidR="00493884" w:rsidRDefault="00493884" w:rsidP="00493884">
      <w:pPr>
        <w:spacing w:after="0"/>
      </w:pPr>
      <w:r w:rsidRPr="00493884">
        <w:rPr>
          <w:rFonts w:asciiTheme="minorHAnsi" w:hAnsiTheme="minorHAnsi"/>
        </w:rPr>
        <w:t>Applying to the Co-op</w:t>
      </w:r>
      <w:r w:rsidRPr="00493884">
        <w:t xml:space="preserve"> </w:t>
      </w:r>
      <w:r>
        <w:t>Program…</w:t>
      </w:r>
    </w:p>
    <w:p w14:paraId="0E2D0461" w14:textId="49492135" w:rsidR="00493884" w:rsidRDefault="00493884" w:rsidP="00493884">
      <w:pPr>
        <w:spacing w:after="0"/>
        <w:ind w:left="720"/>
      </w:pPr>
      <w:r>
        <w:t>Requirements:</w:t>
      </w:r>
    </w:p>
    <w:p w14:paraId="700DA878" w14:textId="2CC0C5CD" w:rsidR="00493884" w:rsidRDefault="00493884" w:rsidP="00493884">
      <w:pPr>
        <w:pStyle w:val="ListParagraph"/>
        <w:numPr>
          <w:ilvl w:val="0"/>
          <w:numId w:val="16"/>
        </w:numPr>
        <w:spacing w:after="0"/>
      </w:pPr>
      <w:r>
        <w:t>Full-time status as a sophomore or junior undergraduate student at UD</w:t>
      </w:r>
    </w:p>
    <w:p w14:paraId="5704FC61" w14:textId="7A7104AA" w:rsidR="00493884" w:rsidRDefault="00493884" w:rsidP="00493884">
      <w:pPr>
        <w:pStyle w:val="ListParagraph"/>
        <w:numPr>
          <w:ilvl w:val="0"/>
          <w:numId w:val="16"/>
        </w:numPr>
        <w:spacing w:after="0"/>
      </w:pPr>
      <w:r>
        <w:t>Successful completion of CME 203 and CME 211</w:t>
      </w:r>
    </w:p>
    <w:p w14:paraId="7552E795" w14:textId="21E33ECE" w:rsidR="00493884" w:rsidRDefault="00493884" w:rsidP="00493884">
      <w:pPr>
        <w:pStyle w:val="ListParagraph"/>
        <w:numPr>
          <w:ilvl w:val="0"/>
          <w:numId w:val="16"/>
        </w:numPr>
        <w:spacing w:after="0"/>
      </w:pPr>
      <w:r>
        <w:t>Minimum grade point average - 2.3</w:t>
      </w:r>
    </w:p>
    <w:p w14:paraId="088B30E0" w14:textId="17F216E3" w:rsidR="00493884" w:rsidRDefault="00493884" w:rsidP="00493884">
      <w:pPr>
        <w:pStyle w:val="ListParagraph"/>
        <w:numPr>
          <w:ilvl w:val="0"/>
          <w:numId w:val="16"/>
        </w:numPr>
        <w:spacing w:after="0"/>
      </w:pPr>
      <w:r>
        <w:t>Serious intent to pursue the co-op option through preparation and interview process</w:t>
      </w:r>
    </w:p>
    <w:p w14:paraId="5EDEAAA9" w14:textId="158BC985" w:rsidR="00493884" w:rsidRDefault="00493884" w:rsidP="00493884">
      <w:pPr>
        <w:spacing w:after="0"/>
        <w:ind w:left="720"/>
      </w:pPr>
      <w:r>
        <w:t>Competitive interviews are offered both on campus and at employer work sites.  The student makes the final decision whether or not to accept an offer for co-op employment</w:t>
      </w:r>
    </w:p>
    <w:p w14:paraId="2FE90DE5" w14:textId="14A01032" w:rsidR="0015231C" w:rsidRDefault="0015231C" w:rsidP="00493884">
      <w:pPr>
        <w:spacing w:after="0"/>
        <w:ind w:left="720"/>
      </w:pPr>
      <w:r>
        <w:t xml:space="preserve">COP 200 Seminar is recommended for the </w:t>
      </w:r>
      <w:r w:rsidR="00AD624E">
        <w:t>fall</w:t>
      </w:r>
      <w:r>
        <w:t xml:space="preserve"> semester of your sophomore year.  This course covers the important steps for the co-op process. </w:t>
      </w:r>
    </w:p>
    <w:p w14:paraId="6B304222" w14:textId="77777777" w:rsidR="0015231C" w:rsidRDefault="00493884" w:rsidP="00493884">
      <w:pPr>
        <w:spacing w:after="0"/>
        <w:ind w:left="720"/>
      </w:pPr>
      <w:r>
        <w:t>Visit the Co-operative Education Office locate</w:t>
      </w:r>
      <w:r w:rsidR="0015231C">
        <w:t>d in the KL - Room</w:t>
      </w:r>
      <w:r>
        <w:t xml:space="preserve"> 266 or cal</w:t>
      </w:r>
      <w:r w:rsidR="0015231C">
        <w:t xml:space="preserve">l 229-2335.  </w:t>
      </w:r>
    </w:p>
    <w:p w14:paraId="1F45F275" w14:textId="35660A8A" w:rsidR="00493884" w:rsidRDefault="00493884" w:rsidP="00493884">
      <w:pPr>
        <w:spacing w:after="0"/>
        <w:ind w:left="720"/>
      </w:pPr>
      <w:r>
        <w:t>The engineering advisor is Nancy Chase.  The web site address is</w:t>
      </w:r>
    </w:p>
    <w:p w14:paraId="59733CE8" w14:textId="77777777" w:rsidR="00493884" w:rsidRDefault="00493884" w:rsidP="00493884">
      <w:pPr>
        <w:spacing w:after="0"/>
        <w:ind w:left="720"/>
      </w:pPr>
      <w:r>
        <w:tab/>
        <w:t>http://careers.udayton.edu/students/co-op.asp</w:t>
      </w:r>
    </w:p>
    <w:p w14:paraId="34F47848" w14:textId="77777777" w:rsidR="00493884" w:rsidRDefault="00493884" w:rsidP="00493884">
      <w:pPr>
        <w:spacing w:after="0"/>
      </w:pPr>
    </w:p>
    <w:p w14:paraId="0E31EF8D" w14:textId="77777777" w:rsidR="00493884" w:rsidRDefault="00493884" w:rsidP="002A3D89">
      <w:pPr>
        <w:pStyle w:val="Heading1"/>
      </w:pPr>
      <w:bookmarkStart w:id="55" w:name="_Toc457488947"/>
      <w:r>
        <w:t>Internship</w:t>
      </w:r>
      <w:bookmarkEnd w:id="55"/>
    </w:p>
    <w:p w14:paraId="2CBFBC88" w14:textId="77777777" w:rsidR="00493884" w:rsidRDefault="00493884" w:rsidP="00493884">
      <w:pPr>
        <w:spacing w:after="0"/>
      </w:pPr>
    </w:p>
    <w:p w14:paraId="5CD158D8" w14:textId="64CE7263" w:rsidR="002A3D89" w:rsidRPr="00651D4E" w:rsidRDefault="0015231C" w:rsidP="00651D4E">
      <w:pPr>
        <w:spacing w:after="0"/>
        <w:rPr>
          <w:color w:val="0563C1" w:themeColor="hyperlink"/>
          <w:u w:val="single"/>
        </w:rPr>
      </w:pPr>
      <w:r>
        <w:t>I</w:t>
      </w:r>
      <w:r w:rsidR="00493884">
        <w:t>nternship opportunities are also available and offer an alternative route to gaining work experience</w:t>
      </w:r>
      <w:r w:rsidR="00651D4E">
        <w:t xml:space="preserve">.  </w:t>
      </w:r>
      <w:r w:rsidR="00493884">
        <w:t xml:space="preserve">Visit the </w:t>
      </w:r>
      <w:r w:rsidR="00490410" w:rsidRPr="00490410">
        <w:t>careerservices@careers.udayton.edu</w:t>
      </w:r>
    </w:p>
    <w:p w14:paraId="4870E9C2" w14:textId="77777777" w:rsidR="002A3D89" w:rsidRDefault="00490410" w:rsidP="00CB0B66">
      <w:pPr>
        <w:pStyle w:val="Heading1"/>
      </w:pPr>
      <w:r>
        <w:br w:type="page"/>
      </w:r>
    </w:p>
    <w:p w14:paraId="7E2FE13A" w14:textId="77777777" w:rsidR="002A3D89" w:rsidRDefault="002A3D89" w:rsidP="002A3D89">
      <w:pPr>
        <w:pStyle w:val="Heading1"/>
      </w:pPr>
      <w:bookmarkStart w:id="56" w:name="_Toc457488948"/>
      <w:r>
        <w:lastRenderedPageBreak/>
        <w:t>Honors Program</w:t>
      </w:r>
      <w:bookmarkEnd w:id="56"/>
    </w:p>
    <w:p w14:paraId="771E37B9" w14:textId="2E918F67" w:rsidR="002A3D89" w:rsidRPr="002A3D89" w:rsidRDefault="002A3D89" w:rsidP="002A3D89">
      <w:pPr>
        <w:rPr>
          <w:b/>
        </w:rPr>
      </w:pPr>
      <w:r w:rsidRPr="002A3D89">
        <w:rPr>
          <w:b/>
        </w:rPr>
        <w:t>Requirements</w:t>
      </w:r>
    </w:p>
    <w:p w14:paraId="62AF1218" w14:textId="7B7BC083" w:rsidR="002A3D89" w:rsidRDefault="002A3D89" w:rsidP="002A3D89">
      <w:pPr>
        <w:pStyle w:val="ListParagraph"/>
        <w:numPr>
          <w:ilvl w:val="0"/>
          <w:numId w:val="20"/>
        </w:numPr>
      </w:pPr>
      <w:r>
        <w:t>For students pursuing the Honors diploma (thesis option), the 15 Honors credits may include at most 6 credit hours with any specific academic prefix. For example, at most six credit hours of Honors-level coursework coded as ENG XXX may apply. The remaining 9 hours must be from other disciplines.</w:t>
      </w:r>
    </w:p>
    <w:p w14:paraId="4221A088" w14:textId="35E70965" w:rsidR="002A3D89" w:rsidRDefault="002A3D89" w:rsidP="002A3D89">
      <w:pPr>
        <w:pStyle w:val="ListParagraph"/>
        <w:numPr>
          <w:ilvl w:val="0"/>
          <w:numId w:val="19"/>
        </w:numPr>
      </w:pPr>
      <w:r>
        <w:t>For students pursuing the Honors diploma (courses-only option) or Honors with Distinction diploma, the 21 Honors credits may include at most 9 hours with any specific academic prefix. The breadth requirement does not apply to the credit hours obtained as part of thesis research</w:t>
      </w:r>
    </w:p>
    <w:p w14:paraId="72435DD1" w14:textId="77777777" w:rsidR="00FB5C89" w:rsidRPr="00FB5C89" w:rsidRDefault="00FB5C89" w:rsidP="00FB5C89">
      <w:pPr>
        <w:rPr>
          <w:b/>
        </w:rPr>
      </w:pPr>
      <w:r w:rsidRPr="00FB5C89">
        <w:rPr>
          <w:b/>
        </w:rPr>
        <w:t>Entering the Honors Program</w:t>
      </w:r>
    </w:p>
    <w:p w14:paraId="1D731B6E" w14:textId="77777777" w:rsidR="00FB5C89" w:rsidRPr="00FB5C89" w:rsidRDefault="00FB5C89" w:rsidP="00FB5C89"/>
    <w:p w14:paraId="63F01237" w14:textId="77777777" w:rsidR="00FB5C89" w:rsidRPr="00FB5C89" w:rsidRDefault="00FB5C89" w:rsidP="00FB5C89">
      <w:r w:rsidRPr="00FB5C89">
        <w:t>A student may enter the Honors Program in one of three ways:</w:t>
      </w:r>
    </w:p>
    <w:p w14:paraId="0BF7BE39" w14:textId="435A79E1" w:rsidR="00FB5C89" w:rsidRPr="00FB5C89" w:rsidRDefault="00FB5C89" w:rsidP="004D4208">
      <w:pPr>
        <w:pStyle w:val="ListParagraph"/>
        <w:numPr>
          <w:ilvl w:val="0"/>
          <w:numId w:val="22"/>
        </w:numPr>
      </w:pPr>
      <w:r w:rsidRPr="00FB5C89">
        <w:t xml:space="preserve">An incoming first-year student is automatically designated an Honors student if he </w:t>
      </w:r>
      <w:r>
        <w:t>or she meets certain criteria:</w:t>
      </w:r>
      <w:r w:rsidRPr="00FB5C89">
        <w:t xml:space="preserve"> 3.7 GPA or top 10% of high school class, and a 29 ACT or 1300 SAT. Membership is voluntary and can be accepted or declined at the time of initial registration or at any time prior to the beginning of the fall semester.</w:t>
      </w:r>
    </w:p>
    <w:p w14:paraId="25A76952" w14:textId="2F9546DB" w:rsidR="00FB5C89" w:rsidRPr="00FB5C89" w:rsidRDefault="00FB5C89" w:rsidP="004D4208">
      <w:pPr>
        <w:pStyle w:val="ListParagraph"/>
        <w:numPr>
          <w:ilvl w:val="0"/>
          <w:numId w:val="22"/>
        </w:numPr>
      </w:pPr>
      <w:r w:rsidRPr="00FB5C89">
        <w:t>By earning a cumulative UD GPA of 3.5 or higher by the end of the first year as a full-time student a rising sophomore will be invited to the Honors Program.</w:t>
      </w:r>
      <w:r w:rsidR="004D4208">
        <w:t xml:space="preserve"> </w:t>
      </w:r>
      <w:r w:rsidRPr="00FB5C89">
        <w:t>See Earning Honors Credits for more information.</w:t>
      </w:r>
    </w:p>
    <w:p w14:paraId="1269811A" w14:textId="2FB9500C" w:rsidR="002A3D89" w:rsidRPr="00FB5C89" w:rsidRDefault="00FB5C89" w:rsidP="004D4208">
      <w:pPr>
        <w:pStyle w:val="ListParagraph"/>
        <w:numPr>
          <w:ilvl w:val="0"/>
          <w:numId w:val="22"/>
        </w:numPr>
      </w:pPr>
      <w:r w:rsidRPr="00FB5C89">
        <w:t>As a transfer student entering UD after one to two years at another institution with a minimum cumulative GPA of 3.5 or higher, a student may apply directly to the University Honors Program. Entrance into the Program and transferring Honors credits will be negotiated on a case-by-case basis. Special</w:t>
      </w:r>
      <w:r w:rsidR="002A3D89" w:rsidRPr="00FB5C89">
        <w:t xml:space="preserve"> Benefits and Privileges for University Honors Students</w:t>
      </w:r>
    </w:p>
    <w:p w14:paraId="68A9CBBE" w14:textId="77777777" w:rsidR="004D4208" w:rsidRPr="004D4208" w:rsidRDefault="004D4208" w:rsidP="004D4208">
      <w:pPr>
        <w:rPr>
          <w:b/>
        </w:rPr>
      </w:pPr>
      <w:r w:rsidRPr="004D4208">
        <w:rPr>
          <w:b/>
        </w:rPr>
        <w:t>Maintaining Membership</w:t>
      </w:r>
    </w:p>
    <w:p w14:paraId="54FA2053" w14:textId="77777777" w:rsidR="004D4208" w:rsidRDefault="004D4208" w:rsidP="004D4208">
      <w:r>
        <w:t>To remain in the Honors Program and be eligible for its benefits, an Honors student who entered his or her first year must:</w:t>
      </w:r>
    </w:p>
    <w:p w14:paraId="1AB6E400" w14:textId="77777777" w:rsidR="004D4208" w:rsidRDefault="004D4208" w:rsidP="004D4208">
      <w:pPr>
        <w:pStyle w:val="ListParagraph"/>
        <w:numPr>
          <w:ilvl w:val="0"/>
          <w:numId w:val="19"/>
        </w:numPr>
        <w:spacing w:after="0"/>
      </w:pPr>
      <w:r>
        <w:t>Maintain a minimum cumulative GPA of 3.5.</w:t>
      </w:r>
    </w:p>
    <w:p w14:paraId="7555914A" w14:textId="77777777" w:rsidR="004D4208" w:rsidRDefault="004D4208" w:rsidP="004D4208">
      <w:pPr>
        <w:pStyle w:val="ListParagraph"/>
        <w:numPr>
          <w:ilvl w:val="0"/>
          <w:numId w:val="19"/>
        </w:numPr>
        <w:spacing w:after="0"/>
      </w:pPr>
      <w:r>
        <w:t>Earn 3 Honors credits by the completion of 30 credit hours.</w:t>
      </w:r>
    </w:p>
    <w:p w14:paraId="6EB3B40C" w14:textId="77777777" w:rsidR="004D4208" w:rsidRDefault="004D4208" w:rsidP="004D4208">
      <w:pPr>
        <w:pStyle w:val="ListParagraph"/>
        <w:numPr>
          <w:ilvl w:val="0"/>
          <w:numId w:val="19"/>
        </w:numPr>
        <w:spacing w:after="0"/>
      </w:pPr>
      <w:r>
        <w:t>Earn 6 Honors credits by the completion of 60 credit hours.</w:t>
      </w:r>
    </w:p>
    <w:p w14:paraId="7F0F2D69" w14:textId="77777777" w:rsidR="004D4208" w:rsidRDefault="004D4208" w:rsidP="004D4208">
      <w:pPr>
        <w:pStyle w:val="ListParagraph"/>
        <w:numPr>
          <w:ilvl w:val="0"/>
          <w:numId w:val="19"/>
        </w:numPr>
        <w:spacing w:after="0"/>
      </w:pPr>
      <w:r>
        <w:t>Earn 9 Honors credits by the completion of 75 credit hours for the Honors diploma (Thesis Option)</w:t>
      </w:r>
    </w:p>
    <w:p w14:paraId="044E1B7F" w14:textId="77777777" w:rsidR="004D4208" w:rsidRDefault="004D4208" w:rsidP="004D4208">
      <w:pPr>
        <w:pStyle w:val="ListParagraph"/>
        <w:numPr>
          <w:ilvl w:val="0"/>
          <w:numId w:val="19"/>
        </w:numPr>
        <w:spacing w:after="0"/>
      </w:pPr>
      <w:r>
        <w:t>Earn 12 Honors credits by the completion of 90 credit hours for the Honors diploma (Courses-Only Option) the Honors with Distinction diploma.</w:t>
      </w:r>
    </w:p>
    <w:p w14:paraId="43817E79" w14:textId="77777777" w:rsidR="004D4208" w:rsidRDefault="004D4208" w:rsidP="004D4208">
      <w:pPr>
        <w:pStyle w:val="ListParagraph"/>
        <w:numPr>
          <w:ilvl w:val="0"/>
          <w:numId w:val="19"/>
        </w:numPr>
        <w:spacing w:after="0"/>
      </w:pPr>
      <w:r>
        <w:t>Exhibit responsible and respectful behavior, including academic honesty and a record free of disciplinary issues that cause concern to the University community.</w:t>
      </w:r>
    </w:p>
    <w:p w14:paraId="5DD74622" w14:textId="26AA7CD1" w:rsidR="004D4208" w:rsidRDefault="004D4208">
      <w:r>
        <w:br w:type="page"/>
      </w:r>
    </w:p>
    <w:p w14:paraId="75831811" w14:textId="77777777" w:rsidR="004D4208" w:rsidRDefault="004D4208" w:rsidP="004D4208">
      <w:pPr>
        <w:pStyle w:val="ListParagraph"/>
        <w:spacing w:after="0"/>
      </w:pPr>
    </w:p>
    <w:p w14:paraId="59DDCFA8" w14:textId="77777777" w:rsidR="004D4208" w:rsidRDefault="004D4208" w:rsidP="004D4208">
      <w:r>
        <w:t>For a student who entered the Program as a sophomore or second-year transfer student to remain in the Honors Program and be eligible for its benefits, he or she must:</w:t>
      </w:r>
    </w:p>
    <w:p w14:paraId="2D7448DB" w14:textId="77777777" w:rsidR="004D4208" w:rsidRDefault="004D4208" w:rsidP="004D4208">
      <w:pPr>
        <w:pStyle w:val="ListParagraph"/>
        <w:numPr>
          <w:ilvl w:val="0"/>
          <w:numId w:val="23"/>
        </w:numPr>
        <w:spacing w:after="0"/>
      </w:pPr>
      <w:r>
        <w:t>Earn 3 Honors credits by the completion of 60 credit hours.</w:t>
      </w:r>
    </w:p>
    <w:p w14:paraId="611BD7D1" w14:textId="77777777" w:rsidR="004D4208" w:rsidRDefault="004D4208" w:rsidP="004D4208">
      <w:pPr>
        <w:pStyle w:val="ListParagraph"/>
        <w:numPr>
          <w:ilvl w:val="0"/>
          <w:numId w:val="23"/>
        </w:numPr>
        <w:spacing w:after="0"/>
      </w:pPr>
      <w:r>
        <w:t>Earn 6 Honors credits by the completion of 75 credit hours.</w:t>
      </w:r>
    </w:p>
    <w:p w14:paraId="04335A1A" w14:textId="77777777" w:rsidR="004D4208" w:rsidRDefault="004D4208" w:rsidP="004D4208">
      <w:pPr>
        <w:pStyle w:val="ListParagraph"/>
        <w:numPr>
          <w:ilvl w:val="0"/>
          <w:numId w:val="23"/>
        </w:numPr>
        <w:spacing w:after="0"/>
      </w:pPr>
      <w:r>
        <w:t>Earn 9 Honors credits by the completion of 90 credit hours for the Honors diploma (Thesis Option)</w:t>
      </w:r>
    </w:p>
    <w:p w14:paraId="41143D82" w14:textId="77777777" w:rsidR="004D4208" w:rsidRDefault="004D4208" w:rsidP="004D4208">
      <w:pPr>
        <w:pStyle w:val="ListParagraph"/>
        <w:numPr>
          <w:ilvl w:val="0"/>
          <w:numId w:val="23"/>
        </w:numPr>
        <w:spacing w:after="0"/>
      </w:pPr>
      <w:r>
        <w:t>Earn 12 Honors credits by the completion of 90 credit hours for the Honors diploma (Courses-Only Option) the Honors with Distinction diploma.</w:t>
      </w:r>
    </w:p>
    <w:p w14:paraId="4088888E" w14:textId="77777777" w:rsidR="004D4208" w:rsidRDefault="004D4208" w:rsidP="004D4208">
      <w:pPr>
        <w:pStyle w:val="ListParagraph"/>
        <w:numPr>
          <w:ilvl w:val="0"/>
          <w:numId w:val="23"/>
        </w:numPr>
        <w:spacing w:after="0"/>
      </w:pPr>
      <w:r>
        <w:t>Transfer student credit-hour thresholds will be negotiated on a case-by-case basis. However, once a UD GPA is established, the transfer student is expected to meet the regular requirements of the Program.</w:t>
      </w:r>
    </w:p>
    <w:p w14:paraId="50EB91BE" w14:textId="77777777" w:rsidR="004D4208" w:rsidRDefault="004D4208" w:rsidP="004D4208">
      <w:pPr>
        <w:pStyle w:val="ListParagraph"/>
        <w:numPr>
          <w:ilvl w:val="0"/>
          <w:numId w:val="23"/>
        </w:numPr>
        <w:spacing w:after="0"/>
      </w:pPr>
      <w:r>
        <w:t>Exhibit responsible and respectful behavior, including academic honesty and a record free of disciplinary issues that cause concern to the University community.</w:t>
      </w:r>
    </w:p>
    <w:p w14:paraId="7EE56C65" w14:textId="77777777" w:rsidR="004D4208" w:rsidRDefault="004D4208" w:rsidP="004D4208">
      <w:pPr>
        <w:pStyle w:val="ListParagraph"/>
        <w:spacing w:after="0"/>
      </w:pPr>
    </w:p>
    <w:p w14:paraId="4CC7D686" w14:textId="77777777" w:rsidR="00803707" w:rsidRPr="00803707" w:rsidRDefault="00803707" w:rsidP="00803707">
      <w:pPr>
        <w:rPr>
          <w:b/>
        </w:rPr>
      </w:pPr>
      <w:r w:rsidRPr="00803707">
        <w:rPr>
          <w:b/>
        </w:rPr>
        <w:t>Special Benefits and Resources for University Honors Students</w:t>
      </w:r>
    </w:p>
    <w:p w14:paraId="54676676" w14:textId="77777777" w:rsidR="00803707" w:rsidRPr="00803707" w:rsidRDefault="00803707" w:rsidP="00803707">
      <w:r w:rsidRPr="00803707">
        <w:t>The Honors Program sponsors a variety of cultural activities and special events for students each year, including the Honors Students Symposium and the Honors Art Exhibition. In addition, certain privileges are awarded to members of the Honors Program to support their academic endeavors.</w:t>
      </w:r>
    </w:p>
    <w:p w14:paraId="36E321C6" w14:textId="77777777" w:rsidR="00803707" w:rsidRPr="00803707" w:rsidRDefault="00803707" w:rsidP="00803707">
      <w:r w:rsidRPr="00803707">
        <w:t>Benefits and Resources</w:t>
      </w:r>
    </w:p>
    <w:p w14:paraId="30712CB7" w14:textId="77777777" w:rsidR="00803707" w:rsidRPr="00803707" w:rsidRDefault="00803707" w:rsidP="00803707">
      <w:pPr>
        <w:pStyle w:val="ListParagraph"/>
        <w:numPr>
          <w:ilvl w:val="0"/>
          <w:numId w:val="24"/>
        </w:numPr>
      </w:pPr>
      <w:r w:rsidRPr="00803707">
        <w:t>Students completing the Honors Program diploma criteria will graduate with a specially notated Honors diploma and key.</w:t>
      </w:r>
    </w:p>
    <w:p w14:paraId="5906A88B" w14:textId="77777777" w:rsidR="00803707" w:rsidRPr="00803707" w:rsidRDefault="00803707" w:rsidP="00803707">
      <w:pPr>
        <w:pStyle w:val="ListParagraph"/>
        <w:numPr>
          <w:ilvl w:val="0"/>
          <w:numId w:val="24"/>
        </w:numPr>
      </w:pPr>
      <w:r w:rsidRPr="00803707">
        <w:t>Incoming first-year Honors students are assured academic scholarships through the University's scholarship selection process, provided appropriate application materials are submitted on time.</w:t>
      </w:r>
    </w:p>
    <w:p w14:paraId="20D5E293" w14:textId="77777777" w:rsidR="00803707" w:rsidRPr="00803707" w:rsidRDefault="00803707" w:rsidP="00803707">
      <w:pPr>
        <w:pStyle w:val="ListParagraph"/>
        <w:numPr>
          <w:ilvl w:val="0"/>
          <w:numId w:val="24"/>
        </w:numPr>
      </w:pPr>
      <w:r w:rsidRPr="00803707">
        <w:t>Honors students may apply for fellowships to assist with international study, research or service projects through the University's Cordell W. Hull International Fellows Fund.</w:t>
      </w:r>
    </w:p>
    <w:p w14:paraId="70245FE3" w14:textId="77777777" w:rsidR="00803707" w:rsidRPr="00803707" w:rsidRDefault="00803707" w:rsidP="00803707">
      <w:pPr>
        <w:pStyle w:val="ListParagraph"/>
        <w:numPr>
          <w:ilvl w:val="0"/>
          <w:numId w:val="24"/>
        </w:numPr>
      </w:pPr>
      <w:r w:rsidRPr="00803707">
        <w:t>Honors students may apply for fellowships to assist with Honors Thesis projects and for travel funds to present their research at scholarly or professional conferences. Outstanding thesis projects may be eligible for additional fellowships through the Patrick F. Palermo Honors Program Founders Fund.</w:t>
      </w:r>
    </w:p>
    <w:p w14:paraId="38C77372" w14:textId="77777777" w:rsidR="00803707" w:rsidRPr="00803707" w:rsidRDefault="00803707" w:rsidP="00803707">
      <w:pPr>
        <w:pStyle w:val="ListParagraph"/>
        <w:numPr>
          <w:ilvl w:val="0"/>
          <w:numId w:val="24"/>
        </w:numPr>
      </w:pPr>
      <w:r w:rsidRPr="00803707">
        <w:t>Honors students receive priority registration (as determined by the Registrar's Office each semester).</w:t>
      </w:r>
    </w:p>
    <w:p w14:paraId="0513AE44" w14:textId="77777777" w:rsidR="00803707" w:rsidRPr="00803707" w:rsidRDefault="00803707" w:rsidP="00803707">
      <w:pPr>
        <w:pStyle w:val="ListParagraph"/>
        <w:numPr>
          <w:ilvl w:val="0"/>
          <w:numId w:val="24"/>
        </w:numPr>
      </w:pPr>
      <w:r w:rsidRPr="00803707">
        <w:t>Honors students receive special library benefits, including the use of an Honors Study Room and book loaning privileges:</w:t>
      </w:r>
    </w:p>
    <w:p w14:paraId="3056AF2A" w14:textId="77777777" w:rsidR="00803707" w:rsidRPr="00803707" w:rsidRDefault="00803707" w:rsidP="00803707">
      <w:pPr>
        <w:pStyle w:val="ListParagraph"/>
        <w:numPr>
          <w:ilvl w:val="1"/>
          <w:numId w:val="24"/>
        </w:numPr>
      </w:pPr>
      <w:r w:rsidRPr="00803707">
        <w:t>UD Max Books = 200</w:t>
      </w:r>
    </w:p>
    <w:p w14:paraId="088AB9AD" w14:textId="77777777" w:rsidR="00803707" w:rsidRPr="00803707" w:rsidRDefault="00803707" w:rsidP="00803707">
      <w:pPr>
        <w:pStyle w:val="ListParagraph"/>
        <w:numPr>
          <w:ilvl w:val="1"/>
          <w:numId w:val="24"/>
        </w:numPr>
      </w:pPr>
      <w:r w:rsidRPr="00803707">
        <w:t>UD Loan Period = 56 days, 1 renewal</w:t>
      </w:r>
    </w:p>
    <w:p w14:paraId="4D01C60A" w14:textId="77777777" w:rsidR="00803707" w:rsidRPr="00803707" w:rsidRDefault="00803707" w:rsidP="00803707">
      <w:pPr>
        <w:pStyle w:val="ListParagraph"/>
        <w:numPr>
          <w:ilvl w:val="1"/>
          <w:numId w:val="24"/>
        </w:numPr>
      </w:pPr>
      <w:r w:rsidRPr="00803707">
        <w:t>Maximum "holds" = 100</w:t>
      </w:r>
    </w:p>
    <w:p w14:paraId="58173D35" w14:textId="77777777" w:rsidR="00803707" w:rsidRPr="00803707" w:rsidRDefault="00803707" w:rsidP="00803707">
      <w:pPr>
        <w:pStyle w:val="ListParagraph"/>
        <w:numPr>
          <w:ilvl w:val="1"/>
          <w:numId w:val="24"/>
        </w:numPr>
      </w:pPr>
      <w:r w:rsidRPr="00803707">
        <w:t xml:space="preserve">Max </w:t>
      </w:r>
      <w:proofErr w:type="spellStart"/>
      <w:r w:rsidRPr="00803707">
        <w:t>OhioLink</w:t>
      </w:r>
      <w:proofErr w:type="spellEnd"/>
      <w:r w:rsidRPr="00803707">
        <w:t xml:space="preserve"> = 200</w:t>
      </w:r>
    </w:p>
    <w:p w14:paraId="0E93F05A" w14:textId="77777777" w:rsidR="00803707" w:rsidRPr="00803707" w:rsidRDefault="00803707" w:rsidP="00803707">
      <w:pPr>
        <w:pStyle w:val="ListParagraph"/>
        <w:numPr>
          <w:ilvl w:val="1"/>
          <w:numId w:val="24"/>
        </w:numPr>
      </w:pPr>
      <w:r w:rsidRPr="00803707">
        <w:t xml:space="preserve">Max </w:t>
      </w:r>
      <w:proofErr w:type="spellStart"/>
      <w:r w:rsidRPr="00803707">
        <w:t>OhioLink</w:t>
      </w:r>
      <w:proofErr w:type="spellEnd"/>
      <w:r w:rsidRPr="00803707">
        <w:t xml:space="preserve"> Loan Period = 21 days</w:t>
      </w:r>
    </w:p>
    <w:p w14:paraId="5C7854DB" w14:textId="77777777" w:rsidR="00803707" w:rsidRPr="00803707" w:rsidRDefault="00803707" w:rsidP="00803707">
      <w:pPr>
        <w:pStyle w:val="ListParagraph"/>
        <w:numPr>
          <w:ilvl w:val="1"/>
          <w:numId w:val="24"/>
        </w:numPr>
      </w:pPr>
      <w:r w:rsidRPr="00803707">
        <w:t xml:space="preserve">Ms. Heidi </w:t>
      </w:r>
      <w:proofErr w:type="spellStart"/>
      <w:r w:rsidRPr="00803707">
        <w:t>Gauder</w:t>
      </w:r>
      <w:proofErr w:type="spellEnd"/>
      <w:r w:rsidRPr="00803707">
        <w:t>, Library faculty, offers periodic workshops to all thesis writers to support their research projects.</w:t>
      </w:r>
    </w:p>
    <w:p w14:paraId="0F5C3D30" w14:textId="77777777" w:rsidR="00803707" w:rsidRPr="00803707" w:rsidRDefault="00803707" w:rsidP="00803707">
      <w:pPr>
        <w:pStyle w:val="ListParagraph"/>
        <w:numPr>
          <w:ilvl w:val="1"/>
          <w:numId w:val="24"/>
        </w:numPr>
      </w:pPr>
      <w:r w:rsidRPr="00803707">
        <w:lastRenderedPageBreak/>
        <w:t xml:space="preserve">The use of </w:t>
      </w:r>
      <w:proofErr w:type="spellStart"/>
      <w:r w:rsidRPr="00803707">
        <w:t>Roesch</w:t>
      </w:r>
      <w:proofErr w:type="spellEnd"/>
      <w:r w:rsidRPr="00803707">
        <w:t xml:space="preserve"> Library Room 403 for group or individual study.  (See circulation desk staff to check out room key.)</w:t>
      </w:r>
    </w:p>
    <w:p w14:paraId="60A415EE" w14:textId="77777777" w:rsidR="00803707" w:rsidRPr="00803707" w:rsidRDefault="00803707" w:rsidP="00803707">
      <w:pPr>
        <w:pStyle w:val="ListParagraph"/>
        <w:numPr>
          <w:ilvl w:val="1"/>
          <w:numId w:val="24"/>
        </w:numPr>
      </w:pPr>
      <w:r w:rsidRPr="00803707">
        <w:t xml:space="preserve">The use of </w:t>
      </w:r>
      <w:proofErr w:type="spellStart"/>
      <w:r w:rsidRPr="00803707">
        <w:t>Roesch</w:t>
      </w:r>
      <w:proofErr w:type="spellEnd"/>
      <w:r w:rsidRPr="00803707">
        <w:t xml:space="preserve"> Library Room 205 for group or individual study (available only after 5pm weekdays). (University ID swipe access)</w:t>
      </w:r>
    </w:p>
    <w:p w14:paraId="11EA2DD8" w14:textId="77777777" w:rsidR="00803707" w:rsidRPr="00803707" w:rsidRDefault="00803707" w:rsidP="00803707">
      <w:pPr>
        <w:pStyle w:val="ListParagraph"/>
        <w:numPr>
          <w:ilvl w:val="1"/>
          <w:numId w:val="24"/>
        </w:numPr>
      </w:pPr>
      <w:r w:rsidRPr="00803707">
        <w:t>Honors students are eligible to apply for three University Library Honors internships each year.</w:t>
      </w:r>
    </w:p>
    <w:p w14:paraId="3503D6DE" w14:textId="2714ACC7" w:rsidR="00803707" w:rsidRPr="00803707" w:rsidRDefault="00803707" w:rsidP="00803707">
      <w:pPr>
        <w:pStyle w:val="ListParagraph"/>
        <w:numPr>
          <w:ilvl w:val="0"/>
          <w:numId w:val="24"/>
        </w:numPr>
      </w:pPr>
      <w:r w:rsidRPr="00803707">
        <w:t>The Honors Student Center (Rooms 120-122) in Alumni Hall is available for study, meetings or academic on-line conferences:</w:t>
      </w:r>
    </w:p>
    <w:p w14:paraId="6F56D538" w14:textId="77777777" w:rsidR="00803707" w:rsidRPr="00803707" w:rsidRDefault="00803707" w:rsidP="00803707">
      <w:pPr>
        <w:pStyle w:val="ListParagraph"/>
        <w:numPr>
          <w:ilvl w:val="1"/>
          <w:numId w:val="24"/>
        </w:numPr>
      </w:pPr>
      <w:r w:rsidRPr="00803707">
        <w:t>The space is available from 7:00 a.m. to 1:00 a.m. every day.</w:t>
      </w:r>
    </w:p>
    <w:p w14:paraId="713EA5A0" w14:textId="77777777" w:rsidR="00803707" w:rsidRPr="00803707" w:rsidRDefault="00803707" w:rsidP="00803707">
      <w:pPr>
        <w:pStyle w:val="ListParagraph"/>
        <w:numPr>
          <w:ilvl w:val="1"/>
          <w:numId w:val="24"/>
        </w:numPr>
      </w:pPr>
      <w:r w:rsidRPr="00803707">
        <w:t>This is a quiet zone for studying.</w:t>
      </w:r>
    </w:p>
    <w:p w14:paraId="0B64D4B4" w14:textId="77777777" w:rsidR="00803707" w:rsidRPr="00803707" w:rsidRDefault="00803707" w:rsidP="00803707">
      <w:pPr>
        <w:pStyle w:val="ListParagraph"/>
        <w:numPr>
          <w:ilvl w:val="1"/>
          <w:numId w:val="24"/>
        </w:numPr>
      </w:pPr>
      <w:r w:rsidRPr="00803707">
        <w:t>The room may be reserved for Honors student meetings of up to 15 people (contact Ms. Jill Talley for reservations).</w:t>
      </w:r>
    </w:p>
    <w:p w14:paraId="3640AE52" w14:textId="77777777" w:rsidR="00803707" w:rsidRPr="00803707" w:rsidRDefault="00803707" w:rsidP="00803707">
      <w:pPr>
        <w:pStyle w:val="ListParagraph"/>
        <w:numPr>
          <w:ilvl w:val="1"/>
          <w:numId w:val="24"/>
        </w:numPr>
      </w:pPr>
      <w:r w:rsidRPr="00803707">
        <w:t>The room and equipment may be reserved for Honors student academic on-line conferences (contact Ms. Jill Talley for reservations).</w:t>
      </w:r>
    </w:p>
    <w:p w14:paraId="577B40E5" w14:textId="33C92330" w:rsidR="00803707" w:rsidRPr="00803707" w:rsidRDefault="00803707" w:rsidP="00803707">
      <w:pPr>
        <w:pStyle w:val="ListParagraph"/>
        <w:numPr>
          <w:ilvl w:val="0"/>
          <w:numId w:val="24"/>
        </w:numPr>
      </w:pPr>
      <w:r w:rsidRPr="00803707">
        <w:t>The Associate Director for Prestigious Fellowships and Graduate School Advising assists students considering graduate school and students applying for prestigious awards and national competitive fellowships. Click here to learn more about these opportunities.</w:t>
      </w:r>
    </w:p>
    <w:p w14:paraId="6BB16B64" w14:textId="7CE0A8D0" w:rsidR="00803707" w:rsidRPr="00803707" w:rsidRDefault="00803707" w:rsidP="00803707">
      <w:pPr>
        <w:pStyle w:val="ListParagraph"/>
        <w:numPr>
          <w:ilvl w:val="0"/>
          <w:numId w:val="24"/>
        </w:numPr>
      </w:pPr>
      <w:r w:rsidRPr="00803707">
        <w:t>Honors students may participate in the annual Honors Art Competition and Exhibit.</w:t>
      </w:r>
    </w:p>
    <w:p w14:paraId="7A6D28AC" w14:textId="0B309F7C" w:rsidR="00803707" w:rsidRPr="00803707" w:rsidRDefault="00803707" w:rsidP="00803707">
      <w:pPr>
        <w:pStyle w:val="ListParagraph"/>
        <w:numPr>
          <w:ilvl w:val="0"/>
          <w:numId w:val="24"/>
        </w:numPr>
      </w:pPr>
      <w:r w:rsidRPr="00803707">
        <w:t>Honors students can enjoy the cultural arts on campus and in the Dayton area (within a 35-mile radius of campus) with help from the University Honors Program:</w:t>
      </w:r>
    </w:p>
    <w:p w14:paraId="48BE3A3B" w14:textId="12C0082B" w:rsidR="00803707" w:rsidRPr="00803707" w:rsidRDefault="00803707" w:rsidP="00803707">
      <w:pPr>
        <w:pStyle w:val="ListParagraph"/>
        <w:numPr>
          <w:ilvl w:val="1"/>
          <w:numId w:val="24"/>
        </w:numPr>
      </w:pPr>
      <w:r w:rsidRPr="00803707">
        <w:t>We will subsidize tickets (for you and a friend</w:t>
      </w:r>
      <w:r w:rsidR="00A87D77" w:rsidRPr="00803707">
        <w:t>) ―</w:t>
      </w:r>
      <w:r w:rsidRPr="00803707">
        <w:t>half the cost of the ticket up to $10 each―for Dayton-area cultural events. Just bring us your ticket stub and the receipt in person within 30 days of the performance.</w:t>
      </w:r>
    </w:p>
    <w:p w14:paraId="44CCCB11" w14:textId="1A40894A" w:rsidR="00803707" w:rsidRPr="00803707" w:rsidRDefault="00803707" w:rsidP="00803707">
      <w:pPr>
        <w:pStyle w:val="ListParagraph"/>
        <w:numPr>
          <w:ilvl w:val="1"/>
          <w:numId w:val="24"/>
        </w:numPr>
      </w:pPr>
      <w:r w:rsidRPr="00803707">
        <w:t>See th</w:t>
      </w:r>
      <w:r w:rsidR="00CE0F8C">
        <w:t>e Cultural Events Calendar f</w:t>
      </w:r>
      <w:r w:rsidRPr="00803707">
        <w:t>or details about many upcoming events.</w:t>
      </w:r>
    </w:p>
    <w:p w14:paraId="58396B28" w14:textId="179DCA14" w:rsidR="00803707" w:rsidRDefault="00803707" w:rsidP="00803707">
      <w:r w:rsidRPr="00803707">
        <w:t xml:space="preserve">The Career Services liaison, </w:t>
      </w:r>
      <w:r w:rsidR="00AD624E">
        <w:t>Assistant</w:t>
      </w:r>
      <w:r w:rsidRPr="00803707">
        <w:t xml:space="preserve"> Director Elizabeth </w:t>
      </w:r>
      <w:proofErr w:type="spellStart"/>
      <w:r w:rsidRPr="00803707">
        <w:t>Seager</w:t>
      </w:r>
      <w:proofErr w:type="spellEnd"/>
      <w:r w:rsidR="00CE0F8C">
        <w:t xml:space="preserve"> or Lisa Witt</w:t>
      </w:r>
      <w:r w:rsidRPr="00803707">
        <w:t>, can be contacted for career advice at 937.229.2072.</w:t>
      </w:r>
    </w:p>
    <w:p w14:paraId="40C959F3" w14:textId="77777777" w:rsidR="007251F7" w:rsidRPr="007251F7" w:rsidRDefault="007251F7" w:rsidP="007251F7">
      <w:pPr>
        <w:rPr>
          <w:b/>
        </w:rPr>
      </w:pPr>
      <w:r w:rsidRPr="007251F7">
        <w:rPr>
          <w:b/>
        </w:rPr>
        <w:t>Earning Honors Credits</w:t>
      </w:r>
    </w:p>
    <w:p w14:paraId="36E3B0B1" w14:textId="77777777" w:rsidR="007251F7" w:rsidRDefault="007251F7" w:rsidP="007251F7">
      <w:r>
        <w:t>To graduate with the Honors or Honors with Distinction diploma, a student must amass either 15 or 21 Honors credits. These Honors credits may be obtained in a variety of ways (see Diploma Options).</w:t>
      </w:r>
    </w:p>
    <w:p w14:paraId="6BDE29E2" w14:textId="0A833A72" w:rsidR="000C53C4" w:rsidRPr="00F9177C" w:rsidRDefault="007251F7" w:rsidP="000C53C4">
      <w:pPr>
        <w:rPr>
          <w:b/>
        </w:rPr>
      </w:pPr>
      <w:r w:rsidRPr="007251F7">
        <w:rPr>
          <w:b/>
        </w:rPr>
        <w:t>All Honors courses must earn a grade of "B" o</w:t>
      </w:r>
      <w:r w:rsidR="00F9177C">
        <w:rPr>
          <w:b/>
        </w:rPr>
        <w:t>r above to earn Honors credits.</w:t>
      </w:r>
    </w:p>
    <w:p w14:paraId="2C3C085C" w14:textId="77777777" w:rsidR="000C53C4" w:rsidRDefault="000C53C4" w:rsidP="000C53C4">
      <w:r>
        <w:t>Honors courses (as ENG 200H) or Honors sections (marked “H” as PSY 353 H1)</w:t>
      </w:r>
    </w:p>
    <w:p w14:paraId="0D1F2AB0" w14:textId="379EF45F" w:rsidR="000C53C4" w:rsidRDefault="000C53C4" w:rsidP="000C53C4">
      <w:proofErr w:type="spellStart"/>
      <w:r>
        <w:t>Chaminade</w:t>
      </w:r>
      <w:proofErr w:type="spellEnd"/>
      <w:r>
        <w:t xml:space="preserve"> Scholars earn 9 Honors credit hours.</w:t>
      </w:r>
    </w:p>
    <w:p w14:paraId="7FB56A9D" w14:textId="77777777" w:rsidR="000C53C4" w:rsidRDefault="000C53C4" w:rsidP="00F9177C">
      <w:pPr>
        <w:spacing w:after="0"/>
        <w:ind w:left="720"/>
      </w:pPr>
      <w:r>
        <w:t>Year 1:  REL 356 = 3 Honors credits</w:t>
      </w:r>
    </w:p>
    <w:p w14:paraId="6DC81094" w14:textId="77777777" w:rsidR="000C53C4" w:rsidRDefault="000C53C4" w:rsidP="00F9177C">
      <w:pPr>
        <w:spacing w:after="0"/>
        <w:ind w:left="720"/>
      </w:pPr>
      <w:r>
        <w:t>Year 2:  ASI 357 = 3 Honors credits</w:t>
      </w:r>
    </w:p>
    <w:p w14:paraId="2F30EE3C" w14:textId="77777777" w:rsidR="000C53C4" w:rsidRDefault="000C53C4" w:rsidP="00F9177C">
      <w:pPr>
        <w:spacing w:after="0"/>
        <w:ind w:left="720"/>
      </w:pPr>
      <w:r>
        <w:t>Year 3:  ASI 358 = 3 Honors credits</w:t>
      </w:r>
    </w:p>
    <w:p w14:paraId="6765EE72" w14:textId="77777777" w:rsidR="00F9177C" w:rsidRDefault="00F9177C" w:rsidP="00F9177C">
      <w:pPr>
        <w:spacing w:after="0"/>
        <w:ind w:left="720"/>
      </w:pPr>
    </w:p>
    <w:p w14:paraId="03304001" w14:textId="40D14084" w:rsidR="000C53C4" w:rsidRDefault="000C53C4" w:rsidP="000C53C4">
      <w:proofErr w:type="gramStart"/>
      <w:r>
        <w:t>Graduate-level courses taken for undergraduate credit</w:t>
      </w:r>
      <w:r w:rsidR="00F9177C">
        <w:t>.</w:t>
      </w:r>
      <w:proofErr w:type="gramEnd"/>
      <w:r>
        <w:t xml:space="preserve"> </w:t>
      </w:r>
      <w:r w:rsidR="00F9177C">
        <w:t xml:space="preserve"> </w:t>
      </w:r>
      <w:r>
        <w:t>(</w:t>
      </w:r>
      <w:r w:rsidR="007B5BC0">
        <w:t>See</w:t>
      </w:r>
      <w:r>
        <w:t xml:space="preserve"> Graduate Coursework </w:t>
      </w:r>
      <w:r w:rsidR="00F9177C">
        <w:t>information on website</w:t>
      </w:r>
      <w:r>
        <w:t>)</w:t>
      </w:r>
    </w:p>
    <w:p w14:paraId="6D140F6C" w14:textId="77777777" w:rsidR="000C53C4" w:rsidRDefault="000C53C4" w:rsidP="000C53C4"/>
    <w:p w14:paraId="35A090C2" w14:textId="77777777" w:rsidR="000C53C4" w:rsidRDefault="000C53C4" w:rsidP="000C53C4">
      <w:r>
        <w:lastRenderedPageBreak/>
        <w:t>Contract Honors courses, with prior approval of the Honors Program and the Department</w:t>
      </w:r>
      <w:proofErr w:type="gramStart"/>
      <w:r>
        <w:t>;</w:t>
      </w:r>
      <w:proofErr w:type="gramEnd"/>
      <w:r>
        <w:t xml:space="preserve"> limited to two contract courses per student. Note that Honors courses taken as part of a study abroad are counted as contract courses and contribute to the maximum contract course credit limit. (**</w:t>
      </w:r>
      <w:proofErr w:type="gramStart"/>
      <w:r>
        <w:t>see</w:t>
      </w:r>
      <w:proofErr w:type="gramEnd"/>
      <w:r>
        <w:t xml:space="preserve"> Honors Contract Courses below for details)</w:t>
      </w:r>
    </w:p>
    <w:p w14:paraId="4837F40B" w14:textId="77777777" w:rsidR="000C53C4" w:rsidRDefault="000C53C4" w:rsidP="000C53C4">
      <w:r w:rsidRPr="000C53C4">
        <w:rPr>
          <w:b/>
        </w:rPr>
        <w:t>Students may earn no more than 12 Honors credits from courses at the 100- or 200-level, combined</w:t>
      </w:r>
      <w:r>
        <w:t>.</w:t>
      </w:r>
    </w:p>
    <w:p w14:paraId="61AD1628" w14:textId="77777777" w:rsidR="000C53C4" w:rsidRDefault="000C53C4" w:rsidP="007251F7"/>
    <w:p w14:paraId="790143D2" w14:textId="77777777" w:rsidR="007251F7" w:rsidRDefault="007251F7" w:rsidP="007251F7">
      <w:r>
        <w:t>Entering Class: Beginning Your Honors Experience</w:t>
      </w:r>
    </w:p>
    <w:p w14:paraId="0174E78F" w14:textId="77777777" w:rsidR="007251F7" w:rsidRDefault="007251F7" w:rsidP="007251F7">
      <w:r>
        <w:t>At most, students need to earn three honors credits per semester (with one semester unclaimed).</w:t>
      </w:r>
    </w:p>
    <w:p w14:paraId="53E8A154" w14:textId="02EAAFCF" w:rsidR="007251F7" w:rsidRDefault="000C53C4" w:rsidP="007251F7">
      <w:r>
        <w:t>A</w:t>
      </w:r>
      <w:r w:rsidR="007251F7">
        <w:t>ll Honors students will begin their UHP experience as first-year students in one of two ways (depending on your major):</w:t>
      </w:r>
    </w:p>
    <w:p w14:paraId="7D63E0B9" w14:textId="037F6C80" w:rsidR="007251F7" w:rsidRDefault="007251F7" w:rsidP="000C53C4">
      <w:pPr>
        <w:pStyle w:val="ListParagraph"/>
        <w:numPr>
          <w:ilvl w:val="0"/>
          <w:numId w:val="25"/>
        </w:numPr>
      </w:pPr>
      <w:r>
        <w:t xml:space="preserve">By taking the first-year Honors Seminar (ENG 200H): This course is only offered to incoming first-year Honors in the </w:t>
      </w:r>
      <w:r w:rsidR="00AD624E">
        <w:t>fall</w:t>
      </w:r>
      <w:r>
        <w:t xml:space="preserve"> semester. It provides a unique opportunity to complete your Common Academic Program English composition requirements (required of all students) in one semester instead of two, and comes with the added benefit of Honors housing. It is, in effect, an Honors ILLC.</w:t>
      </w:r>
    </w:p>
    <w:p w14:paraId="7BB10A45" w14:textId="04D8DE24" w:rsidR="007251F7" w:rsidRDefault="007251F7" w:rsidP="000C53C4">
      <w:pPr>
        <w:pStyle w:val="ListParagraph"/>
        <w:numPr>
          <w:ilvl w:val="0"/>
          <w:numId w:val="25"/>
        </w:numPr>
      </w:pPr>
      <w:r>
        <w:t xml:space="preserve">Completing the first year (Fall and Spring semesters) of the CORE Program (ASI 110 and ASI 120): The CORE Program offers an innovative interdisciplinary curriculum that allows students to complete their Common Academic Program English composition and other humanities commons courses (required of all students) as an integrated whole over two semesters. First-year CORE students are also housed together. The CORE Program is required of all humanities majors (English, History, Philosophy, </w:t>
      </w:r>
      <w:r w:rsidR="007B5BC0">
        <w:t>and Religious</w:t>
      </w:r>
      <w:r>
        <w:t xml:space="preserve"> Studies) and recommended for those majoring in Teacher Education. For more on the CORE program see www.udayton.edu/artssciences/core/. </w:t>
      </w:r>
    </w:p>
    <w:p w14:paraId="51E3FD04" w14:textId="77777777" w:rsidR="007251F7" w:rsidRDefault="007251F7" w:rsidP="007251F7">
      <w:r>
        <w:t>Breadth Requirements for Honors Courses</w:t>
      </w:r>
    </w:p>
    <w:p w14:paraId="4E19C374" w14:textId="77777777" w:rsidR="007251F7" w:rsidRDefault="007251F7" w:rsidP="000C53C4">
      <w:pPr>
        <w:pStyle w:val="ListParagraph"/>
        <w:numPr>
          <w:ilvl w:val="0"/>
          <w:numId w:val="26"/>
        </w:numPr>
      </w:pPr>
      <w:r>
        <w:t>For students pursuing the Honors diploma (thesis option), the 15 Honors credits may include at most 6 credit hours with any specific academic prefix. For example, at most six credit hours of Honors-level coursework coded as ENG XXX may apply. The remaining 9 hours must be from other disciplines.</w:t>
      </w:r>
    </w:p>
    <w:p w14:paraId="4D6C15FA" w14:textId="77777777" w:rsidR="007251F7" w:rsidRDefault="007251F7" w:rsidP="000C53C4">
      <w:pPr>
        <w:pStyle w:val="ListParagraph"/>
        <w:numPr>
          <w:ilvl w:val="0"/>
          <w:numId w:val="26"/>
        </w:numPr>
      </w:pPr>
      <w:r>
        <w:t>For students pursuing the Honors diploma (courses-only option) or Honors with Distinction diploma, the 21 Honors credits may include at most 9 hours with any specific academic prefix. The breadth requirement does not apply to the credit hours obtained as part of thesis research.</w:t>
      </w:r>
    </w:p>
    <w:p w14:paraId="07192F0F" w14:textId="77777777" w:rsidR="000C53C4" w:rsidRDefault="000C53C4" w:rsidP="007251F7"/>
    <w:p w14:paraId="001AF352" w14:textId="77777777" w:rsidR="007251F7" w:rsidRPr="000C53C4" w:rsidRDefault="007251F7" w:rsidP="007251F7">
      <w:pPr>
        <w:rPr>
          <w:b/>
        </w:rPr>
      </w:pPr>
      <w:r w:rsidRPr="000C53C4">
        <w:rPr>
          <w:b/>
        </w:rPr>
        <w:t>Additional Ways to Earn Honors Credit Hours</w:t>
      </w:r>
    </w:p>
    <w:p w14:paraId="71CCC4EA" w14:textId="77777777" w:rsidR="007251F7" w:rsidRDefault="007251F7" w:rsidP="007251F7">
      <w:r>
        <w:t>Study Abroad</w:t>
      </w:r>
    </w:p>
    <w:p w14:paraId="5FBEE378" w14:textId="77777777" w:rsidR="007251F7" w:rsidRDefault="007251F7" w:rsidP="000C53C4">
      <w:pPr>
        <w:pStyle w:val="ListParagraph"/>
        <w:numPr>
          <w:ilvl w:val="0"/>
          <w:numId w:val="27"/>
        </w:numPr>
      </w:pPr>
      <w:r>
        <w:t>Students participating in a summer or semester study abroad experience (with a minimum of 6 UD academic credit hours) earn 3 Honors credits per study abroad. A maximum of two such study abroad experiences can be used to earn a total of 6 Honors credits.</w:t>
      </w:r>
    </w:p>
    <w:p w14:paraId="03EF8743" w14:textId="77777777" w:rsidR="007251F7" w:rsidRDefault="007251F7" w:rsidP="000C53C4">
      <w:pPr>
        <w:pStyle w:val="ListParagraph"/>
        <w:numPr>
          <w:ilvl w:val="0"/>
          <w:numId w:val="27"/>
        </w:numPr>
      </w:pPr>
      <w:r>
        <w:lastRenderedPageBreak/>
        <w:t>Honors credits for Honors courses successfully completed and taken as part of a study abroad are counted separately; however, they are considered contract courses and contribute to the maximum contract course limit of two.</w:t>
      </w:r>
    </w:p>
    <w:p w14:paraId="511DC3C8" w14:textId="7DECBBED" w:rsidR="000C53C4" w:rsidRDefault="000C53C4" w:rsidP="000C53C4">
      <w:pPr>
        <w:pStyle w:val="ListParagraph"/>
        <w:numPr>
          <w:ilvl w:val="0"/>
          <w:numId w:val="27"/>
        </w:numPr>
      </w:pPr>
      <w:r>
        <w:t>ETHOS participation</w:t>
      </w:r>
    </w:p>
    <w:p w14:paraId="54FF8F72" w14:textId="77777777" w:rsidR="007251F7" w:rsidRDefault="007251F7" w:rsidP="007251F7">
      <w:r>
        <w:t>Nonacademic or Experiential Learning</w:t>
      </w:r>
    </w:p>
    <w:p w14:paraId="3DFFE108" w14:textId="5CD8F6D0" w:rsidR="007251F7" w:rsidRDefault="007251F7" w:rsidP="007251F7">
      <w:pPr>
        <w:pStyle w:val="ListParagraph"/>
        <w:numPr>
          <w:ilvl w:val="0"/>
          <w:numId w:val="28"/>
        </w:numPr>
      </w:pPr>
      <w:r>
        <w:t>Application can be submitted for Honors credits for substantial experiential activities involving scholarship, skills acquisition and/or vocational discernment in which no academic credit hours are earned (***see Nonacademic Credit Work below for details).</w:t>
      </w:r>
    </w:p>
    <w:p w14:paraId="784A8463" w14:textId="23925847" w:rsidR="007251F7" w:rsidRDefault="007251F7" w:rsidP="007251F7">
      <w:r>
        <w:t>N</w:t>
      </w:r>
      <w:r w:rsidR="000C53C4">
        <w:t>ational Fellowship Applications</w:t>
      </w:r>
    </w:p>
    <w:p w14:paraId="63B969DC" w14:textId="77777777" w:rsidR="000C53C4" w:rsidRDefault="007251F7" w:rsidP="00540FFE">
      <w:pPr>
        <w:pStyle w:val="ListParagraph"/>
        <w:numPr>
          <w:ilvl w:val="0"/>
          <w:numId w:val="28"/>
        </w:numPr>
      </w:pPr>
      <w:r>
        <w:t>The successful submission of a nationally competitive fellowship or scholarship, determined complete by the Associate Director for Fellowships and Graduate Guidance, will be awarded 3 Honors credits. A student need not receive the fellowship or scholarship but must work with the Associate Director for Fellowships and Graduate Guidance to receive the Honors credits.</w:t>
      </w:r>
    </w:p>
    <w:p w14:paraId="3F347160" w14:textId="5B1F0C0A" w:rsidR="007251F7" w:rsidRDefault="007251F7" w:rsidP="00540FFE">
      <w:pPr>
        <w:pStyle w:val="ListParagraph"/>
        <w:numPr>
          <w:ilvl w:val="0"/>
          <w:numId w:val="28"/>
        </w:numPr>
      </w:pPr>
      <w:r>
        <w:t xml:space="preserve">Fellowships and scholarships available for Honors credit include, but are not limited to the Boren, Gates-Cambridge, Ford, Fulbright, Hertz, James Madison, Marshall, Mitchell, Rhodes, Rotary, Truman, </w:t>
      </w:r>
      <w:proofErr w:type="gramStart"/>
      <w:r>
        <w:t>Udall ,</w:t>
      </w:r>
      <w:proofErr w:type="gramEnd"/>
      <w:r>
        <w:t xml:space="preserve"> Woodrow Wilson, and Critical Language Scholarship.</w:t>
      </w:r>
    </w:p>
    <w:p w14:paraId="6BB9700F" w14:textId="2DD0BDAA" w:rsidR="002A3D89" w:rsidRDefault="002A3D89" w:rsidP="00803707">
      <w:pPr>
        <w:rPr>
          <w:rFonts w:eastAsiaTheme="majorEastAsia" w:cstheme="majorBidi"/>
          <w:sz w:val="32"/>
          <w:szCs w:val="32"/>
        </w:rPr>
      </w:pPr>
      <w:r>
        <w:br w:type="page"/>
      </w:r>
    </w:p>
    <w:p w14:paraId="6EEF7A5E" w14:textId="2934DAC5" w:rsidR="00CB0B66" w:rsidRDefault="00CB0B66" w:rsidP="00CB0B66">
      <w:pPr>
        <w:pStyle w:val="Heading1"/>
      </w:pPr>
      <w:bookmarkStart w:id="57" w:name="_Toc457488949"/>
      <w:r>
        <w:lastRenderedPageBreak/>
        <w:t>Faculty of the Department of Chemical Engineering</w:t>
      </w:r>
      <w:bookmarkEnd w:id="57"/>
    </w:p>
    <w:p w14:paraId="63D2D319" w14:textId="77777777" w:rsidR="00CB0B66" w:rsidRDefault="00CB0B66" w:rsidP="00CB0B66"/>
    <w:p w14:paraId="5AA00C33" w14:textId="2D8852D6" w:rsidR="00CB0B66" w:rsidRDefault="00CB0B66" w:rsidP="00CB0B66">
      <w:r w:rsidRPr="00CB0B66">
        <w:rPr>
          <w:b/>
        </w:rPr>
        <w:t>Mr. Thane Brown</w:t>
      </w:r>
      <w:r>
        <w:t>, Part-Time Instructor, B.S. Oregon State University (1961), retired Director of North American Engineering for Proctor &amp; Gamble</w:t>
      </w:r>
    </w:p>
    <w:p w14:paraId="3FCEE4F1" w14:textId="353FA574" w:rsidR="00CB0B66" w:rsidRDefault="00CB0B66" w:rsidP="00CB0B66">
      <w:proofErr w:type="gramStart"/>
      <w:r w:rsidRPr="00CB0B66">
        <w:rPr>
          <w:b/>
        </w:rPr>
        <w:t>Dr. Charles E. Browning</w:t>
      </w:r>
      <w:r>
        <w:t xml:space="preserve">, Department Chairman, Professor, Ph.D., University of Dayton </w:t>
      </w:r>
      <w:r>
        <w:tab/>
        <w:t>(1976).</w:t>
      </w:r>
      <w:proofErr w:type="gramEnd"/>
      <w:r>
        <w:t xml:space="preserve">  Research interests composite materials</w:t>
      </w:r>
    </w:p>
    <w:p w14:paraId="35A1FE00" w14:textId="2DDB4EF7" w:rsidR="00CB0B66" w:rsidRDefault="00CB0B66" w:rsidP="00CB0B66">
      <w:proofErr w:type="gramStart"/>
      <w:r w:rsidRPr="00CB0B66">
        <w:rPr>
          <w:b/>
        </w:rPr>
        <w:t xml:space="preserve">Dr. Amy </w:t>
      </w:r>
      <w:proofErr w:type="spellStart"/>
      <w:r w:rsidRPr="00CB0B66">
        <w:rPr>
          <w:b/>
        </w:rPr>
        <w:t>Ciric</w:t>
      </w:r>
      <w:proofErr w:type="spellEnd"/>
      <w:r>
        <w:t>, Senior Lecturer, Ph.D., Princeton University (1990).</w:t>
      </w:r>
      <w:proofErr w:type="gramEnd"/>
      <w:r>
        <w:t xml:space="preserve">  Research interests lie in the areas of process Synthesis and optimization and </w:t>
      </w:r>
      <w:r w:rsidR="007B5BC0">
        <w:t>non-ideal</w:t>
      </w:r>
      <w:r>
        <w:t xml:space="preserve"> distillation.</w:t>
      </w:r>
    </w:p>
    <w:p w14:paraId="5CBF01EC" w14:textId="1D608955" w:rsidR="00CB0B66" w:rsidRDefault="00CB0B66" w:rsidP="00CB0B66">
      <w:r w:rsidRPr="00CB0B66">
        <w:rPr>
          <w:b/>
        </w:rPr>
        <w:t>Dr. Kristen K. Comfort</w:t>
      </w:r>
      <w:r>
        <w:t>, Assistant Professor, Ph.D., North Carolina State University (2008).  Research Interests: Nanomaterial-Cellular interactions and effects, Enhanced in vitro models, Dynamic Flow Cellular systems</w:t>
      </w:r>
    </w:p>
    <w:p w14:paraId="70B09980" w14:textId="3C1747E0" w:rsidR="00CB0B66" w:rsidRDefault="00CB0B66" w:rsidP="00CB0B66">
      <w:r w:rsidRPr="00CB0B66">
        <w:rPr>
          <w:b/>
        </w:rPr>
        <w:t>Dr. Donald A. Comfort</w:t>
      </w:r>
      <w:r>
        <w:t xml:space="preserve">, Assistant Professor, Ph.D., North Carolina State University (2006).  Research interests – biocatalysts, bioremediation.  </w:t>
      </w:r>
    </w:p>
    <w:p w14:paraId="3C360593" w14:textId="4D285E52" w:rsidR="00CB0B66" w:rsidRDefault="00CB0B66" w:rsidP="00CB0B66">
      <w:r w:rsidRPr="00CB0B66">
        <w:rPr>
          <w:b/>
        </w:rPr>
        <w:t>Dr. Matthew J. Dewitt</w:t>
      </w:r>
      <w:r>
        <w:t xml:space="preserve">, </w:t>
      </w:r>
      <w:r w:rsidR="008A5262">
        <w:t>Adjunct</w:t>
      </w:r>
      <w:r>
        <w:t xml:space="preserve"> Professor and UDRI Joint Appointee, Ph.D., Northwestern University (1999). </w:t>
      </w:r>
      <w:proofErr w:type="gramStart"/>
      <w:r>
        <w:t xml:space="preserve">Oxidative and </w:t>
      </w:r>
      <w:proofErr w:type="spellStart"/>
      <w:r>
        <w:t>pyrolytic</w:t>
      </w:r>
      <w:proofErr w:type="spellEnd"/>
      <w:r>
        <w:t xml:space="preserve"> reaction chemistry; quantitation and mitigation of emissions from combustion sources; hydrocarbon fuel chemistry and engineering.</w:t>
      </w:r>
      <w:proofErr w:type="gramEnd"/>
    </w:p>
    <w:p w14:paraId="04FB4074" w14:textId="7D161146" w:rsidR="00CB0B66" w:rsidRDefault="00CB0B66" w:rsidP="00CB0B66">
      <w:r w:rsidRPr="00CB0B66">
        <w:rPr>
          <w:b/>
        </w:rPr>
        <w:t xml:space="preserve">Dr. Michael J. </w:t>
      </w:r>
      <w:proofErr w:type="spellStart"/>
      <w:r w:rsidRPr="00CB0B66">
        <w:rPr>
          <w:b/>
        </w:rPr>
        <w:t>Elsass</w:t>
      </w:r>
      <w:proofErr w:type="spellEnd"/>
      <w:r>
        <w:t>, Director – Chemical Engineering, Lecturer, Ph.D., The Ohio State University (2001).  Research interests are in the areas of data analysis, decision support, diagnostics and modeling knowledge in chemical engineering operations</w:t>
      </w:r>
    </w:p>
    <w:p w14:paraId="51C3CE82" w14:textId="5B50F3D2" w:rsidR="008A5262" w:rsidRPr="00AD7718" w:rsidRDefault="008A5262" w:rsidP="00CB0B66">
      <w:pPr>
        <w:rPr>
          <w:rFonts w:asciiTheme="minorHAnsi" w:hAnsiTheme="minorHAnsi"/>
        </w:rPr>
      </w:pPr>
      <w:r>
        <w:rPr>
          <w:b/>
        </w:rPr>
        <w:t xml:space="preserve">Dr. Erin </w:t>
      </w:r>
      <w:proofErr w:type="spellStart"/>
      <w:r>
        <w:rPr>
          <w:b/>
        </w:rPr>
        <w:t>Gibbemeyer</w:t>
      </w:r>
      <w:proofErr w:type="spellEnd"/>
      <w:r>
        <w:rPr>
          <w:b/>
        </w:rPr>
        <w:t>,</w:t>
      </w:r>
      <w:r>
        <w:t xml:space="preserve"> Adjunct Professor, </w:t>
      </w:r>
      <w:r w:rsidR="00FC7D54">
        <w:t>Ph.D</w:t>
      </w:r>
      <w:r w:rsidR="00FC7D54" w:rsidRPr="00AD7718">
        <w:t>.,</w:t>
      </w:r>
      <w:r w:rsidR="00AD7718" w:rsidRPr="00AD7718">
        <w:t xml:space="preserve"> </w:t>
      </w:r>
      <w:r w:rsidR="00AD7718" w:rsidRPr="00AD7718">
        <w:rPr>
          <w:rFonts w:asciiTheme="minorHAnsi" w:hAnsiTheme="minorHAnsi"/>
        </w:rPr>
        <w:t xml:space="preserve">The Ohio State University (2014). </w:t>
      </w:r>
      <w:r w:rsidR="00AD7718" w:rsidRPr="00AD7718">
        <w:rPr>
          <w:rFonts w:asciiTheme="minorHAnsi" w:hAnsiTheme="minorHAnsi" w:cs="Arial"/>
          <w:color w:val="222222"/>
          <w:shd w:val="clear" w:color="auto" w:fill="FFFFFF"/>
        </w:rPr>
        <w:t>Research Interests: Sustainable Process Modeling, Design, and Optimization; Life Cycle Analysis; Student Engagement and Self-Efficacy in Engineering Education</w:t>
      </w:r>
    </w:p>
    <w:p w14:paraId="128A6D86" w14:textId="1D27B11A" w:rsidR="00CB0B66" w:rsidRDefault="00CB0B66" w:rsidP="00CB0B66">
      <w:r w:rsidRPr="00CB0B66">
        <w:rPr>
          <w:b/>
        </w:rPr>
        <w:t xml:space="preserve">Dr. Donald A. </w:t>
      </w:r>
      <w:proofErr w:type="spellStart"/>
      <w:r w:rsidRPr="00CB0B66">
        <w:rPr>
          <w:b/>
        </w:rPr>
        <w:t>Klosterman</w:t>
      </w:r>
      <w:proofErr w:type="spellEnd"/>
      <w:r>
        <w:t>, Associate Professor and UDRI Joint Appointee, Ph.D., The University of Dayton (1994). Research interests are composite and polymer engineering.</w:t>
      </w:r>
    </w:p>
    <w:p w14:paraId="68BFC299" w14:textId="2B3C7576" w:rsidR="00CB0B66" w:rsidRDefault="00CB0B66" w:rsidP="00CB0B66">
      <w:r w:rsidRPr="00CB0B66">
        <w:rPr>
          <w:b/>
        </w:rPr>
        <w:t xml:space="preserve">Dr. Khalid </w:t>
      </w:r>
      <w:proofErr w:type="spellStart"/>
      <w:r w:rsidRPr="00CB0B66">
        <w:rPr>
          <w:b/>
        </w:rPr>
        <w:t>Lafdi</w:t>
      </w:r>
      <w:proofErr w:type="spellEnd"/>
      <w:r>
        <w:t xml:space="preserve">, Professor, Ph.D., </w:t>
      </w:r>
      <w:r w:rsidR="007B0DDF">
        <w:t xml:space="preserve">University of Pau </w:t>
      </w:r>
      <w:r>
        <w:t xml:space="preserve">(1989).  Research interests include carbon foams, carbon </w:t>
      </w:r>
      <w:proofErr w:type="spellStart"/>
      <w:r>
        <w:t>nanoconstituents</w:t>
      </w:r>
      <w:proofErr w:type="spellEnd"/>
      <w:r>
        <w:t xml:space="preserve">, composite materials, and design fabrication of thermal property devices for micro- and </w:t>
      </w:r>
      <w:proofErr w:type="spellStart"/>
      <w:r>
        <w:t>nanometric</w:t>
      </w:r>
      <w:proofErr w:type="spellEnd"/>
      <w:r>
        <w:t xml:space="preserve"> measurements.</w:t>
      </w:r>
    </w:p>
    <w:p w14:paraId="56781202" w14:textId="2119110F" w:rsidR="00CB0B66" w:rsidRDefault="00CB0B66" w:rsidP="00CB0B66">
      <w:proofErr w:type="gramStart"/>
      <w:r w:rsidRPr="00CB0B66">
        <w:rPr>
          <w:b/>
        </w:rPr>
        <w:t>Dr. C. William Lee</w:t>
      </w:r>
      <w:r>
        <w:t>, Professor; Ph.D., The Ohio State University (1982).</w:t>
      </w:r>
      <w:proofErr w:type="gramEnd"/>
      <w:r>
        <w:t xml:space="preserve">  Research has been in the area of modeling, control and automation of polymer processing.</w:t>
      </w:r>
    </w:p>
    <w:p w14:paraId="2EC361DF" w14:textId="620D60CB" w:rsidR="00DB6825" w:rsidRDefault="00DB6825" w:rsidP="00CB0B66">
      <w:r w:rsidRPr="00653602">
        <w:rPr>
          <w:b/>
        </w:rPr>
        <w:t xml:space="preserve">Dr. Chris </w:t>
      </w:r>
      <w:proofErr w:type="spellStart"/>
      <w:r w:rsidRPr="00653602">
        <w:rPr>
          <w:b/>
        </w:rPr>
        <w:t>Muratore</w:t>
      </w:r>
      <w:proofErr w:type="spellEnd"/>
      <w:r>
        <w:t>, Adjunct Professor, Ph.D.,</w:t>
      </w:r>
      <w:r w:rsidR="00105127">
        <w:t xml:space="preserve"> Colorado School of Mines (2002). Research interests in multifunctional </w:t>
      </w:r>
      <w:proofErr w:type="spellStart"/>
      <w:r w:rsidR="00105127">
        <w:t>nanocomposite</w:t>
      </w:r>
      <w:proofErr w:type="spellEnd"/>
      <w:r w:rsidR="00105127">
        <w:t xml:space="preserve"> materials, interfacial thermal transport phenomena and characterization of materials properties.</w:t>
      </w:r>
    </w:p>
    <w:p w14:paraId="7B1291D0" w14:textId="3A09D44D" w:rsidR="00CB0B66" w:rsidRDefault="00CB0B66" w:rsidP="00CB0B66">
      <w:r w:rsidRPr="00CB0B66">
        <w:rPr>
          <w:b/>
        </w:rPr>
        <w:t>Dr. Kevin Myers</w:t>
      </w:r>
      <w:r>
        <w:t xml:space="preserve">, Professor, D.Sc., Washington University (1986).  Research interests include mixing, chemical reaction engineering, and process modeling. </w:t>
      </w:r>
    </w:p>
    <w:p w14:paraId="385AC3EF" w14:textId="762706A4" w:rsidR="00CB0B66" w:rsidRDefault="00CB0B66" w:rsidP="00CB0B66">
      <w:r w:rsidRPr="00CB0B66">
        <w:rPr>
          <w:b/>
        </w:rPr>
        <w:lastRenderedPageBreak/>
        <w:t xml:space="preserve">Dr. Tony </w:t>
      </w:r>
      <w:proofErr w:type="spellStart"/>
      <w:r w:rsidRPr="00CB0B66">
        <w:rPr>
          <w:b/>
        </w:rPr>
        <w:t>Saliba</w:t>
      </w:r>
      <w:proofErr w:type="spellEnd"/>
      <w:r>
        <w:t>, Professor, Ph.D., The University of Dayton (1986). Research involves the development and use of process models, expert systems and expert models for the intelligent processing of advanced composite materials</w:t>
      </w:r>
    </w:p>
    <w:p w14:paraId="7105828D" w14:textId="389CDDB6" w:rsidR="00CB0B66" w:rsidRDefault="00CB0B66" w:rsidP="00CB0B66">
      <w:proofErr w:type="gramStart"/>
      <w:r w:rsidRPr="00CB0B66">
        <w:rPr>
          <w:b/>
        </w:rPr>
        <w:t xml:space="preserve">Dr. </w:t>
      </w:r>
      <w:proofErr w:type="spellStart"/>
      <w:r w:rsidRPr="00CB0B66">
        <w:rPr>
          <w:b/>
        </w:rPr>
        <w:t>Sarwan</w:t>
      </w:r>
      <w:proofErr w:type="spellEnd"/>
      <w:r w:rsidRPr="00CB0B66">
        <w:rPr>
          <w:b/>
        </w:rPr>
        <w:t xml:space="preserve"> </w:t>
      </w:r>
      <w:proofErr w:type="spellStart"/>
      <w:r w:rsidRPr="00CB0B66">
        <w:rPr>
          <w:b/>
        </w:rPr>
        <w:t>Sandhu</w:t>
      </w:r>
      <w:proofErr w:type="spellEnd"/>
      <w:r>
        <w:t>, Professor, Ph.D., The Imperial College, London (1973).</w:t>
      </w:r>
      <w:proofErr w:type="gramEnd"/>
      <w:r>
        <w:t xml:space="preserve">  Research activities involves the application of thermodynamics, kinetics and reaction engineering in addition to fluidization, electrochemistry and electrochemical engineering, batteries/fuel cells, optics, and material science engineering.</w:t>
      </w:r>
    </w:p>
    <w:p w14:paraId="51EA4B09" w14:textId="5984233A" w:rsidR="00CB0B66" w:rsidRDefault="00CB0B66" w:rsidP="00CB0B66">
      <w:r w:rsidRPr="00CB0B66">
        <w:rPr>
          <w:b/>
        </w:rPr>
        <w:t>Dr. Erick Vasquez</w:t>
      </w:r>
      <w:r>
        <w:t xml:space="preserve">, Assistant Professor, Ph.D., Mississippi State University (2013), Research interest areas:  Synthesis, characterization, and applications of surface-functionalized nanoparticles, polymer brushes, biomaterials interactions with nanoparticles, transport modeling </w:t>
      </w:r>
    </w:p>
    <w:p w14:paraId="1F72D0BB" w14:textId="022865F1" w:rsidR="00490410" w:rsidRDefault="00CB0B66" w:rsidP="00CB0B66">
      <w:r w:rsidRPr="00CB0B66">
        <w:rPr>
          <w:b/>
        </w:rPr>
        <w:t xml:space="preserve">Dr. Robert </w:t>
      </w:r>
      <w:proofErr w:type="spellStart"/>
      <w:r w:rsidRPr="00CB0B66">
        <w:rPr>
          <w:b/>
        </w:rPr>
        <w:t>Wilkens</w:t>
      </w:r>
      <w:proofErr w:type="spellEnd"/>
      <w:r>
        <w:t xml:space="preserve">, </w:t>
      </w:r>
      <w:r w:rsidR="008A5262">
        <w:t>Associate Dean for Research and Innovation,</w:t>
      </w:r>
      <w:r>
        <w:t xml:space="preserve"> Ph.D., Ohio University, (1997).  Research interests are in the area of multiphase flow, thermal management, and fluid mechanics.</w:t>
      </w:r>
    </w:p>
    <w:p w14:paraId="0BCD42CA" w14:textId="77777777" w:rsidR="005C3D7B" w:rsidRDefault="005C3D7B">
      <w:pPr>
        <w:sectPr w:rsidR="005C3D7B" w:rsidSect="00AE4175">
          <w:pgSz w:w="12240" w:h="15840"/>
          <w:pgMar w:top="1440" w:right="1440" w:bottom="1440" w:left="1440" w:header="720" w:footer="720" w:gutter="0"/>
          <w:cols w:space="720"/>
          <w:titlePg/>
          <w:docGrid w:linePitch="360"/>
        </w:sectPr>
      </w:pPr>
    </w:p>
    <w:bookmarkStart w:id="58" w:name="_Toc457488950"/>
    <w:p w14:paraId="7D23897A" w14:textId="41D23A33" w:rsidR="00AC3D7D" w:rsidRDefault="00DB6825" w:rsidP="00CB0B66">
      <w:pPr>
        <w:pStyle w:val="Heading1"/>
        <w:rPr>
          <w:color w:val="FF0000"/>
        </w:rPr>
        <w:sectPr w:rsidR="00AC3D7D" w:rsidSect="005C3D7B">
          <w:pgSz w:w="15840" w:h="12240" w:orient="landscape"/>
          <w:pgMar w:top="432" w:right="432" w:bottom="432" w:left="432" w:header="720" w:footer="720" w:gutter="0"/>
          <w:cols w:space="720"/>
          <w:titlePg/>
          <w:docGrid w:linePitch="360"/>
        </w:sectPr>
      </w:pPr>
      <w:r>
        <w:rPr>
          <w:noProof/>
          <w:color w:val="FFFFFF" w:themeColor="background1"/>
        </w:rPr>
        <w:lastRenderedPageBreak/>
        <mc:AlternateContent>
          <mc:Choice Requires="wps">
            <w:drawing>
              <wp:anchor distT="0" distB="0" distL="114300" distR="114300" simplePos="0" relativeHeight="251668480" behindDoc="0" locked="0" layoutInCell="1" allowOverlap="1" wp14:anchorId="390F929D" wp14:editId="2FC2BF54">
                <wp:simplePos x="0" y="0"/>
                <wp:positionH relativeFrom="column">
                  <wp:posOffset>5288280</wp:posOffset>
                </wp:positionH>
                <wp:positionV relativeFrom="paragraph">
                  <wp:posOffset>1752600</wp:posOffset>
                </wp:positionV>
                <wp:extent cx="396240" cy="251460"/>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39624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AFE384" w14:textId="5E9A4ACF" w:rsidR="00F55C8C" w:rsidRPr="00DB6825" w:rsidRDefault="00F55C8C">
                            <w:pPr>
                              <w:rPr>
                                <w:sz w:val="16"/>
                              </w:rPr>
                            </w:pPr>
                            <w:r w:rsidRPr="00DB6825">
                              <w:rPr>
                                <w:sz w:val="16"/>
                              </w:rPr>
                              <w:t>108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0F929D" id="Text Box 3" o:spid="_x0000_s1027" type="#_x0000_t202" style="position:absolute;left:0;text-align:left;margin-left:416.4pt;margin-top:138pt;width:31.2pt;height:1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" fillcolor="white [3201]" stroked="f" strokeweight=".5pt">
                <v:textbox>
                  <w:txbxContent>
                    <w:p w14:paraId="64AFE384" w14:textId="5E9A4ACF" w:rsidR="00F55C8C" w:rsidRPr="00DB6825" w:rsidRDefault="00F55C8C">
                      <w:pPr>
                        <w:rPr>
                          <w:sz w:val="16"/>
                        </w:rPr>
                      </w:pPr>
                      <w:r w:rsidRPr="00DB6825">
                        <w:rPr>
                          <w:sz w:val="16"/>
                        </w:rPr>
                        <w:t>108</w:t>
                      </w:r>
                    </w:p>
                  </w:txbxContent>
                </v:textbox>
              </v:shape>
            </w:pict>
          </mc:Fallback>
        </mc:AlternateContent>
      </w:r>
      <w:r w:rsidR="00882425">
        <w:rPr>
          <w:noProof/>
          <w:color w:val="FFFFFF" w:themeColor="background1"/>
        </w:rPr>
        <w:pict w14:anchorId="32CFCC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pt;margin-top:-26.45pt;width:767.3pt;height:592.95pt;z-index:251664384;mso-position-horizontal-relative:margin;mso-position-vertical-relative:margin">
            <v:imagedata r:id="rId22" o:title=""/>
            <w10:wrap type="square" anchorx="margin" anchory="margin"/>
          </v:shape>
          <o:OLEObject Type="Embed" ProgID="AcroExch.Document.DC" ShapeID="_x0000_s1026" DrawAspect="Content" ObjectID="_1440488540" r:id="rId23"/>
        </w:pict>
      </w:r>
      <w:r w:rsidR="00CB0B66" w:rsidRPr="00AC3D7D">
        <w:rPr>
          <w:color w:val="FFFFFF" w:themeColor="background1"/>
        </w:rPr>
        <w:t>Forms</w:t>
      </w:r>
      <w:bookmarkEnd w:id="58"/>
    </w:p>
    <w:tbl>
      <w:tblPr>
        <w:tblpPr w:leftFromText="180" w:rightFromText="180" w:vertAnchor="page" w:horzAnchor="margin" w:tblpXSpec="right" w:tblpY="108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6"/>
        <w:gridCol w:w="3155"/>
      </w:tblGrid>
      <w:tr w:rsidR="00BE48AE" w:rsidRPr="00BE48AE" w14:paraId="6CD77DE7" w14:textId="77777777" w:rsidTr="005212A4">
        <w:trPr>
          <w:trHeight w:val="1058"/>
        </w:trPr>
        <w:tc>
          <w:tcPr>
            <w:tcW w:w="2836" w:type="dxa"/>
            <w:tcBorders>
              <w:top w:val="single" w:sz="24" w:space="0" w:color="auto"/>
              <w:left w:val="single" w:sz="24" w:space="0" w:color="auto"/>
              <w:bottom w:val="single" w:sz="24" w:space="0" w:color="auto"/>
              <w:right w:val="single" w:sz="24" w:space="0" w:color="auto"/>
            </w:tcBorders>
          </w:tcPr>
          <w:p w14:paraId="32DCF9AC" w14:textId="77777777" w:rsidR="00BE48AE" w:rsidRPr="00BE48AE" w:rsidRDefault="00BE48AE" w:rsidP="00BE48AE">
            <w:pPr>
              <w:tabs>
                <w:tab w:val="right" w:pos="9360"/>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p w14:paraId="62630DD4" w14:textId="77777777" w:rsidR="00BE48AE" w:rsidRPr="00BE48AE" w:rsidRDefault="00BE48AE" w:rsidP="00BE48AE">
            <w:pPr>
              <w:tabs>
                <w:tab w:val="right" w:pos="936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rPr>
            </w:pPr>
            <w:r w:rsidRPr="00BE48AE">
              <w:rPr>
                <w:rFonts w:ascii="Times New Roman" w:eastAsia="Times New Roman" w:hAnsi="Times New Roman" w:cs="Times New Roman"/>
                <w:sz w:val="20"/>
                <w:szCs w:val="20"/>
              </w:rPr>
              <w:t>UNIVERSITY OF DAYTON</w:t>
            </w:r>
          </w:p>
          <w:p w14:paraId="0D166FC3" w14:textId="77777777" w:rsidR="00BE48AE" w:rsidRPr="00BE48AE" w:rsidRDefault="00BE48AE" w:rsidP="00BE48AE">
            <w:pPr>
              <w:tabs>
                <w:tab w:val="right" w:pos="936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rPr>
            </w:pPr>
          </w:p>
          <w:p w14:paraId="30CA34FA" w14:textId="77777777" w:rsidR="00BE48AE" w:rsidRPr="00BE48AE" w:rsidRDefault="00BE48AE" w:rsidP="00BE48AE">
            <w:pPr>
              <w:tabs>
                <w:tab w:val="right" w:pos="936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rPr>
            </w:pPr>
            <w:r w:rsidRPr="00BE48AE">
              <w:rPr>
                <w:rFonts w:ascii="Times New Roman" w:eastAsia="Times New Roman" w:hAnsi="Times New Roman" w:cs="Times New Roman"/>
                <w:sz w:val="20"/>
                <w:szCs w:val="20"/>
              </w:rPr>
              <w:t>SCHOOL OF ENGINEERING</w:t>
            </w:r>
          </w:p>
          <w:p w14:paraId="585F29F2" w14:textId="77777777" w:rsidR="00BE48AE" w:rsidRPr="00BE48AE" w:rsidRDefault="00BE48AE" w:rsidP="00BE48AE">
            <w:pPr>
              <w:tabs>
                <w:tab w:val="right" w:pos="936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rPr>
            </w:pPr>
          </w:p>
        </w:tc>
        <w:tc>
          <w:tcPr>
            <w:tcW w:w="3155" w:type="dxa"/>
            <w:tcBorders>
              <w:top w:val="single" w:sz="24" w:space="0" w:color="auto"/>
              <w:left w:val="nil"/>
              <w:bottom w:val="single" w:sz="24" w:space="0" w:color="auto"/>
              <w:right w:val="single" w:sz="24" w:space="0" w:color="auto"/>
            </w:tcBorders>
          </w:tcPr>
          <w:p w14:paraId="55D8FB8F" w14:textId="77777777" w:rsidR="00BE48AE" w:rsidRPr="00BE48AE" w:rsidRDefault="00BE48AE" w:rsidP="00BE48AE">
            <w:pPr>
              <w:tabs>
                <w:tab w:val="right" w:pos="936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p w14:paraId="00378434" w14:textId="77777777" w:rsidR="00BE48AE" w:rsidRPr="00BE48AE" w:rsidRDefault="00BE48AE" w:rsidP="00BE48AE">
            <w:pPr>
              <w:tabs>
                <w:tab w:val="right" w:pos="936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rPr>
            </w:pPr>
            <w:r w:rsidRPr="00BE48AE">
              <w:rPr>
                <w:rFonts w:ascii="Times New Roman" w:eastAsia="Times New Roman" w:hAnsi="Times New Roman" w:cs="Times New Roman"/>
                <w:sz w:val="20"/>
                <w:szCs w:val="20"/>
              </w:rPr>
              <w:t>REQUEST TO MODIFY PROGRAM OF STUDY</w:t>
            </w:r>
          </w:p>
        </w:tc>
      </w:tr>
    </w:tbl>
    <w:p w14:paraId="2205FDE8" w14:textId="6C9905D0"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6"/>
          <w:szCs w:val="20"/>
        </w:rPr>
      </w:pPr>
      <w:r w:rsidRPr="00BE48AE">
        <w:rPr>
          <w:rFonts w:ascii="Times New Roman" w:eastAsia="Times New Roman" w:hAnsi="Times New Roman" w:cs="Times New Roman"/>
          <w:noProof/>
          <w:sz w:val="20"/>
          <w:szCs w:val="20"/>
        </w:rPr>
        <w:drawing>
          <wp:inline distT="0" distB="0" distL="0" distR="0" wp14:anchorId="3B57D040" wp14:editId="243050D0">
            <wp:extent cx="1192530" cy="1093470"/>
            <wp:effectExtent l="0" t="0" r="7620" b="0"/>
            <wp:docPr id="7" name="Picture 7" descr="UD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 Logo-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2530" cy="1093470"/>
                    </a:xfrm>
                    <a:prstGeom prst="rect">
                      <a:avLst/>
                    </a:prstGeom>
                    <a:noFill/>
                    <a:ln>
                      <a:noFill/>
                    </a:ln>
                  </pic:spPr>
                </pic:pic>
              </a:graphicData>
            </a:graphic>
          </wp:inline>
        </w:drawing>
      </w:r>
    </w:p>
    <w:p w14:paraId="5AEA803A" w14:textId="77777777" w:rsidR="00BE48AE" w:rsidRPr="00BE48AE" w:rsidRDefault="00BE48AE" w:rsidP="00BE48AE">
      <w:pPr>
        <w:tabs>
          <w:tab w:val="right" w:pos="9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p>
    <w:p w14:paraId="71460DD4" w14:textId="77777777" w:rsidR="00BE48AE" w:rsidRPr="00BE48AE" w:rsidRDefault="00BE48AE" w:rsidP="00BE48AE">
      <w:pPr>
        <w:tabs>
          <w:tab w:val="right" w:pos="9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p>
    <w:p w14:paraId="278D7946" w14:textId="77777777" w:rsidR="00BE48AE" w:rsidRPr="00BE48AE" w:rsidRDefault="00BE48AE" w:rsidP="00BE48AE">
      <w:pPr>
        <w:tabs>
          <w:tab w:val="right" w:pos="9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r w:rsidRPr="00BE48AE">
        <w:rPr>
          <w:rFonts w:ascii="Times New Roman" w:eastAsia="Times New Roman" w:hAnsi="Times New Roman" w:cs="Times New Roman"/>
          <w:sz w:val="20"/>
          <w:szCs w:val="20"/>
        </w:rPr>
        <w:t>This form is used to request a modification of a School of Engineering program of study.  The decision on the request will be emailed to the student.  The student may view the change on the Porches website.</w:t>
      </w:r>
    </w:p>
    <w:p w14:paraId="7972449F" w14:textId="77777777" w:rsidR="00BE48AE" w:rsidRPr="00BE48AE" w:rsidRDefault="00BE48AE" w:rsidP="00BE48AE">
      <w:pPr>
        <w:tabs>
          <w:tab w:val="right" w:pos="9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p>
    <w:p w14:paraId="2FBF91EE" w14:textId="77777777" w:rsidR="00BE48AE" w:rsidRPr="00BE48AE" w:rsidRDefault="00BE48AE" w:rsidP="00BE48AE">
      <w:pPr>
        <w:pBdr>
          <w:top w:val="single" w:sz="6" w:space="1" w:color="auto"/>
        </w:pBdr>
        <w:tabs>
          <w:tab w:val="right" w:pos="9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p>
    <w:p w14:paraId="634E2F33" w14:textId="77777777" w:rsidR="00BE48AE" w:rsidRPr="00BE48AE" w:rsidRDefault="00BE48AE" w:rsidP="00BE48AE">
      <w:pPr>
        <w:pBdr>
          <w:top w:val="single" w:sz="6" w:space="1" w:color="auto"/>
        </w:pBdr>
        <w:tabs>
          <w:tab w:val="right" w:pos="9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r w:rsidRPr="00BE48AE">
        <w:rPr>
          <w:rFonts w:ascii="Times New Roman" w:eastAsia="Times New Roman" w:hAnsi="Times New Roman" w:cs="Times New Roman"/>
          <w:sz w:val="20"/>
          <w:szCs w:val="20"/>
        </w:rPr>
        <w:t>This section is to be completed by the student and then brought to the Department Chairperson for review and recommendation to the Dean of Engineering.</w:t>
      </w:r>
    </w:p>
    <w:p w14:paraId="4975AC44"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6"/>
          <w:szCs w:val="20"/>
        </w:rPr>
      </w:pPr>
    </w:p>
    <w:p w14:paraId="425E8664"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6"/>
          <w:szCs w:val="20"/>
        </w:rPr>
      </w:pPr>
      <w:r w:rsidRPr="00BE48AE">
        <w:rPr>
          <w:rFonts w:ascii="Times New Roman" w:eastAsia="Times New Roman" w:hAnsi="Times New Roman" w:cs="Times New Roman"/>
          <w:sz w:val="28"/>
          <w:szCs w:val="28"/>
        </w:rPr>
        <w:t>UD ID</w:t>
      </w:r>
      <w:r w:rsidRPr="00BE48AE">
        <w:rPr>
          <w:rFonts w:ascii="Times New Roman" w:eastAsia="Times New Roman" w:hAnsi="Times New Roman" w:cs="Times New Roman"/>
          <w:sz w:val="16"/>
          <w:szCs w:val="20"/>
        </w:rPr>
        <w:t>:  _____________________________________</w:t>
      </w:r>
      <w:proofErr w:type="gramStart"/>
      <w:r w:rsidRPr="00BE48AE">
        <w:rPr>
          <w:rFonts w:ascii="Times New Roman" w:eastAsia="Times New Roman" w:hAnsi="Times New Roman" w:cs="Times New Roman"/>
          <w:sz w:val="16"/>
          <w:szCs w:val="20"/>
        </w:rPr>
        <w:t xml:space="preserve">_       </w:t>
      </w:r>
      <w:r w:rsidRPr="00BE48AE">
        <w:rPr>
          <w:rFonts w:ascii="Times New Roman" w:eastAsia="Times New Roman" w:hAnsi="Times New Roman" w:cs="Times New Roman"/>
          <w:sz w:val="28"/>
          <w:szCs w:val="28"/>
        </w:rPr>
        <w:t>Major</w:t>
      </w:r>
      <w:proofErr w:type="gramEnd"/>
      <w:r w:rsidRPr="00BE48AE">
        <w:rPr>
          <w:rFonts w:ascii="Times New Roman" w:eastAsia="Times New Roman" w:hAnsi="Times New Roman" w:cs="Times New Roman"/>
          <w:sz w:val="16"/>
          <w:szCs w:val="20"/>
        </w:rPr>
        <w:t>:  _____________________________________________________</w:t>
      </w:r>
      <w:r w:rsidRPr="00BE48AE">
        <w:rPr>
          <w:rFonts w:ascii="Times New Roman" w:eastAsia="Times New Roman" w:hAnsi="Times New Roman" w:cs="Times New Roman"/>
          <w:sz w:val="16"/>
          <w:szCs w:val="20"/>
        </w:rPr>
        <w:tab/>
      </w:r>
    </w:p>
    <w:p w14:paraId="3F56946D"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6"/>
          <w:szCs w:val="20"/>
        </w:rPr>
      </w:pPr>
    </w:p>
    <w:p w14:paraId="7788FB3A"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6"/>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96"/>
        <w:gridCol w:w="1224"/>
        <w:gridCol w:w="4050"/>
      </w:tblGrid>
      <w:tr w:rsidR="00BE48AE" w:rsidRPr="00BE48AE" w14:paraId="64DD8CFC" w14:textId="77777777" w:rsidTr="005212A4">
        <w:tc>
          <w:tcPr>
            <w:tcW w:w="1188" w:type="dxa"/>
          </w:tcPr>
          <w:p w14:paraId="5D1AD3E8" w14:textId="77777777" w:rsidR="00BE48AE" w:rsidRPr="00BE48AE" w:rsidRDefault="00BE48AE" w:rsidP="00BE48AE">
            <w:pPr>
              <w:tabs>
                <w:tab w:val="right" w:pos="9360"/>
              </w:tabs>
              <w:overflowPunct w:val="0"/>
              <w:autoSpaceDE w:val="0"/>
              <w:autoSpaceDN w:val="0"/>
              <w:adjustRightInd w:val="0"/>
              <w:spacing w:before="120" w:after="0" w:line="240" w:lineRule="auto"/>
              <w:textAlignment w:val="baseline"/>
              <w:rPr>
                <w:rFonts w:ascii="Times New Roman" w:eastAsia="Times New Roman" w:hAnsi="Times New Roman" w:cs="Times New Roman"/>
                <w:b/>
                <w:i/>
                <w:sz w:val="20"/>
                <w:szCs w:val="20"/>
              </w:rPr>
            </w:pPr>
            <w:r w:rsidRPr="00BE48AE">
              <w:rPr>
                <w:rFonts w:ascii="Times New Roman" w:eastAsia="Times New Roman" w:hAnsi="Times New Roman" w:cs="Times New Roman"/>
                <w:b/>
                <w:i/>
                <w:sz w:val="20"/>
                <w:szCs w:val="20"/>
              </w:rPr>
              <w:t>Last Name</w:t>
            </w:r>
          </w:p>
        </w:tc>
        <w:tc>
          <w:tcPr>
            <w:tcW w:w="3096" w:type="dxa"/>
          </w:tcPr>
          <w:p w14:paraId="69406497"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b/>
                <w:i/>
                <w:sz w:val="20"/>
                <w:szCs w:val="20"/>
              </w:rPr>
            </w:pPr>
          </w:p>
        </w:tc>
        <w:tc>
          <w:tcPr>
            <w:tcW w:w="1224" w:type="dxa"/>
          </w:tcPr>
          <w:p w14:paraId="665FD19D" w14:textId="77777777" w:rsidR="00BE48AE" w:rsidRPr="00BE48AE" w:rsidRDefault="00BE48AE" w:rsidP="00BE48AE">
            <w:pPr>
              <w:tabs>
                <w:tab w:val="right" w:pos="9360"/>
              </w:tabs>
              <w:overflowPunct w:val="0"/>
              <w:autoSpaceDE w:val="0"/>
              <w:autoSpaceDN w:val="0"/>
              <w:adjustRightInd w:val="0"/>
              <w:spacing w:before="120" w:after="0" w:line="240" w:lineRule="auto"/>
              <w:textAlignment w:val="baseline"/>
              <w:rPr>
                <w:rFonts w:ascii="Times New Roman" w:eastAsia="Times New Roman" w:hAnsi="Times New Roman" w:cs="Times New Roman"/>
                <w:b/>
                <w:i/>
                <w:sz w:val="20"/>
                <w:szCs w:val="20"/>
              </w:rPr>
            </w:pPr>
            <w:r w:rsidRPr="00BE48AE">
              <w:rPr>
                <w:rFonts w:ascii="Times New Roman" w:eastAsia="Times New Roman" w:hAnsi="Times New Roman" w:cs="Times New Roman"/>
                <w:b/>
                <w:i/>
                <w:sz w:val="20"/>
                <w:szCs w:val="20"/>
              </w:rPr>
              <w:t>First Name</w:t>
            </w:r>
          </w:p>
          <w:p w14:paraId="04F96F4C"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b/>
                <w:i/>
                <w:sz w:val="20"/>
                <w:szCs w:val="20"/>
              </w:rPr>
            </w:pPr>
          </w:p>
        </w:tc>
        <w:tc>
          <w:tcPr>
            <w:tcW w:w="4050" w:type="dxa"/>
          </w:tcPr>
          <w:p w14:paraId="702F625D"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b/>
                <w:i/>
                <w:sz w:val="20"/>
                <w:szCs w:val="20"/>
              </w:rPr>
            </w:pPr>
          </w:p>
        </w:tc>
      </w:tr>
    </w:tbl>
    <w:p w14:paraId="22767B7C"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366C1904" w14:textId="77777777" w:rsidR="00BE48AE" w:rsidRPr="00BE48AE" w:rsidRDefault="00BE48AE" w:rsidP="00BE48AE">
      <w:pPr>
        <w:tabs>
          <w:tab w:val="right" w:pos="9360"/>
        </w:tabs>
        <w:overflowPunct w:val="0"/>
        <w:autoSpaceDE w:val="0"/>
        <w:autoSpaceDN w:val="0"/>
        <w:adjustRightInd w:val="0"/>
        <w:spacing w:before="120" w:after="0" w:line="240" w:lineRule="auto"/>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I wish to substitute  _______________________________________________________________________________________</w:t>
      </w:r>
    </w:p>
    <w:p w14:paraId="6C08878A" w14:textId="77777777" w:rsidR="00BE48AE" w:rsidRPr="00BE48AE" w:rsidRDefault="00BE48AE" w:rsidP="00BE48AE">
      <w:pPr>
        <w:tabs>
          <w:tab w:val="right" w:pos="9360"/>
        </w:tabs>
        <w:overflowPunct w:val="0"/>
        <w:autoSpaceDE w:val="0"/>
        <w:autoSpaceDN w:val="0"/>
        <w:adjustRightInd w:val="0"/>
        <w:spacing w:before="120" w:after="0" w:line="240" w:lineRule="auto"/>
        <w:textAlignment w:val="baseline"/>
        <w:rPr>
          <w:rFonts w:ascii="Times New Roman" w:eastAsia="Times New Roman" w:hAnsi="Times New Roman" w:cs="Times New Roman"/>
          <w:sz w:val="18"/>
          <w:szCs w:val="18"/>
        </w:rPr>
      </w:pPr>
      <w:proofErr w:type="gramStart"/>
      <w:r w:rsidRPr="00BE48AE">
        <w:rPr>
          <w:rFonts w:ascii="Times New Roman" w:eastAsia="Times New Roman" w:hAnsi="Times New Roman" w:cs="Times New Roman"/>
          <w:sz w:val="18"/>
          <w:szCs w:val="18"/>
        </w:rPr>
        <w:t>in</w:t>
      </w:r>
      <w:proofErr w:type="gramEnd"/>
      <w:r w:rsidRPr="00BE48AE">
        <w:rPr>
          <w:rFonts w:ascii="Times New Roman" w:eastAsia="Times New Roman" w:hAnsi="Times New Roman" w:cs="Times New Roman"/>
          <w:sz w:val="18"/>
          <w:szCs w:val="18"/>
        </w:rPr>
        <w:t xml:space="preserve"> place of  ______________________________________________________________________________________________</w:t>
      </w:r>
    </w:p>
    <w:p w14:paraId="1E44B837" w14:textId="77777777" w:rsidR="00BE48AE" w:rsidRPr="00BE48AE" w:rsidRDefault="00BE48AE" w:rsidP="00BE48AE">
      <w:pPr>
        <w:tabs>
          <w:tab w:val="right" w:pos="9360"/>
        </w:tabs>
        <w:overflowPunct w:val="0"/>
        <w:autoSpaceDE w:val="0"/>
        <w:autoSpaceDN w:val="0"/>
        <w:adjustRightInd w:val="0"/>
        <w:spacing w:before="120" w:after="0" w:line="240" w:lineRule="auto"/>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Please explain why this request is being made.</w:t>
      </w:r>
    </w:p>
    <w:p w14:paraId="4D5BCBDA" w14:textId="77777777" w:rsidR="00BE48AE" w:rsidRPr="00BE48AE" w:rsidRDefault="00BE48AE" w:rsidP="00BE48AE">
      <w:pPr>
        <w:tabs>
          <w:tab w:val="right" w:pos="9360"/>
        </w:tabs>
        <w:overflowPunct w:val="0"/>
        <w:autoSpaceDE w:val="0"/>
        <w:autoSpaceDN w:val="0"/>
        <w:adjustRightInd w:val="0"/>
        <w:spacing w:before="120" w:after="0" w:line="240" w:lineRule="auto"/>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_______________________________________________________________________________________________________</w:t>
      </w:r>
    </w:p>
    <w:p w14:paraId="55A85B09" w14:textId="77777777" w:rsidR="00BE48AE" w:rsidRPr="00BE48AE" w:rsidRDefault="00BE48AE" w:rsidP="00BE48AE">
      <w:pPr>
        <w:tabs>
          <w:tab w:val="right" w:pos="9270"/>
          <w:tab w:val="right" w:pos="9360"/>
        </w:tabs>
        <w:overflowPunct w:val="0"/>
        <w:autoSpaceDE w:val="0"/>
        <w:autoSpaceDN w:val="0"/>
        <w:adjustRightInd w:val="0"/>
        <w:spacing w:before="240" w:after="0" w:line="240" w:lineRule="auto"/>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_______________________________________________________________________________________________________</w:t>
      </w:r>
      <w:r w:rsidRPr="00BE48AE">
        <w:rPr>
          <w:rFonts w:ascii="Times New Roman" w:eastAsia="Times New Roman" w:hAnsi="Times New Roman" w:cs="Times New Roman"/>
          <w:sz w:val="18"/>
          <w:szCs w:val="18"/>
        </w:rPr>
        <w:tab/>
      </w:r>
    </w:p>
    <w:p w14:paraId="36B9573D" w14:textId="77777777" w:rsidR="00BE48AE" w:rsidRPr="00BE48AE" w:rsidRDefault="00BE48AE" w:rsidP="00BE48AE">
      <w:pPr>
        <w:tabs>
          <w:tab w:val="right" w:pos="9270"/>
          <w:tab w:val="right" w:pos="9360"/>
        </w:tabs>
        <w:overflowPunct w:val="0"/>
        <w:autoSpaceDE w:val="0"/>
        <w:autoSpaceDN w:val="0"/>
        <w:adjustRightInd w:val="0"/>
        <w:spacing w:before="240" w:after="0" w:line="240" w:lineRule="auto"/>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_______________________________________________________________________________________________________</w:t>
      </w:r>
    </w:p>
    <w:p w14:paraId="7F54995F" w14:textId="77777777" w:rsidR="00BE48AE" w:rsidRPr="00BE48AE" w:rsidRDefault="00BE48AE" w:rsidP="00BE48AE">
      <w:pPr>
        <w:tabs>
          <w:tab w:val="right" w:pos="9360"/>
        </w:tabs>
        <w:overflowPunct w:val="0"/>
        <w:autoSpaceDE w:val="0"/>
        <w:autoSpaceDN w:val="0"/>
        <w:adjustRightInd w:val="0"/>
        <w:spacing w:before="240" w:after="0" w:line="240" w:lineRule="auto"/>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_______________________________________________________                       _____________________________________</w:t>
      </w:r>
    </w:p>
    <w:p w14:paraId="6B8CC606" w14:textId="77777777" w:rsidR="00BE48AE" w:rsidRPr="00BE48AE" w:rsidRDefault="00BE48AE" w:rsidP="00BE48AE">
      <w:pPr>
        <w:tabs>
          <w:tab w:val="left" w:pos="1440"/>
          <w:tab w:val="left" w:pos="5940"/>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i/>
          <w:sz w:val="18"/>
          <w:szCs w:val="18"/>
        </w:rPr>
      </w:pPr>
      <w:r w:rsidRPr="00BE48AE">
        <w:rPr>
          <w:rFonts w:ascii="Times New Roman" w:eastAsia="Times New Roman" w:hAnsi="Times New Roman" w:cs="Times New Roman"/>
          <w:i/>
          <w:sz w:val="18"/>
          <w:szCs w:val="18"/>
        </w:rPr>
        <w:t>Student’s Signature</w:t>
      </w:r>
      <w:r w:rsidRPr="00BE48AE">
        <w:rPr>
          <w:rFonts w:ascii="Times New Roman" w:eastAsia="Times New Roman" w:hAnsi="Times New Roman" w:cs="Times New Roman"/>
          <w:i/>
          <w:sz w:val="18"/>
          <w:szCs w:val="18"/>
        </w:rPr>
        <w:tab/>
      </w:r>
      <w:r w:rsidRPr="00BE48AE">
        <w:rPr>
          <w:rFonts w:ascii="Times New Roman" w:eastAsia="Times New Roman" w:hAnsi="Times New Roman" w:cs="Times New Roman"/>
          <w:i/>
          <w:sz w:val="18"/>
          <w:szCs w:val="18"/>
        </w:rPr>
        <w:tab/>
        <w:t xml:space="preserve"> Date</w:t>
      </w:r>
    </w:p>
    <w:p w14:paraId="1295BF68" w14:textId="77777777" w:rsidR="00BE48AE" w:rsidRPr="00BE48AE" w:rsidRDefault="00BE48AE" w:rsidP="00BE48AE">
      <w:pPr>
        <w:pBdr>
          <w:bottom w:val="single" w:sz="12" w:space="1" w:color="auto"/>
        </w:pBd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 xml:space="preserve">     </w:t>
      </w:r>
    </w:p>
    <w:p w14:paraId="15DCA990"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bl>
      <w:tblPr>
        <w:tblW w:w="0" w:type="auto"/>
        <w:tblLayout w:type="fixed"/>
        <w:tblLook w:val="0000" w:firstRow="0" w:lastRow="0" w:firstColumn="0" w:lastColumn="0" w:noHBand="0" w:noVBand="0"/>
      </w:tblPr>
      <w:tblGrid>
        <w:gridCol w:w="468"/>
        <w:gridCol w:w="4320"/>
        <w:gridCol w:w="445"/>
        <w:gridCol w:w="4145"/>
      </w:tblGrid>
      <w:tr w:rsidR="00BE48AE" w:rsidRPr="00BE48AE" w14:paraId="51A27D79" w14:textId="77777777" w:rsidTr="005212A4">
        <w:tc>
          <w:tcPr>
            <w:tcW w:w="468" w:type="dxa"/>
            <w:tcBorders>
              <w:top w:val="single" w:sz="12" w:space="0" w:color="auto"/>
              <w:left w:val="single" w:sz="12" w:space="0" w:color="auto"/>
              <w:bottom w:val="single" w:sz="12" w:space="0" w:color="auto"/>
              <w:right w:val="single" w:sz="12" w:space="0" w:color="auto"/>
            </w:tcBorders>
          </w:tcPr>
          <w:p w14:paraId="4D61B64E"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4320" w:type="dxa"/>
            <w:tcBorders>
              <w:left w:val="nil"/>
            </w:tcBorders>
          </w:tcPr>
          <w:p w14:paraId="389BA2A2"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 xml:space="preserve">    I recommend approval of this request.</w:t>
            </w:r>
          </w:p>
        </w:tc>
        <w:tc>
          <w:tcPr>
            <w:tcW w:w="445" w:type="dxa"/>
            <w:tcBorders>
              <w:top w:val="single" w:sz="12" w:space="0" w:color="auto"/>
              <w:left w:val="single" w:sz="12" w:space="0" w:color="auto"/>
              <w:bottom w:val="single" w:sz="12" w:space="0" w:color="auto"/>
              <w:right w:val="single" w:sz="12" w:space="0" w:color="auto"/>
            </w:tcBorders>
          </w:tcPr>
          <w:p w14:paraId="45BAE197"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4145" w:type="dxa"/>
            <w:tcBorders>
              <w:left w:val="nil"/>
            </w:tcBorders>
          </w:tcPr>
          <w:p w14:paraId="2D6D354C"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 xml:space="preserve">     I do not recommend approval of this request.</w:t>
            </w:r>
          </w:p>
        </w:tc>
      </w:tr>
    </w:tbl>
    <w:p w14:paraId="61B47521"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62FE5B96"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530C7936"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BE48AE">
        <w:rPr>
          <w:rFonts w:ascii="Times New Roman" w:eastAsia="Times New Roman" w:hAnsi="Times New Roman" w:cs="Times New Roman"/>
          <w:sz w:val="20"/>
          <w:szCs w:val="20"/>
        </w:rPr>
        <w:t>_______________________________________________________       __________________________________</w:t>
      </w:r>
    </w:p>
    <w:p w14:paraId="2092DFCA" w14:textId="77777777" w:rsidR="00BE48AE" w:rsidRPr="00BE48AE" w:rsidRDefault="00BE48AE" w:rsidP="00BE48AE">
      <w:pPr>
        <w:tabs>
          <w:tab w:val="left" w:pos="1440"/>
          <w:tab w:val="left" w:pos="5940"/>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i/>
          <w:sz w:val="18"/>
          <w:szCs w:val="18"/>
        </w:rPr>
      </w:pPr>
      <w:r w:rsidRPr="00BE48AE">
        <w:rPr>
          <w:rFonts w:ascii="Times New Roman" w:eastAsia="Times New Roman" w:hAnsi="Times New Roman" w:cs="Times New Roman"/>
          <w:i/>
          <w:sz w:val="18"/>
          <w:szCs w:val="18"/>
        </w:rPr>
        <w:t>Chairperson’s Signature                                                                                           Date</w:t>
      </w:r>
    </w:p>
    <w:p w14:paraId="3DA013B0" w14:textId="77777777" w:rsidR="00BE48AE" w:rsidRPr="00BE48AE" w:rsidRDefault="00BE48AE" w:rsidP="00BE48AE">
      <w:pPr>
        <w:pBdr>
          <w:bottom w:val="single" w:sz="12" w:space="1" w:color="auto"/>
        </w:pBd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41200F78"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bl>
      <w:tblPr>
        <w:tblW w:w="0" w:type="auto"/>
        <w:tblLayout w:type="fixed"/>
        <w:tblLook w:val="0000" w:firstRow="0" w:lastRow="0" w:firstColumn="0" w:lastColumn="0" w:noHBand="0" w:noVBand="0"/>
      </w:tblPr>
      <w:tblGrid>
        <w:gridCol w:w="468"/>
        <w:gridCol w:w="4320"/>
        <w:gridCol w:w="445"/>
        <w:gridCol w:w="4235"/>
      </w:tblGrid>
      <w:tr w:rsidR="00BE48AE" w:rsidRPr="00BE48AE" w14:paraId="3A2811D9" w14:textId="77777777" w:rsidTr="005212A4">
        <w:tc>
          <w:tcPr>
            <w:tcW w:w="468" w:type="dxa"/>
            <w:tcBorders>
              <w:top w:val="single" w:sz="12" w:space="0" w:color="auto"/>
              <w:left w:val="single" w:sz="12" w:space="0" w:color="auto"/>
              <w:bottom w:val="single" w:sz="12" w:space="0" w:color="auto"/>
              <w:right w:val="single" w:sz="12" w:space="0" w:color="auto"/>
            </w:tcBorders>
          </w:tcPr>
          <w:p w14:paraId="05FE41D8"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4320" w:type="dxa"/>
            <w:tcBorders>
              <w:left w:val="nil"/>
            </w:tcBorders>
          </w:tcPr>
          <w:p w14:paraId="0630A761"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 xml:space="preserve">    I approve this request.</w:t>
            </w:r>
          </w:p>
        </w:tc>
        <w:tc>
          <w:tcPr>
            <w:tcW w:w="445" w:type="dxa"/>
            <w:tcBorders>
              <w:top w:val="single" w:sz="12" w:space="0" w:color="auto"/>
              <w:left w:val="single" w:sz="12" w:space="0" w:color="auto"/>
              <w:bottom w:val="single" w:sz="12" w:space="0" w:color="auto"/>
              <w:right w:val="single" w:sz="12" w:space="0" w:color="auto"/>
            </w:tcBorders>
          </w:tcPr>
          <w:p w14:paraId="1391F8A7"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4235" w:type="dxa"/>
            <w:tcBorders>
              <w:left w:val="nil"/>
            </w:tcBorders>
          </w:tcPr>
          <w:p w14:paraId="61FCCBEC"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 xml:space="preserve">     I do not approve this request.</w:t>
            </w:r>
          </w:p>
        </w:tc>
      </w:tr>
    </w:tbl>
    <w:p w14:paraId="2E418800"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230B3D7F" w14:textId="77777777" w:rsidR="00BE48AE" w:rsidRPr="00BE48AE" w:rsidRDefault="00BE48AE" w:rsidP="00BE48AE">
      <w:pPr>
        <w:tabs>
          <w:tab w:val="left" w:pos="1440"/>
          <w:tab w:val="left" w:pos="5940"/>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 xml:space="preserve">Associate Dean’s Comments: </w:t>
      </w:r>
    </w:p>
    <w:p w14:paraId="0142EE48" w14:textId="77777777" w:rsidR="00BE48AE" w:rsidRPr="00BE48AE" w:rsidRDefault="00BE48AE" w:rsidP="00BE48AE">
      <w:pPr>
        <w:tabs>
          <w:tab w:val="left" w:pos="1440"/>
          <w:tab w:val="left" w:pos="5940"/>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i/>
          <w:sz w:val="20"/>
          <w:szCs w:val="20"/>
        </w:rPr>
      </w:pPr>
    </w:p>
    <w:p w14:paraId="7FBBFC05" w14:textId="77777777" w:rsidR="00BE48AE" w:rsidRPr="00BE48AE" w:rsidRDefault="00BE48AE" w:rsidP="00BE48AE">
      <w:pPr>
        <w:tabs>
          <w:tab w:val="left" w:pos="1440"/>
          <w:tab w:val="left" w:pos="5940"/>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i/>
          <w:sz w:val="20"/>
          <w:szCs w:val="20"/>
        </w:rPr>
      </w:pPr>
      <w:r w:rsidRPr="00BE48AE">
        <w:rPr>
          <w:rFonts w:ascii="Times New Roman" w:eastAsia="Times New Roman" w:hAnsi="Times New Roman" w:cs="Times New Roman"/>
          <w:i/>
          <w:sz w:val="20"/>
          <w:szCs w:val="20"/>
        </w:rPr>
        <w:t>_____________________________________________________________________________________________</w:t>
      </w:r>
    </w:p>
    <w:p w14:paraId="69C0510A" w14:textId="77777777" w:rsidR="00BE48AE" w:rsidRPr="00BE48AE" w:rsidRDefault="00BE48AE" w:rsidP="00BE48AE">
      <w:pPr>
        <w:tabs>
          <w:tab w:val="left" w:pos="1440"/>
          <w:tab w:val="left" w:pos="5940"/>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i/>
          <w:sz w:val="20"/>
          <w:szCs w:val="20"/>
        </w:rPr>
      </w:pPr>
      <w:r w:rsidRPr="00BE48AE">
        <w:rPr>
          <w:rFonts w:ascii="Times New Roman" w:eastAsia="Times New Roman" w:hAnsi="Times New Roman" w:cs="Times New Roman"/>
          <w:i/>
          <w:sz w:val="20"/>
          <w:szCs w:val="20"/>
        </w:rPr>
        <w:t xml:space="preserve"> </w:t>
      </w:r>
    </w:p>
    <w:p w14:paraId="11F1D05E" w14:textId="77777777" w:rsidR="00BE48AE" w:rsidRPr="00BE48AE" w:rsidRDefault="00BE48AE" w:rsidP="00BE48AE">
      <w:pPr>
        <w:tabs>
          <w:tab w:val="left" w:pos="1440"/>
          <w:tab w:val="left" w:pos="5940"/>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i/>
          <w:sz w:val="20"/>
          <w:szCs w:val="20"/>
        </w:rPr>
      </w:pPr>
      <w:r w:rsidRPr="00BE48AE">
        <w:rPr>
          <w:rFonts w:ascii="Times New Roman" w:eastAsia="Times New Roman" w:hAnsi="Times New Roman" w:cs="Times New Roman"/>
          <w:i/>
          <w:sz w:val="20"/>
          <w:szCs w:val="20"/>
        </w:rPr>
        <w:t>_____________________________________________________________________________________________</w:t>
      </w:r>
    </w:p>
    <w:p w14:paraId="04D35090" w14:textId="77777777" w:rsidR="00BE48AE" w:rsidRPr="00BE48AE" w:rsidRDefault="00BE48AE" w:rsidP="00BE48AE">
      <w:pPr>
        <w:tabs>
          <w:tab w:val="left" w:pos="1440"/>
          <w:tab w:val="left" w:pos="5940"/>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i/>
          <w:sz w:val="20"/>
          <w:szCs w:val="20"/>
        </w:rPr>
      </w:pPr>
    </w:p>
    <w:p w14:paraId="39C65072" w14:textId="77777777" w:rsidR="00BE48AE" w:rsidRPr="00BE48AE" w:rsidRDefault="00BE48AE" w:rsidP="00BE48AE">
      <w:pPr>
        <w:tabs>
          <w:tab w:val="left" w:pos="1440"/>
          <w:tab w:val="left" w:pos="5940"/>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i/>
          <w:sz w:val="20"/>
          <w:szCs w:val="20"/>
        </w:rPr>
      </w:pPr>
    </w:p>
    <w:p w14:paraId="0808FEBB" w14:textId="77777777" w:rsidR="00BE48AE" w:rsidRPr="00BE48AE" w:rsidRDefault="00BE48AE" w:rsidP="00BE48AE">
      <w:pPr>
        <w:tabs>
          <w:tab w:val="left" w:pos="1440"/>
          <w:tab w:val="left" w:pos="5940"/>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i/>
          <w:sz w:val="20"/>
          <w:szCs w:val="20"/>
        </w:rPr>
      </w:pPr>
      <w:r w:rsidRPr="00BE48AE">
        <w:rPr>
          <w:rFonts w:ascii="Times New Roman" w:eastAsia="Times New Roman" w:hAnsi="Times New Roman" w:cs="Times New Roman"/>
          <w:i/>
          <w:sz w:val="20"/>
          <w:szCs w:val="20"/>
        </w:rPr>
        <w:t>_________________________________________________</w:t>
      </w:r>
      <w:r w:rsidRPr="00BE48AE">
        <w:rPr>
          <w:rFonts w:ascii="Times New Roman" w:eastAsia="Times New Roman" w:hAnsi="Times New Roman" w:cs="Times New Roman"/>
          <w:i/>
          <w:sz w:val="20"/>
          <w:szCs w:val="20"/>
        </w:rPr>
        <w:tab/>
        <w:t>__________________________________</w:t>
      </w:r>
    </w:p>
    <w:p w14:paraId="5C211330" w14:textId="77777777" w:rsidR="00BE48AE" w:rsidRPr="00BE48AE" w:rsidRDefault="00BE48AE" w:rsidP="00BE48AE">
      <w:pPr>
        <w:tabs>
          <w:tab w:val="right" w:pos="9360"/>
        </w:tabs>
        <w:overflowPunct w:val="0"/>
        <w:autoSpaceDE w:val="0"/>
        <w:autoSpaceDN w:val="0"/>
        <w:adjustRightInd w:val="0"/>
        <w:spacing w:after="0" w:line="240" w:lineRule="auto"/>
        <w:jc w:val="both"/>
        <w:textAlignment w:val="baseline"/>
        <w:rPr>
          <w:rFonts w:ascii="Times New Roman" w:eastAsia="Times New Roman" w:hAnsi="Times New Roman" w:cs="Times New Roman"/>
          <w:i/>
          <w:sz w:val="18"/>
          <w:szCs w:val="18"/>
        </w:rPr>
      </w:pPr>
      <w:r w:rsidRPr="00BE48AE">
        <w:rPr>
          <w:rFonts w:ascii="Times New Roman" w:eastAsia="Times New Roman" w:hAnsi="Times New Roman" w:cs="Times New Roman"/>
          <w:i/>
          <w:sz w:val="18"/>
          <w:szCs w:val="18"/>
        </w:rPr>
        <w:t>Associate Dean’s Signature                                                                                    Date</w:t>
      </w:r>
    </w:p>
    <w:p w14:paraId="7BEA0EAC" w14:textId="77777777" w:rsidR="00BE48AE" w:rsidRPr="00BE48AE" w:rsidRDefault="00BE48AE" w:rsidP="00BE48AE">
      <w:pPr>
        <w:tabs>
          <w:tab w:val="right" w:pos="9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 xml:space="preserve"> </w:t>
      </w:r>
    </w:p>
    <w:p w14:paraId="5D41CE73" w14:textId="77777777" w:rsidR="00BE48AE" w:rsidRPr="00BE48AE" w:rsidRDefault="00BE48AE" w:rsidP="00BE48AE">
      <w:pPr>
        <w:tabs>
          <w:tab w:val="right" w:pos="9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Please forward this form to the Office of the Dean of Engineering, KL-564, Zip +0254.</w:t>
      </w:r>
    </w:p>
    <w:p w14:paraId="4B945EC6" w14:textId="77777777" w:rsidR="00BE48AE" w:rsidRDefault="00BE48AE" w:rsidP="00395CAD">
      <w:pPr>
        <w:sectPr w:rsidR="00BE48AE" w:rsidSect="005212A4">
          <w:footerReference w:type="default" r:id="rId25"/>
          <w:pgSz w:w="12240" w:h="15840"/>
          <w:pgMar w:top="720" w:right="1440" w:bottom="1440" w:left="1440" w:header="720" w:footer="720" w:gutter="0"/>
          <w:cols w:space="720"/>
        </w:sectPr>
      </w:pPr>
    </w:p>
    <w:tbl>
      <w:tblPr>
        <w:tblpPr w:leftFromText="180" w:rightFromText="180" w:vertAnchor="page" w:horzAnchor="page" w:tblpX="5454" w:tblpY="1026"/>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80"/>
        <w:gridCol w:w="2880"/>
      </w:tblGrid>
      <w:tr w:rsidR="00BE48AE" w:rsidRPr="00BE48AE" w14:paraId="23D10C35" w14:textId="77777777" w:rsidTr="005212A4">
        <w:trPr>
          <w:trHeight w:val="1291"/>
        </w:trPr>
        <w:tc>
          <w:tcPr>
            <w:tcW w:w="2880" w:type="dxa"/>
            <w:tcBorders>
              <w:top w:val="single" w:sz="24" w:space="0" w:color="auto"/>
              <w:left w:val="single" w:sz="24" w:space="0" w:color="auto"/>
              <w:bottom w:val="single" w:sz="24" w:space="0" w:color="auto"/>
              <w:right w:val="single" w:sz="24" w:space="0" w:color="auto"/>
            </w:tcBorders>
          </w:tcPr>
          <w:p w14:paraId="3BC126BC" w14:textId="77777777" w:rsidR="00BE48AE" w:rsidRPr="00BE48AE" w:rsidRDefault="00BE48AE" w:rsidP="00BE48AE">
            <w:pPr>
              <w:tabs>
                <w:tab w:val="right" w:pos="9360"/>
              </w:tabs>
              <w:overflowPunct w:val="0"/>
              <w:autoSpaceDE w:val="0"/>
              <w:autoSpaceDN w:val="0"/>
              <w:adjustRightInd w:val="0"/>
              <w:spacing w:after="0" w:line="240" w:lineRule="auto"/>
              <w:jc w:val="center"/>
              <w:textAlignment w:val="baseline"/>
              <w:rPr>
                <w:rFonts w:ascii="Times New Roman" w:eastAsia="Times New Roman" w:hAnsi="Times New Roman" w:cs="Times New Roman"/>
                <w:i/>
                <w:sz w:val="20"/>
                <w:szCs w:val="20"/>
              </w:rPr>
            </w:pPr>
          </w:p>
          <w:p w14:paraId="7BF7BB55" w14:textId="77777777" w:rsidR="00BE48AE" w:rsidRPr="00BE48AE" w:rsidRDefault="00BE48AE" w:rsidP="00BE48AE">
            <w:pPr>
              <w:tabs>
                <w:tab w:val="right" w:pos="936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rPr>
            </w:pPr>
            <w:r w:rsidRPr="00BE48AE">
              <w:rPr>
                <w:rFonts w:ascii="Times New Roman" w:eastAsia="Times New Roman" w:hAnsi="Times New Roman" w:cs="Times New Roman"/>
                <w:sz w:val="20"/>
                <w:szCs w:val="20"/>
              </w:rPr>
              <w:t>UNIVERSITY OF DAYTON</w:t>
            </w:r>
          </w:p>
          <w:p w14:paraId="69DA9F31" w14:textId="77777777" w:rsidR="00BE48AE" w:rsidRPr="00BE48AE" w:rsidRDefault="00BE48AE" w:rsidP="00BE48AE">
            <w:pPr>
              <w:tabs>
                <w:tab w:val="right" w:pos="936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rPr>
            </w:pPr>
          </w:p>
          <w:p w14:paraId="031A09A0" w14:textId="77777777" w:rsidR="00BE48AE" w:rsidRPr="00BE48AE" w:rsidRDefault="00BE48AE" w:rsidP="00BE48AE">
            <w:pPr>
              <w:tabs>
                <w:tab w:val="right" w:pos="936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rPr>
            </w:pPr>
            <w:r w:rsidRPr="00BE48AE">
              <w:rPr>
                <w:rFonts w:ascii="Times New Roman" w:eastAsia="Times New Roman" w:hAnsi="Times New Roman" w:cs="Times New Roman"/>
                <w:sz w:val="20"/>
                <w:szCs w:val="20"/>
              </w:rPr>
              <w:t>SCHOOL OF ENGINEERING</w:t>
            </w:r>
          </w:p>
          <w:p w14:paraId="18EFE50B" w14:textId="77777777" w:rsidR="00BE48AE" w:rsidRPr="00BE48AE" w:rsidRDefault="00BE48AE" w:rsidP="00BE48AE">
            <w:pPr>
              <w:tabs>
                <w:tab w:val="right" w:pos="936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rPr>
            </w:pPr>
          </w:p>
        </w:tc>
        <w:tc>
          <w:tcPr>
            <w:tcW w:w="2880" w:type="dxa"/>
            <w:tcBorders>
              <w:top w:val="single" w:sz="24" w:space="0" w:color="auto"/>
              <w:left w:val="nil"/>
              <w:bottom w:val="single" w:sz="24" w:space="0" w:color="auto"/>
              <w:right w:val="single" w:sz="24" w:space="0" w:color="auto"/>
            </w:tcBorders>
          </w:tcPr>
          <w:p w14:paraId="46328707" w14:textId="77777777" w:rsidR="00BE48AE" w:rsidRPr="00BE48AE" w:rsidRDefault="00BE48AE" w:rsidP="00BE48AE">
            <w:pPr>
              <w:tabs>
                <w:tab w:val="right" w:pos="936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p w14:paraId="1B72F295" w14:textId="77777777" w:rsidR="00BE48AE" w:rsidRPr="00BE48AE" w:rsidRDefault="00BE48AE" w:rsidP="00BE48AE">
            <w:pPr>
              <w:tabs>
                <w:tab w:val="right" w:pos="936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rPr>
            </w:pPr>
            <w:r w:rsidRPr="00BE48AE">
              <w:rPr>
                <w:rFonts w:ascii="Times New Roman" w:eastAsia="Times New Roman" w:hAnsi="Times New Roman" w:cs="Times New Roman"/>
                <w:sz w:val="20"/>
                <w:szCs w:val="20"/>
              </w:rPr>
              <w:t>REQUEST TO WAIVE A COURSE</w:t>
            </w:r>
          </w:p>
        </w:tc>
      </w:tr>
    </w:tbl>
    <w:p w14:paraId="25CE0B12"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6"/>
          <w:szCs w:val="20"/>
        </w:rPr>
      </w:pPr>
    </w:p>
    <w:p w14:paraId="6C8B85C2" w14:textId="024161AD"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6"/>
          <w:szCs w:val="20"/>
        </w:rPr>
      </w:pPr>
      <w:r w:rsidRPr="00BE48AE">
        <w:rPr>
          <w:rFonts w:ascii="Times New Roman" w:eastAsia="Times New Roman" w:hAnsi="Times New Roman" w:cs="Times New Roman"/>
          <w:noProof/>
          <w:sz w:val="20"/>
          <w:szCs w:val="20"/>
        </w:rPr>
        <w:drawing>
          <wp:inline distT="0" distB="0" distL="0" distR="0" wp14:anchorId="214CD47C" wp14:editId="1B805A17">
            <wp:extent cx="1192530" cy="1093470"/>
            <wp:effectExtent l="0" t="0" r="7620" b="0"/>
            <wp:docPr id="8" name="Picture 8" descr="UD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 Logo-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2530" cy="1093470"/>
                    </a:xfrm>
                    <a:prstGeom prst="rect">
                      <a:avLst/>
                    </a:prstGeom>
                    <a:noFill/>
                    <a:ln>
                      <a:noFill/>
                    </a:ln>
                  </pic:spPr>
                </pic:pic>
              </a:graphicData>
            </a:graphic>
          </wp:inline>
        </w:drawing>
      </w:r>
    </w:p>
    <w:p w14:paraId="3F97439C" w14:textId="77777777" w:rsidR="00BE48AE" w:rsidRPr="00BE48AE" w:rsidRDefault="00BE48AE" w:rsidP="00BE48AE">
      <w:pPr>
        <w:tabs>
          <w:tab w:val="right" w:pos="9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18"/>
          <w:szCs w:val="18"/>
        </w:rPr>
      </w:pPr>
    </w:p>
    <w:p w14:paraId="29099350" w14:textId="77777777" w:rsidR="00BE48AE" w:rsidRPr="00BE48AE" w:rsidRDefault="00BE48AE" w:rsidP="00BE48AE">
      <w:pPr>
        <w:tabs>
          <w:tab w:val="right" w:pos="9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18"/>
          <w:szCs w:val="18"/>
        </w:rPr>
      </w:pPr>
      <w:proofErr w:type="gramStart"/>
      <w:r w:rsidRPr="00BE48AE">
        <w:rPr>
          <w:rFonts w:ascii="Times New Roman" w:eastAsia="Times New Roman" w:hAnsi="Times New Roman" w:cs="Times New Roman"/>
          <w:sz w:val="18"/>
          <w:szCs w:val="18"/>
        </w:rPr>
        <w:t>This form is used by a department chairperson to recommend that a course be waived</w:t>
      </w:r>
      <w:proofErr w:type="gramEnd"/>
      <w:r w:rsidRPr="00BE48AE">
        <w:rPr>
          <w:rFonts w:ascii="Times New Roman" w:eastAsia="Times New Roman" w:hAnsi="Times New Roman" w:cs="Times New Roman"/>
          <w:sz w:val="18"/>
          <w:szCs w:val="18"/>
        </w:rPr>
        <w:t>.  The decision on the request will be emailed to the student.  The student may view the change on the Porches website.</w:t>
      </w:r>
    </w:p>
    <w:p w14:paraId="6F651D28" w14:textId="77777777" w:rsidR="00BE48AE" w:rsidRPr="00BE48AE" w:rsidRDefault="00BE48AE" w:rsidP="00BE48AE">
      <w:pPr>
        <w:tabs>
          <w:tab w:val="right" w:pos="9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18"/>
          <w:szCs w:val="18"/>
        </w:rPr>
      </w:pPr>
    </w:p>
    <w:p w14:paraId="151C711C" w14:textId="77777777" w:rsidR="00BE48AE" w:rsidRPr="00BE48AE" w:rsidRDefault="00BE48AE" w:rsidP="00BE48AE">
      <w:pPr>
        <w:pBdr>
          <w:top w:val="single" w:sz="6" w:space="1" w:color="auto"/>
        </w:pBdr>
        <w:tabs>
          <w:tab w:val="right" w:pos="9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18"/>
          <w:szCs w:val="18"/>
        </w:rPr>
      </w:pPr>
    </w:p>
    <w:p w14:paraId="7F2BF019"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UD ID:  _____________________________________</w:t>
      </w:r>
      <w:proofErr w:type="gramStart"/>
      <w:r w:rsidRPr="00BE48AE">
        <w:rPr>
          <w:rFonts w:ascii="Times New Roman" w:eastAsia="Times New Roman" w:hAnsi="Times New Roman" w:cs="Times New Roman"/>
          <w:sz w:val="18"/>
          <w:szCs w:val="18"/>
        </w:rPr>
        <w:t>_       Major</w:t>
      </w:r>
      <w:proofErr w:type="gramEnd"/>
      <w:r w:rsidRPr="00BE48AE">
        <w:rPr>
          <w:rFonts w:ascii="Times New Roman" w:eastAsia="Times New Roman" w:hAnsi="Times New Roman" w:cs="Times New Roman"/>
          <w:sz w:val="18"/>
          <w:szCs w:val="18"/>
        </w:rPr>
        <w:t>:  _________________________________________________</w:t>
      </w:r>
      <w:r w:rsidRPr="00BE48AE">
        <w:rPr>
          <w:rFonts w:ascii="Times New Roman" w:eastAsia="Times New Roman" w:hAnsi="Times New Roman" w:cs="Times New Roman"/>
          <w:sz w:val="18"/>
          <w:szCs w:val="18"/>
        </w:rPr>
        <w:tab/>
      </w:r>
    </w:p>
    <w:p w14:paraId="53A6E05F"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p>
    <w:p w14:paraId="43FA8EED"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96"/>
        <w:gridCol w:w="1224"/>
        <w:gridCol w:w="4050"/>
      </w:tblGrid>
      <w:tr w:rsidR="00BE48AE" w:rsidRPr="00BE48AE" w14:paraId="285CA3CB" w14:textId="77777777" w:rsidTr="005212A4">
        <w:tc>
          <w:tcPr>
            <w:tcW w:w="1188" w:type="dxa"/>
          </w:tcPr>
          <w:p w14:paraId="7E4A01F2" w14:textId="77777777" w:rsidR="00BE48AE" w:rsidRPr="00BE48AE" w:rsidRDefault="00BE48AE" w:rsidP="00BE48AE">
            <w:pPr>
              <w:tabs>
                <w:tab w:val="right" w:pos="9360"/>
              </w:tabs>
              <w:overflowPunct w:val="0"/>
              <w:autoSpaceDE w:val="0"/>
              <w:autoSpaceDN w:val="0"/>
              <w:adjustRightInd w:val="0"/>
              <w:spacing w:before="120" w:after="0" w:line="240" w:lineRule="auto"/>
              <w:textAlignment w:val="baseline"/>
              <w:rPr>
                <w:rFonts w:ascii="Times New Roman" w:eastAsia="Times New Roman" w:hAnsi="Times New Roman" w:cs="Times New Roman"/>
                <w:b/>
                <w:i/>
                <w:sz w:val="18"/>
                <w:szCs w:val="18"/>
              </w:rPr>
            </w:pPr>
            <w:r w:rsidRPr="00BE48AE">
              <w:rPr>
                <w:rFonts w:ascii="Times New Roman" w:eastAsia="Times New Roman" w:hAnsi="Times New Roman" w:cs="Times New Roman"/>
                <w:b/>
                <w:i/>
                <w:sz w:val="18"/>
                <w:szCs w:val="18"/>
              </w:rPr>
              <w:t>Last Name</w:t>
            </w:r>
          </w:p>
        </w:tc>
        <w:tc>
          <w:tcPr>
            <w:tcW w:w="3096" w:type="dxa"/>
          </w:tcPr>
          <w:p w14:paraId="783997AC"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b/>
                <w:i/>
                <w:sz w:val="18"/>
                <w:szCs w:val="18"/>
              </w:rPr>
            </w:pPr>
          </w:p>
        </w:tc>
        <w:tc>
          <w:tcPr>
            <w:tcW w:w="1224" w:type="dxa"/>
          </w:tcPr>
          <w:p w14:paraId="547C9DF0" w14:textId="77777777" w:rsidR="00BE48AE" w:rsidRPr="00BE48AE" w:rsidRDefault="00BE48AE" w:rsidP="00BE48AE">
            <w:pPr>
              <w:tabs>
                <w:tab w:val="right" w:pos="9360"/>
              </w:tabs>
              <w:overflowPunct w:val="0"/>
              <w:autoSpaceDE w:val="0"/>
              <w:autoSpaceDN w:val="0"/>
              <w:adjustRightInd w:val="0"/>
              <w:spacing w:before="120" w:after="0" w:line="240" w:lineRule="auto"/>
              <w:textAlignment w:val="baseline"/>
              <w:rPr>
                <w:rFonts w:ascii="Times New Roman" w:eastAsia="Times New Roman" w:hAnsi="Times New Roman" w:cs="Times New Roman"/>
                <w:b/>
                <w:i/>
                <w:sz w:val="18"/>
                <w:szCs w:val="18"/>
              </w:rPr>
            </w:pPr>
            <w:r w:rsidRPr="00BE48AE">
              <w:rPr>
                <w:rFonts w:ascii="Times New Roman" w:eastAsia="Times New Roman" w:hAnsi="Times New Roman" w:cs="Times New Roman"/>
                <w:b/>
                <w:i/>
                <w:sz w:val="18"/>
                <w:szCs w:val="18"/>
              </w:rPr>
              <w:t>First Name</w:t>
            </w:r>
          </w:p>
          <w:p w14:paraId="4BC3F526"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b/>
                <w:i/>
                <w:sz w:val="18"/>
                <w:szCs w:val="18"/>
              </w:rPr>
            </w:pPr>
          </w:p>
        </w:tc>
        <w:tc>
          <w:tcPr>
            <w:tcW w:w="4050" w:type="dxa"/>
          </w:tcPr>
          <w:p w14:paraId="37A0A166"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b/>
                <w:i/>
                <w:sz w:val="18"/>
                <w:szCs w:val="18"/>
              </w:rPr>
            </w:pPr>
          </w:p>
        </w:tc>
      </w:tr>
    </w:tbl>
    <w:p w14:paraId="05045F24"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p>
    <w:p w14:paraId="13C2AAFE"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p>
    <w:p w14:paraId="2E268D9E" w14:textId="77777777" w:rsidR="00BE48AE" w:rsidRPr="00BE48AE" w:rsidRDefault="00BE48AE" w:rsidP="00BE48AE">
      <w:pPr>
        <w:tabs>
          <w:tab w:val="right" w:pos="9360"/>
        </w:tabs>
        <w:overflowPunct w:val="0"/>
        <w:autoSpaceDE w:val="0"/>
        <w:autoSpaceDN w:val="0"/>
        <w:adjustRightInd w:val="0"/>
        <w:spacing w:before="120" w:after="0" w:line="240" w:lineRule="auto"/>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COURSE (CODE AND NUMBER) __________________________________________________________________________</w:t>
      </w:r>
    </w:p>
    <w:p w14:paraId="1813BAD8" w14:textId="77777777" w:rsidR="00BE48AE" w:rsidRPr="00BE48AE" w:rsidRDefault="00BE48AE" w:rsidP="00BE48AE">
      <w:pPr>
        <w:tabs>
          <w:tab w:val="right" w:pos="9360"/>
        </w:tabs>
        <w:overflowPunct w:val="0"/>
        <w:autoSpaceDE w:val="0"/>
        <w:autoSpaceDN w:val="0"/>
        <w:adjustRightInd w:val="0"/>
        <w:spacing w:before="120" w:after="0" w:line="240" w:lineRule="auto"/>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COURSE TITLE:  ________________________________________________________________________________________</w:t>
      </w:r>
    </w:p>
    <w:p w14:paraId="47F3BF25" w14:textId="77777777" w:rsidR="00BE48AE" w:rsidRPr="00BE48AE" w:rsidRDefault="00BE48AE" w:rsidP="00BE48AE">
      <w:pPr>
        <w:tabs>
          <w:tab w:val="right" w:pos="9360"/>
        </w:tabs>
        <w:overflowPunct w:val="0"/>
        <w:autoSpaceDE w:val="0"/>
        <w:autoSpaceDN w:val="0"/>
        <w:adjustRightInd w:val="0"/>
        <w:spacing w:before="120" w:after="0" w:line="240" w:lineRule="auto"/>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Please explain why this recommendation is being made.</w:t>
      </w:r>
    </w:p>
    <w:p w14:paraId="6CF8BDA3" w14:textId="77777777" w:rsidR="00BE48AE" w:rsidRPr="00BE48AE" w:rsidRDefault="00BE48AE" w:rsidP="00BE48AE">
      <w:pPr>
        <w:tabs>
          <w:tab w:val="right" w:pos="9360"/>
        </w:tabs>
        <w:overflowPunct w:val="0"/>
        <w:autoSpaceDE w:val="0"/>
        <w:autoSpaceDN w:val="0"/>
        <w:adjustRightInd w:val="0"/>
        <w:spacing w:before="240" w:after="0" w:line="240" w:lineRule="auto"/>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________________________________________________________________________________________________________</w:t>
      </w:r>
    </w:p>
    <w:p w14:paraId="1D901632" w14:textId="77777777" w:rsidR="00BE48AE" w:rsidRPr="00BE48AE" w:rsidRDefault="00BE48AE" w:rsidP="00BE48AE">
      <w:pPr>
        <w:tabs>
          <w:tab w:val="right" w:pos="9270"/>
          <w:tab w:val="right" w:pos="9360"/>
        </w:tabs>
        <w:overflowPunct w:val="0"/>
        <w:autoSpaceDE w:val="0"/>
        <w:autoSpaceDN w:val="0"/>
        <w:adjustRightInd w:val="0"/>
        <w:spacing w:before="240" w:after="0" w:line="240" w:lineRule="auto"/>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________________________________________________________________________________________________________</w:t>
      </w:r>
    </w:p>
    <w:p w14:paraId="3BB038EE" w14:textId="77777777" w:rsidR="00BE48AE" w:rsidRPr="00BE48AE" w:rsidRDefault="00BE48AE" w:rsidP="00BE48AE">
      <w:pPr>
        <w:tabs>
          <w:tab w:val="right" w:pos="9270"/>
          <w:tab w:val="right" w:pos="9360"/>
        </w:tabs>
        <w:overflowPunct w:val="0"/>
        <w:autoSpaceDE w:val="0"/>
        <w:autoSpaceDN w:val="0"/>
        <w:adjustRightInd w:val="0"/>
        <w:spacing w:before="240" w:after="0" w:line="240" w:lineRule="auto"/>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________________________________________________________________________________________________________</w:t>
      </w:r>
    </w:p>
    <w:p w14:paraId="7284E836" w14:textId="77777777" w:rsidR="00BE48AE" w:rsidRPr="00BE48AE" w:rsidRDefault="00BE48AE" w:rsidP="00BE48AE">
      <w:pPr>
        <w:tabs>
          <w:tab w:val="right" w:pos="9270"/>
        </w:tabs>
        <w:overflowPunct w:val="0"/>
        <w:autoSpaceDE w:val="0"/>
        <w:autoSpaceDN w:val="0"/>
        <w:adjustRightInd w:val="0"/>
        <w:spacing w:before="240" w:after="0" w:line="240" w:lineRule="auto"/>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________________________________________________________________________________________________________</w:t>
      </w:r>
    </w:p>
    <w:p w14:paraId="6FCD5314" w14:textId="77777777" w:rsidR="00BE48AE" w:rsidRPr="00BE48AE" w:rsidRDefault="00BE48AE" w:rsidP="00BE48AE">
      <w:pPr>
        <w:tabs>
          <w:tab w:val="right" w:pos="9270"/>
        </w:tabs>
        <w:overflowPunct w:val="0"/>
        <w:autoSpaceDE w:val="0"/>
        <w:autoSpaceDN w:val="0"/>
        <w:adjustRightInd w:val="0"/>
        <w:spacing w:before="120" w:after="0" w:line="240" w:lineRule="auto"/>
        <w:textAlignment w:val="baseline"/>
        <w:rPr>
          <w:rFonts w:ascii="Times New Roman" w:eastAsia="Times New Roman" w:hAnsi="Times New Roman" w:cs="Times New Roman"/>
          <w:sz w:val="18"/>
          <w:szCs w:val="18"/>
        </w:rPr>
      </w:pPr>
    </w:p>
    <w:p w14:paraId="32F92306" w14:textId="77777777" w:rsidR="00BE48AE" w:rsidRPr="00BE48AE" w:rsidRDefault="00BE48AE" w:rsidP="00BE48AE">
      <w:pPr>
        <w:tabs>
          <w:tab w:val="right" w:pos="9270"/>
        </w:tabs>
        <w:overflowPunct w:val="0"/>
        <w:autoSpaceDE w:val="0"/>
        <w:autoSpaceDN w:val="0"/>
        <w:adjustRightInd w:val="0"/>
        <w:spacing w:before="120" w:after="0" w:line="240" w:lineRule="auto"/>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_______________________________________________________                       _____________________________________</w:t>
      </w:r>
    </w:p>
    <w:p w14:paraId="1AC1614B" w14:textId="77777777" w:rsidR="00BE48AE" w:rsidRPr="00BE48AE" w:rsidRDefault="00BE48AE" w:rsidP="00BE48AE">
      <w:pPr>
        <w:tabs>
          <w:tab w:val="left" w:pos="1440"/>
          <w:tab w:val="left" w:pos="5940"/>
          <w:tab w:val="right" w:pos="6480"/>
        </w:tabs>
        <w:overflowPunct w:val="0"/>
        <w:autoSpaceDE w:val="0"/>
        <w:autoSpaceDN w:val="0"/>
        <w:adjustRightInd w:val="0"/>
        <w:spacing w:after="0" w:line="240" w:lineRule="auto"/>
        <w:textAlignment w:val="baseline"/>
        <w:rPr>
          <w:rFonts w:ascii="Times New Roman" w:eastAsia="Times New Roman" w:hAnsi="Times New Roman" w:cs="Times New Roman"/>
          <w:i/>
          <w:sz w:val="18"/>
          <w:szCs w:val="18"/>
        </w:rPr>
      </w:pPr>
      <w:r w:rsidRPr="00BE48AE">
        <w:rPr>
          <w:rFonts w:ascii="Times New Roman" w:eastAsia="Times New Roman" w:hAnsi="Times New Roman" w:cs="Times New Roman"/>
          <w:i/>
          <w:sz w:val="18"/>
          <w:szCs w:val="18"/>
        </w:rPr>
        <w:t>Signature of Chairperson</w:t>
      </w:r>
      <w:r w:rsidRPr="00BE48AE">
        <w:rPr>
          <w:rFonts w:ascii="Times New Roman" w:eastAsia="Times New Roman" w:hAnsi="Times New Roman" w:cs="Times New Roman"/>
          <w:i/>
          <w:sz w:val="18"/>
          <w:szCs w:val="18"/>
        </w:rPr>
        <w:tab/>
        <w:t xml:space="preserve"> Date</w:t>
      </w:r>
    </w:p>
    <w:p w14:paraId="07BE31FF" w14:textId="77777777" w:rsidR="00BE48AE" w:rsidRPr="00BE48AE" w:rsidRDefault="00BE48AE" w:rsidP="00BE48AE">
      <w:pPr>
        <w:tabs>
          <w:tab w:val="left" w:pos="1440"/>
          <w:tab w:val="left" w:pos="5940"/>
          <w:tab w:val="right" w:pos="6480"/>
        </w:tabs>
        <w:overflowPunct w:val="0"/>
        <w:autoSpaceDE w:val="0"/>
        <w:autoSpaceDN w:val="0"/>
        <w:adjustRightInd w:val="0"/>
        <w:spacing w:after="0" w:line="240" w:lineRule="auto"/>
        <w:textAlignment w:val="baseline"/>
        <w:rPr>
          <w:rFonts w:ascii="Times New Roman" w:eastAsia="Times New Roman" w:hAnsi="Times New Roman" w:cs="Times New Roman"/>
          <w:b/>
          <w:i/>
          <w:sz w:val="18"/>
          <w:szCs w:val="18"/>
          <w:u w:val="single"/>
        </w:rPr>
      </w:pPr>
      <w:r w:rsidRPr="00BE48AE">
        <w:rPr>
          <w:rFonts w:ascii="Times New Roman" w:eastAsia="Times New Roman" w:hAnsi="Times New Roman" w:cs="Times New Roman"/>
          <w:b/>
          <w:i/>
          <w:sz w:val="18"/>
          <w:szCs w:val="18"/>
          <w:u w:val="single"/>
        </w:rPr>
        <w:t>________________________________________________________________________________________________________</w:t>
      </w:r>
    </w:p>
    <w:p w14:paraId="2690BC82" w14:textId="77777777" w:rsidR="00BE48AE" w:rsidRPr="00BE48AE" w:rsidRDefault="00BE48AE" w:rsidP="00BE48AE">
      <w:pPr>
        <w:tabs>
          <w:tab w:val="left" w:pos="1440"/>
          <w:tab w:val="left" w:pos="5940"/>
          <w:tab w:val="right" w:pos="6480"/>
        </w:tabs>
        <w:overflowPunct w:val="0"/>
        <w:autoSpaceDE w:val="0"/>
        <w:autoSpaceDN w:val="0"/>
        <w:adjustRightInd w:val="0"/>
        <w:spacing w:after="0" w:line="240" w:lineRule="auto"/>
        <w:textAlignment w:val="baseline"/>
        <w:rPr>
          <w:rFonts w:ascii="Times New Roman" w:eastAsia="Times New Roman" w:hAnsi="Times New Roman" w:cs="Times New Roman"/>
          <w:sz w:val="18"/>
          <w:szCs w:val="18"/>
          <w:u w:val="single"/>
        </w:rPr>
      </w:pPr>
    </w:p>
    <w:tbl>
      <w:tblPr>
        <w:tblW w:w="0" w:type="auto"/>
        <w:tblLayout w:type="fixed"/>
        <w:tblLook w:val="0000" w:firstRow="0" w:lastRow="0" w:firstColumn="0" w:lastColumn="0" w:noHBand="0" w:noVBand="0"/>
      </w:tblPr>
      <w:tblGrid>
        <w:gridCol w:w="468"/>
        <w:gridCol w:w="4320"/>
        <w:gridCol w:w="445"/>
        <w:gridCol w:w="4235"/>
      </w:tblGrid>
      <w:tr w:rsidR="00BE48AE" w:rsidRPr="00BE48AE" w14:paraId="0747981F" w14:textId="77777777" w:rsidTr="005212A4">
        <w:tc>
          <w:tcPr>
            <w:tcW w:w="468" w:type="dxa"/>
            <w:tcBorders>
              <w:top w:val="single" w:sz="12" w:space="0" w:color="auto"/>
              <w:left w:val="single" w:sz="12" w:space="0" w:color="auto"/>
              <w:bottom w:val="single" w:sz="12" w:space="0" w:color="auto"/>
              <w:right w:val="single" w:sz="12" w:space="0" w:color="auto"/>
            </w:tcBorders>
          </w:tcPr>
          <w:p w14:paraId="199C9BE6"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p>
        </w:tc>
        <w:tc>
          <w:tcPr>
            <w:tcW w:w="4320" w:type="dxa"/>
            <w:tcBorders>
              <w:left w:val="nil"/>
            </w:tcBorders>
          </w:tcPr>
          <w:p w14:paraId="281583C6"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 xml:space="preserve">    I approve this request.</w:t>
            </w:r>
          </w:p>
        </w:tc>
        <w:tc>
          <w:tcPr>
            <w:tcW w:w="445" w:type="dxa"/>
            <w:tcBorders>
              <w:top w:val="single" w:sz="12" w:space="0" w:color="auto"/>
              <w:left w:val="single" w:sz="12" w:space="0" w:color="auto"/>
              <w:bottom w:val="single" w:sz="12" w:space="0" w:color="auto"/>
              <w:right w:val="single" w:sz="12" w:space="0" w:color="auto"/>
            </w:tcBorders>
          </w:tcPr>
          <w:p w14:paraId="5C6D05C4"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p>
        </w:tc>
        <w:tc>
          <w:tcPr>
            <w:tcW w:w="4235" w:type="dxa"/>
            <w:tcBorders>
              <w:left w:val="nil"/>
            </w:tcBorders>
          </w:tcPr>
          <w:p w14:paraId="5D830AF1"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 xml:space="preserve">     I do not approve this request.</w:t>
            </w:r>
          </w:p>
        </w:tc>
      </w:tr>
    </w:tbl>
    <w:p w14:paraId="60A38532" w14:textId="77777777" w:rsidR="00BE48AE" w:rsidRPr="00BE48AE" w:rsidRDefault="00BE48AE" w:rsidP="00BE48AE">
      <w:pP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p>
    <w:p w14:paraId="7C39C83F" w14:textId="77777777" w:rsidR="00BE48AE" w:rsidRPr="00BE48AE" w:rsidRDefault="00BE48AE" w:rsidP="00BE48AE">
      <w:pPr>
        <w:tabs>
          <w:tab w:val="left" w:pos="1440"/>
          <w:tab w:val="left" w:pos="5940"/>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 xml:space="preserve">Associate Dean’s Comments: </w:t>
      </w:r>
    </w:p>
    <w:p w14:paraId="4FC4071B" w14:textId="77777777" w:rsidR="00BE48AE" w:rsidRPr="00BE48AE" w:rsidRDefault="00BE48AE" w:rsidP="00BE48AE">
      <w:pPr>
        <w:tabs>
          <w:tab w:val="left" w:pos="1440"/>
          <w:tab w:val="left" w:pos="5940"/>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i/>
          <w:sz w:val="18"/>
          <w:szCs w:val="18"/>
        </w:rPr>
      </w:pPr>
    </w:p>
    <w:p w14:paraId="2E517824" w14:textId="77777777" w:rsidR="00BE48AE" w:rsidRPr="00BE48AE" w:rsidRDefault="00BE48AE" w:rsidP="00BE48AE">
      <w:pPr>
        <w:tabs>
          <w:tab w:val="left" w:pos="1440"/>
          <w:tab w:val="left" w:pos="5940"/>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i/>
          <w:sz w:val="18"/>
          <w:szCs w:val="18"/>
        </w:rPr>
      </w:pPr>
      <w:r w:rsidRPr="00BE48AE">
        <w:rPr>
          <w:rFonts w:ascii="Times New Roman" w:eastAsia="Times New Roman" w:hAnsi="Times New Roman" w:cs="Times New Roman"/>
          <w:i/>
          <w:sz w:val="18"/>
          <w:szCs w:val="18"/>
        </w:rPr>
        <w:t>_______________________________________________________________________________________________________</w:t>
      </w:r>
    </w:p>
    <w:p w14:paraId="067AD50C" w14:textId="77777777" w:rsidR="00BE48AE" w:rsidRPr="00BE48AE" w:rsidRDefault="00BE48AE" w:rsidP="00BE48AE">
      <w:pPr>
        <w:tabs>
          <w:tab w:val="left" w:pos="1440"/>
          <w:tab w:val="left" w:pos="5940"/>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i/>
          <w:sz w:val="18"/>
          <w:szCs w:val="18"/>
        </w:rPr>
      </w:pPr>
      <w:r w:rsidRPr="00BE48AE">
        <w:rPr>
          <w:rFonts w:ascii="Times New Roman" w:eastAsia="Times New Roman" w:hAnsi="Times New Roman" w:cs="Times New Roman"/>
          <w:i/>
          <w:sz w:val="18"/>
          <w:szCs w:val="18"/>
        </w:rPr>
        <w:t xml:space="preserve"> </w:t>
      </w:r>
    </w:p>
    <w:p w14:paraId="314BEA47" w14:textId="77777777" w:rsidR="00BE48AE" w:rsidRPr="00BE48AE" w:rsidRDefault="00BE48AE" w:rsidP="00BE48AE">
      <w:pPr>
        <w:tabs>
          <w:tab w:val="left" w:pos="1440"/>
          <w:tab w:val="left" w:pos="5940"/>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i/>
          <w:sz w:val="18"/>
          <w:szCs w:val="18"/>
        </w:rPr>
      </w:pPr>
      <w:r w:rsidRPr="00BE48AE">
        <w:rPr>
          <w:rFonts w:ascii="Times New Roman" w:eastAsia="Times New Roman" w:hAnsi="Times New Roman" w:cs="Times New Roman"/>
          <w:i/>
          <w:sz w:val="18"/>
          <w:szCs w:val="18"/>
        </w:rPr>
        <w:t>_______________________________________________________________________________________________________</w:t>
      </w:r>
    </w:p>
    <w:p w14:paraId="4867731E" w14:textId="77777777" w:rsidR="00BE48AE" w:rsidRPr="00BE48AE" w:rsidRDefault="00BE48AE" w:rsidP="00BE48AE">
      <w:pPr>
        <w:tabs>
          <w:tab w:val="left" w:pos="1440"/>
          <w:tab w:val="left" w:pos="5940"/>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i/>
          <w:sz w:val="18"/>
          <w:szCs w:val="18"/>
        </w:rPr>
      </w:pPr>
    </w:p>
    <w:p w14:paraId="43B8311F" w14:textId="77777777" w:rsidR="00BE48AE" w:rsidRPr="00BE48AE" w:rsidRDefault="00BE48AE" w:rsidP="00BE48AE">
      <w:pPr>
        <w:tabs>
          <w:tab w:val="left" w:pos="1440"/>
          <w:tab w:val="left" w:pos="5940"/>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i/>
          <w:sz w:val="18"/>
          <w:szCs w:val="18"/>
        </w:rPr>
      </w:pPr>
      <w:r w:rsidRPr="00BE48AE">
        <w:rPr>
          <w:rFonts w:ascii="Times New Roman" w:eastAsia="Times New Roman" w:hAnsi="Times New Roman" w:cs="Times New Roman"/>
          <w:i/>
          <w:sz w:val="18"/>
          <w:szCs w:val="18"/>
        </w:rPr>
        <w:t>_______________________________________________________________________________________________________</w:t>
      </w:r>
    </w:p>
    <w:p w14:paraId="0C414955" w14:textId="77777777" w:rsidR="00BE48AE" w:rsidRPr="00BE48AE" w:rsidRDefault="00BE48AE" w:rsidP="00BE48AE">
      <w:pPr>
        <w:tabs>
          <w:tab w:val="left" w:pos="1440"/>
          <w:tab w:val="left" w:pos="5940"/>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i/>
          <w:sz w:val="18"/>
          <w:szCs w:val="18"/>
        </w:rPr>
      </w:pPr>
    </w:p>
    <w:p w14:paraId="3FA6F7E7" w14:textId="77777777" w:rsidR="00BE48AE" w:rsidRPr="00BE48AE" w:rsidRDefault="00BE48AE" w:rsidP="00BE48AE">
      <w:pPr>
        <w:tabs>
          <w:tab w:val="left" w:pos="1440"/>
          <w:tab w:val="left" w:pos="5940"/>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i/>
          <w:sz w:val="18"/>
          <w:szCs w:val="18"/>
        </w:rPr>
      </w:pPr>
    </w:p>
    <w:p w14:paraId="03813156" w14:textId="77777777" w:rsidR="00BE48AE" w:rsidRPr="00BE48AE" w:rsidRDefault="00BE48AE" w:rsidP="00BE48AE">
      <w:pPr>
        <w:tabs>
          <w:tab w:val="left" w:pos="1440"/>
          <w:tab w:val="left" w:pos="5940"/>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i/>
          <w:sz w:val="18"/>
          <w:szCs w:val="18"/>
        </w:rPr>
      </w:pPr>
      <w:r w:rsidRPr="00BE48AE">
        <w:rPr>
          <w:rFonts w:ascii="Times New Roman" w:eastAsia="Times New Roman" w:hAnsi="Times New Roman" w:cs="Times New Roman"/>
          <w:i/>
          <w:sz w:val="18"/>
          <w:szCs w:val="18"/>
        </w:rPr>
        <w:t>_________________________________________________</w:t>
      </w:r>
      <w:r w:rsidRPr="00BE48AE">
        <w:rPr>
          <w:rFonts w:ascii="Times New Roman" w:eastAsia="Times New Roman" w:hAnsi="Times New Roman" w:cs="Times New Roman"/>
          <w:i/>
          <w:sz w:val="18"/>
          <w:szCs w:val="18"/>
        </w:rPr>
        <w:tab/>
        <w:t>_____________________________________</w:t>
      </w:r>
    </w:p>
    <w:p w14:paraId="0E4E709C" w14:textId="77777777" w:rsidR="00BE48AE" w:rsidRPr="00BE48AE" w:rsidRDefault="00BE48AE" w:rsidP="00BE48AE">
      <w:pPr>
        <w:tabs>
          <w:tab w:val="right" w:pos="9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i/>
          <w:sz w:val="18"/>
          <w:szCs w:val="18"/>
        </w:rPr>
        <w:t>Associate Dean’s Signature                                                                                   Date</w:t>
      </w:r>
      <w:r w:rsidRPr="00BE48AE">
        <w:rPr>
          <w:rFonts w:ascii="Times New Roman" w:eastAsia="Times New Roman" w:hAnsi="Times New Roman" w:cs="Times New Roman"/>
          <w:sz w:val="18"/>
          <w:szCs w:val="18"/>
        </w:rPr>
        <w:t xml:space="preserve"> </w:t>
      </w:r>
    </w:p>
    <w:p w14:paraId="7242C545" w14:textId="77777777" w:rsidR="00BE48AE" w:rsidRPr="00BE48AE" w:rsidRDefault="00BE48AE" w:rsidP="00BE48AE">
      <w:pPr>
        <w:tabs>
          <w:tab w:val="right" w:pos="9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18"/>
          <w:szCs w:val="18"/>
        </w:rPr>
      </w:pPr>
    </w:p>
    <w:p w14:paraId="0696D58A" w14:textId="77777777" w:rsidR="00BE48AE" w:rsidRPr="00BE48AE" w:rsidRDefault="00BE48AE" w:rsidP="00BE48AE">
      <w:pPr>
        <w:tabs>
          <w:tab w:val="right" w:pos="9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18"/>
          <w:szCs w:val="18"/>
        </w:rPr>
      </w:pPr>
    </w:p>
    <w:p w14:paraId="638AD125" w14:textId="77777777" w:rsidR="00BE48AE" w:rsidRPr="00BE48AE" w:rsidRDefault="00BE48AE" w:rsidP="00BE48AE">
      <w:pPr>
        <w:tabs>
          <w:tab w:val="right" w:pos="9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18"/>
          <w:szCs w:val="18"/>
        </w:rPr>
      </w:pPr>
      <w:r w:rsidRPr="00BE48AE">
        <w:rPr>
          <w:rFonts w:ascii="Times New Roman" w:eastAsia="Times New Roman" w:hAnsi="Times New Roman" w:cs="Times New Roman"/>
          <w:sz w:val="18"/>
          <w:szCs w:val="18"/>
        </w:rPr>
        <w:t>Please forward this form to the Office of the Dean of Engineering, KL-564, Zip +0254.</w:t>
      </w:r>
    </w:p>
    <w:p w14:paraId="5F865341" w14:textId="77777777" w:rsidR="00BE48AE" w:rsidRPr="00BE48AE" w:rsidRDefault="00BE48AE" w:rsidP="00BE48AE">
      <w:pPr>
        <w:pBdr>
          <w:bottom w:val="single" w:sz="12" w:space="1" w:color="auto"/>
        </w:pBd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p>
    <w:p w14:paraId="3F34C426" w14:textId="77777777" w:rsidR="00BE48AE" w:rsidRPr="00BE48AE" w:rsidRDefault="00BE48AE" w:rsidP="00BE48AE">
      <w:pPr>
        <w:pBdr>
          <w:bottom w:val="single" w:sz="12" w:space="1" w:color="auto"/>
        </w:pBdr>
        <w:tabs>
          <w:tab w:val="right" w:pos="9360"/>
        </w:tabs>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p>
    <w:p w14:paraId="6655AFFB" w14:textId="77777777" w:rsidR="00BE48AE" w:rsidRPr="00BE48AE" w:rsidRDefault="00BE48AE" w:rsidP="00BE48AE">
      <w:pPr>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p>
    <w:p w14:paraId="31CAD875" w14:textId="29054E2A" w:rsidR="00395CAD" w:rsidRDefault="00395CAD" w:rsidP="00395CAD"/>
    <w:p w14:paraId="4D1FE093" w14:textId="77777777" w:rsidR="00E4500C" w:rsidRDefault="00E4500C" w:rsidP="00395CAD">
      <w:pPr>
        <w:sectPr w:rsidR="00E4500C" w:rsidSect="005212A4">
          <w:pgSz w:w="12240" w:h="15840"/>
          <w:pgMar w:top="720" w:right="1440" w:bottom="1440" w:left="1440" w:header="720" w:footer="720" w:gutter="0"/>
          <w:cols w:space="720"/>
        </w:sectPr>
      </w:pPr>
    </w:p>
    <w:p w14:paraId="4A7D0B54" w14:textId="47B2A119" w:rsidR="00E4500C" w:rsidRPr="00E4500C" w:rsidRDefault="00E4500C" w:rsidP="00E4500C">
      <w:pPr>
        <w:spacing w:after="0" w:line="240" w:lineRule="auto"/>
        <w:jc w:val="center"/>
        <w:rPr>
          <w:rFonts w:ascii="Times New Roman" w:eastAsia="Times New Roman" w:hAnsi="Times New Roman" w:cs="Times New Roman"/>
          <w:b/>
          <w:sz w:val="20"/>
          <w:szCs w:val="20"/>
        </w:rPr>
      </w:pPr>
      <w:r w:rsidRPr="00E4500C">
        <w:rPr>
          <w:rFonts w:ascii="Times New Roman" w:eastAsia="Times New Roman" w:hAnsi="Times New Roman" w:cs="Times New Roman"/>
          <w:noProof/>
          <w:sz w:val="20"/>
          <w:szCs w:val="20"/>
        </w:rPr>
        <w:lastRenderedPageBreak/>
        <w:drawing>
          <wp:inline distT="0" distB="0" distL="0" distR="0" wp14:anchorId="7F0052FF" wp14:editId="2BDFE721">
            <wp:extent cx="1317625" cy="1308735"/>
            <wp:effectExtent l="0" t="0" r="0" b="5715"/>
            <wp:docPr id="9" name="Picture 9" descr="Description: Y:\Forms\Logo-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Y:\Forms\Logo-Colo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7625" cy="1308735"/>
                    </a:xfrm>
                    <a:prstGeom prst="rect">
                      <a:avLst/>
                    </a:prstGeom>
                    <a:noFill/>
                    <a:ln>
                      <a:noFill/>
                    </a:ln>
                  </pic:spPr>
                </pic:pic>
              </a:graphicData>
            </a:graphic>
          </wp:inline>
        </w:drawing>
      </w:r>
    </w:p>
    <w:p w14:paraId="3A2877BF" w14:textId="77777777" w:rsidR="00E4500C" w:rsidRPr="00E4500C" w:rsidRDefault="00E4500C" w:rsidP="00E4500C">
      <w:pPr>
        <w:spacing w:after="0" w:line="240" w:lineRule="auto"/>
        <w:jc w:val="center"/>
        <w:rPr>
          <w:rFonts w:ascii="Times New Roman" w:eastAsia="Times New Roman" w:hAnsi="Times New Roman" w:cs="Times New Roman"/>
          <w:b/>
          <w:sz w:val="20"/>
          <w:szCs w:val="20"/>
        </w:rPr>
      </w:pPr>
    </w:p>
    <w:p w14:paraId="3D86B93F" w14:textId="77777777" w:rsidR="00E4500C" w:rsidRPr="00E4500C" w:rsidRDefault="00E4500C" w:rsidP="00E4500C">
      <w:pPr>
        <w:spacing w:after="0" w:line="240" w:lineRule="auto"/>
        <w:jc w:val="center"/>
        <w:rPr>
          <w:rFonts w:ascii="Times New Roman" w:eastAsia="Times New Roman" w:hAnsi="Times New Roman" w:cs="Times New Roman"/>
          <w:b/>
          <w:sz w:val="20"/>
          <w:szCs w:val="20"/>
        </w:rPr>
      </w:pPr>
    </w:p>
    <w:p w14:paraId="747D7E13" w14:textId="77777777" w:rsidR="00E4500C" w:rsidRPr="00E4500C" w:rsidRDefault="00E4500C" w:rsidP="00E4500C">
      <w:pPr>
        <w:spacing w:after="0" w:line="240" w:lineRule="auto"/>
        <w:jc w:val="center"/>
        <w:rPr>
          <w:rFonts w:ascii="Times New Roman" w:eastAsia="Times New Roman" w:hAnsi="Times New Roman" w:cs="Times New Roman"/>
        </w:rPr>
      </w:pPr>
      <w:r w:rsidRPr="00E4500C">
        <w:rPr>
          <w:rFonts w:ascii="Times New Roman" w:eastAsia="Times New Roman" w:hAnsi="Times New Roman" w:cs="Times New Roman"/>
          <w:b/>
        </w:rPr>
        <w:t>REQUEST FOR APPROVAL OF A MINOR</w:t>
      </w:r>
    </w:p>
    <w:p w14:paraId="0D5A9717" w14:textId="77777777" w:rsidR="00E4500C" w:rsidRPr="00E4500C" w:rsidRDefault="00E4500C" w:rsidP="00E4500C">
      <w:pPr>
        <w:spacing w:after="0" w:line="240" w:lineRule="auto"/>
        <w:jc w:val="center"/>
        <w:rPr>
          <w:rFonts w:ascii="Times New Roman" w:eastAsia="Times New Roman" w:hAnsi="Times New Roman" w:cs="Times New Roman"/>
          <w:b/>
        </w:rPr>
      </w:pPr>
    </w:p>
    <w:p w14:paraId="67630E51" w14:textId="77777777" w:rsidR="00E4500C" w:rsidRPr="00E4500C" w:rsidRDefault="00E4500C" w:rsidP="00E4500C">
      <w:pPr>
        <w:spacing w:after="0" w:line="240" w:lineRule="auto"/>
        <w:jc w:val="center"/>
        <w:rPr>
          <w:rFonts w:ascii="Times New Roman" w:eastAsia="Times New Roman" w:hAnsi="Times New Roman" w:cs="Times New Roman"/>
          <w:b/>
        </w:rPr>
      </w:pPr>
      <w:r w:rsidRPr="00E4500C">
        <w:rPr>
          <w:rFonts w:ascii="Times New Roman" w:eastAsia="Times New Roman" w:hAnsi="Times New Roman" w:cs="Times New Roman"/>
          <w:b/>
        </w:rPr>
        <w:t>UNIVERSITY OF DAYTON</w:t>
      </w:r>
    </w:p>
    <w:p w14:paraId="5E2925C5" w14:textId="77777777" w:rsidR="00E4500C" w:rsidRPr="00E4500C" w:rsidRDefault="00E4500C" w:rsidP="00E4500C">
      <w:pPr>
        <w:spacing w:after="0" w:line="240" w:lineRule="auto"/>
        <w:jc w:val="center"/>
        <w:rPr>
          <w:rFonts w:ascii="Times New Roman" w:eastAsia="Times New Roman" w:hAnsi="Times New Roman" w:cs="Times New Roman"/>
          <w:b/>
        </w:rPr>
      </w:pPr>
      <w:r w:rsidRPr="00E4500C">
        <w:rPr>
          <w:rFonts w:ascii="Times New Roman" w:eastAsia="Times New Roman" w:hAnsi="Times New Roman" w:cs="Times New Roman"/>
          <w:b/>
        </w:rPr>
        <w:t>SCHOOL OF ENGINEERING</w:t>
      </w:r>
    </w:p>
    <w:p w14:paraId="6B9AE96E" w14:textId="77777777" w:rsidR="00E4500C" w:rsidRPr="00E4500C" w:rsidRDefault="00E4500C" w:rsidP="00E4500C">
      <w:pPr>
        <w:spacing w:after="0" w:line="240" w:lineRule="auto"/>
        <w:jc w:val="center"/>
        <w:rPr>
          <w:rFonts w:ascii="Times New Roman" w:eastAsia="Times New Roman" w:hAnsi="Times New Roman" w:cs="Times New Roman"/>
          <w:sz w:val="20"/>
          <w:szCs w:val="20"/>
        </w:rPr>
      </w:pPr>
    </w:p>
    <w:p w14:paraId="30FA0C42" w14:textId="77777777" w:rsidR="00E4500C" w:rsidRPr="00E4500C" w:rsidRDefault="00E4500C" w:rsidP="00E4500C">
      <w:pPr>
        <w:spacing w:after="0" w:line="240" w:lineRule="auto"/>
        <w:jc w:val="center"/>
        <w:rPr>
          <w:rFonts w:ascii="Times New Roman" w:eastAsia="Times New Roman" w:hAnsi="Times New Roman" w:cs="Times New Roman"/>
          <w:sz w:val="20"/>
          <w:szCs w:val="20"/>
        </w:rPr>
      </w:pPr>
    </w:p>
    <w:p w14:paraId="03B51E04" w14:textId="77777777" w:rsidR="00E4500C" w:rsidRPr="00E4500C" w:rsidRDefault="00E4500C" w:rsidP="00E4500C">
      <w:pPr>
        <w:tabs>
          <w:tab w:val="right" w:pos="7200"/>
          <w:tab w:val="right" w:pos="8640"/>
        </w:tabs>
        <w:spacing w:after="0" w:line="240" w:lineRule="auto"/>
        <w:ind w:right="-547"/>
        <w:rPr>
          <w:rFonts w:ascii="Times New Roman" w:eastAsia="Times New Roman" w:hAnsi="Times New Roman" w:cs="Times New Roman"/>
        </w:rPr>
      </w:pPr>
      <w:r w:rsidRPr="00E4500C">
        <w:rPr>
          <w:rFonts w:ascii="Times New Roman" w:eastAsia="Times New Roman" w:hAnsi="Times New Roman" w:cs="Times New Roman"/>
        </w:rPr>
        <w:t>Name  _____________________________________</w:t>
      </w:r>
      <w:proofErr w:type="gramStart"/>
      <w:r w:rsidRPr="00E4500C">
        <w:rPr>
          <w:rFonts w:ascii="Times New Roman" w:eastAsia="Times New Roman" w:hAnsi="Times New Roman" w:cs="Times New Roman"/>
        </w:rPr>
        <w:t>_    Student</w:t>
      </w:r>
      <w:proofErr w:type="gramEnd"/>
      <w:r w:rsidRPr="00E4500C">
        <w:rPr>
          <w:rFonts w:ascii="Times New Roman" w:eastAsia="Times New Roman" w:hAnsi="Times New Roman" w:cs="Times New Roman"/>
        </w:rPr>
        <w:t xml:space="preserve"> ID No. ______________________</w:t>
      </w:r>
    </w:p>
    <w:p w14:paraId="564D315B"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p>
    <w:p w14:paraId="6A6B48D9"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r w:rsidRPr="00E4500C">
        <w:rPr>
          <w:rFonts w:ascii="Times New Roman" w:eastAsia="Times New Roman" w:hAnsi="Times New Roman" w:cs="Times New Roman"/>
        </w:rPr>
        <w:t>School of Engineering Major  ________________________________________________________</w:t>
      </w:r>
    </w:p>
    <w:p w14:paraId="30D6900A" w14:textId="77777777" w:rsidR="00E4500C" w:rsidRPr="00E4500C" w:rsidRDefault="00E4500C" w:rsidP="00E4500C">
      <w:pPr>
        <w:tabs>
          <w:tab w:val="right" w:pos="7200"/>
          <w:tab w:val="right" w:pos="8640"/>
        </w:tabs>
        <w:spacing w:after="0" w:line="240" w:lineRule="auto"/>
        <w:rPr>
          <w:rFonts w:ascii="Times New Roman" w:eastAsia="Times New Roman" w:hAnsi="Times New Roman" w:cs="Times New Roman"/>
        </w:rPr>
      </w:pPr>
    </w:p>
    <w:p w14:paraId="326095FE" w14:textId="77777777" w:rsidR="00E4500C" w:rsidRPr="00E4500C" w:rsidRDefault="00E4500C" w:rsidP="00E4500C">
      <w:pPr>
        <w:tabs>
          <w:tab w:val="right" w:pos="7200"/>
          <w:tab w:val="right" w:pos="8640"/>
        </w:tabs>
        <w:spacing w:after="0" w:line="240" w:lineRule="auto"/>
        <w:rPr>
          <w:rFonts w:ascii="Times New Roman" w:eastAsia="Times New Roman" w:hAnsi="Times New Roman" w:cs="Times New Roman"/>
        </w:rPr>
      </w:pPr>
      <w:r w:rsidRPr="00E4500C">
        <w:rPr>
          <w:rFonts w:ascii="Times New Roman" w:eastAsia="Times New Roman" w:hAnsi="Times New Roman" w:cs="Times New Roman"/>
        </w:rPr>
        <w:t>Title of Minor  ____________________________________________________________________</w:t>
      </w:r>
    </w:p>
    <w:p w14:paraId="3E66FA41" w14:textId="77777777" w:rsidR="00E4500C" w:rsidRPr="00E4500C" w:rsidRDefault="00E4500C" w:rsidP="00E4500C">
      <w:pPr>
        <w:tabs>
          <w:tab w:val="right" w:pos="8640"/>
        </w:tabs>
        <w:spacing w:after="0" w:line="240" w:lineRule="auto"/>
        <w:rPr>
          <w:rFonts w:ascii="Times New Roman" w:eastAsia="Times New Roman" w:hAnsi="Times New Roman" w:cs="Times New Roman"/>
          <w:sz w:val="20"/>
          <w:szCs w:val="20"/>
        </w:rPr>
      </w:pPr>
    </w:p>
    <w:p w14:paraId="0F9B664F" w14:textId="77777777" w:rsidR="00E4500C" w:rsidRPr="00E4500C" w:rsidRDefault="00E4500C" w:rsidP="00E4500C">
      <w:pPr>
        <w:spacing w:after="0" w:line="240" w:lineRule="auto"/>
        <w:rPr>
          <w:rFonts w:ascii="Times New Roman" w:eastAsia="Times New Roman" w:hAnsi="Times New Roman" w:cs="Times New Roman"/>
          <w:sz w:val="20"/>
          <w:szCs w:val="2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98"/>
        <w:gridCol w:w="7110"/>
      </w:tblGrid>
      <w:tr w:rsidR="00E4500C" w:rsidRPr="00E4500C" w14:paraId="5EAFC259" w14:textId="77777777" w:rsidTr="005212A4">
        <w:tc>
          <w:tcPr>
            <w:tcW w:w="1998" w:type="dxa"/>
          </w:tcPr>
          <w:p w14:paraId="57B09E3E" w14:textId="77777777" w:rsidR="00E4500C" w:rsidRPr="00E4500C" w:rsidRDefault="00E4500C" w:rsidP="00E4500C">
            <w:pPr>
              <w:tabs>
                <w:tab w:val="right" w:pos="8640"/>
              </w:tabs>
              <w:spacing w:after="0" w:line="240" w:lineRule="auto"/>
              <w:jc w:val="center"/>
              <w:rPr>
                <w:rFonts w:ascii="Times New Roman" w:eastAsia="Times New Roman" w:hAnsi="Times New Roman" w:cs="Times New Roman"/>
              </w:rPr>
            </w:pPr>
            <w:r w:rsidRPr="00E4500C">
              <w:rPr>
                <w:rFonts w:ascii="Times New Roman" w:eastAsia="Times New Roman" w:hAnsi="Times New Roman" w:cs="Times New Roman"/>
                <w:b/>
                <w:i/>
              </w:rPr>
              <w:t>Course Number</w:t>
            </w:r>
          </w:p>
        </w:tc>
        <w:tc>
          <w:tcPr>
            <w:tcW w:w="7110" w:type="dxa"/>
          </w:tcPr>
          <w:p w14:paraId="2DB39D8C" w14:textId="77777777" w:rsidR="00E4500C" w:rsidRPr="00E4500C" w:rsidRDefault="00E4500C" w:rsidP="00E4500C">
            <w:pPr>
              <w:tabs>
                <w:tab w:val="right" w:pos="8640"/>
              </w:tabs>
              <w:spacing w:after="0" w:line="240" w:lineRule="auto"/>
              <w:jc w:val="center"/>
              <w:rPr>
                <w:rFonts w:ascii="Times New Roman" w:eastAsia="Times New Roman" w:hAnsi="Times New Roman" w:cs="Times New Roman"/>
              </w:rPr>
            </w:pPr>
            <w:r w:rsidRPr="00E4500C">
              <w:rPr>
                <w:rFonts w:ascii="Times New Roman" w:eastAsia="Times New Roman" w:hAnsi="Times New Roman" w:cs="Times New Roman"/>
                <w:b/>
                <w:i/>
              </w:rPr>
              <w:t>Course Title</w:t>
            </w:r>
          </w:p>
        </w:tc>
      </w:tr>
      <w:tr w:rsidR="00E4500C" w:rsidRPr="00E4500C" w14:paraId="7F8B0E15" w14:textId="77777777" w:rsidTr="005212A4">
        <w:tc>
          <w:tcPr>
            <w:tcW w:w="1998" w:type="dxa"/>
          </w:tcPr>
          <w:p w14:paraId="17BFBCE8"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p>
        </w:tc>
        <w:tc>
          <w:tcPr>
            <w:tcW w:w="7110" w:type="dxa"/>
          </w:tcPr>
          <w:p w14:paraId="31BECB53"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p>
        </w:tc>
      </w:tr>
      <w:tr w:rsidR="00E4500C" w:rsidRPr="00E4500C" w14:paraId="248FE618" w14:textId="77777777" w:rsidTr="005212A4">
        <w:tc>
          <w:tcPr>
            <w:tcW w:w="1998" w:type="dxa"/>
          </w:tcPr>
          <w:p w14:paraId="14A84127"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p>
        </w:tc>
        <w:tc>
          <w:tcPr>
            <w:tcW w:w="7110" w:type="dxa"/>
          </w:tcPr>
          <w:p w14:paraId="15D84305"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p>
        </w:tc>
      </w:tr>
      <w:tr w:rsidR="00E4500C" w:rsidRPr="00E4500C" w14:paraId="6A70024A" w14:textId="77777777" w:rsidTr="005212A4">
        <w:tc>
          <w:tcPr>
            <w:tcW w:w="1998" w:type="dxa"/>
          </w:tcPr>
          <w:p w14:paraId="3F7AE0F0"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p>
        </w:tc>
        <w:tc>
          <w:tcPr>
            <w:tcW w:w="7110" w:type="dxa"/>
          </w:tcPr>
          <w:p w14:paraId="68143632"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p>
        </w:tc>
      </w:tr>
      <w:tr w:rsidR="00E4500C" w:rsidRPr="00E4500C" w14:paraId="4E4432DF" w14:textId="77777777" w:rsidTr="005212A4">
        <w:tc>
          <w:tcPr>
            <w:tcW w:w="1998" w:type="dxa"/>
          </w:tcPr>
          <w:p w14:paraId="6614C0D3"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p>
        </w:tc>
        <w:tc>
          <w:tcPr>
            <w:tcW w:w="7110" w:type="dxa"/>
          </w:tcPr>
          <w:p w14:paraId="453646BA"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p>
        </w:tc>
      </w:tr>
      <w:tr w:rsidR="00E4500C" w:rsidRPr="00E4500C" w14:paraId="7C72F7AC" w14:textId="77777777" w:rsidTr="005212A4">
        <w:tc>
          <w:tcPr>
            <w:tcW w:w="1998" w:type="dxa"/>
          </w:tcPr>
          <w:p w14:paraId="29608508"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p>
        </w:tc>
        <w:tc>
          <w:tcPr>
            <w:tcW w:w="7110" w:type="dxa"/>
          </w:tcPr>
          <w:p w14:paraId="76DC4C95"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p>
        </w:tc>
      </w:tr>
      <w:tr w:rsidR="00E4500C" w:rsidRPr="00E4500C" w14:paraId="53BD52E4" w14:textId="77777777" w:rsidTr="005212A4">
        <w:tc>
          <w:tcPr>
            <w:tcW w:w="1998" w:type="dxa"/>
          </w:tcPr>
          <w:p w14:paraId="619471F3"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p>
        </w:tc>
        <w:tc>
          <w:tcPr>
            <w:tcW w:w="7110" w:type="dxa"/>
          </w:tcPr>
          <w:p w14:paraId="16E469D8"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p>
        </w:tc>
      </w:tr>
      <w:tr w:rsidR="00E4500C" w:rsidRPr="00E4500C" w14:paraId="3B7339F6" w14:textId="77777777" w:rsidTr="005212A4">
        <w:tc>
          <w:tcPr>
            <w:tcW w:w="1998" w:type="dxa"/>
          </w:tcPr>
          <w:p w14:paraId="2121E359"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p>
        </w:tc>
        <w:tc>
          <w:tcPr>
            <w:tcW w:w="7110" w:type="dxa"/>
          </w:tcPr>
          <w:p w14:paraId="2C1BA41A"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p>
        </w:tc>
      </w:tr>
    </w:tbl>
    <w:p w14:paraId="4E8354E7" w14:textId="77777777" w:rsidR="00E4500C" w:rsidRPr="00E4500C" w:rsidRDefault="00E4500C" w:rsidP="00E4500C">
      <w:pPr>
        <w:tabs>
          <w:tab w:val="right" w:pos="8640"/>
        </w:tabs>
        <w:spacing w:after="0" w:line="240" w:lineRule="auto"/>
        <w:rPr>
          <w:rFonts w:ascii="Times New Roman" w:eastAsia="Times New Roman" w:hAnsi="Times New Roman" w:cs="Times New Roman"/>
          <w:sz w:val="20"/>
          <w:szCs w:val="20"/>
        </w:rPr>
      </w:pPr>
    </w:p>
    <w:p w14:paraId="1F5D0726" w14:textId="77777777" w:rsidR="00E4500C" w:rsidRPr="00E4500C" w:rsidRDefault="00E4500C" w:rsidP="00E4500C">
      <w:pPr>
        <w:tabs>
          <w:tab w:val="right" w:pos="8640"/>
        </w:tabs>
        <w:spacing w:after="0" w:line="240" w:lineRule="auto"/>
        <w:rPr>
          <w:rFonts w:ascii="Times New Roman" w:eastAsia="Times New Roman" w:hAnsi="Times New Roman" w:cs="Times New Roman"/>
          <w:sz w:val="20"/>
          <w:szCs w:val="20"/>
        </w:rPr>
      </w:pPr>
      <w:r w:rsidRPr="00E4500C">
        <w:rPr>
          <w:rFonts w:ascii="Times New Roman" w:eastAsia="Times New Roman" w:hAnsi="Times New Roman" w:cs="Times New Roman"/>
          <w:sz w:val="20"/>
          <w:szCs w:val="20"/>
        </w:rPr>
        <w:t xml:space="preserve">If it is necessary or desirable to change the minor program of study, </w:t>
      </w:r>
      <w:proofErr w:type="gramStart"/>
      <w:r w:rsidRPr="00E4500C">
        <w:rPr>
          <w:rFonts w:ascii="Times New Roman" w:eastAsia="Times New Roman" w:hAnsi="Times New Roman" w:cs="Times New Roman"/>
          <w:sz w:val="20"/>
          <w:szCs w:val="20"/>
        </w:rPr>
        <w:t>a separate sheet must be submitted for approval by the Associate Dean</w:t>
      </w:r>
      <w:proofErr w:type="gramEnd"/>
      <w:r w:rsidRPr="00E4500C">
        <w:rPr>
          <w:rFonts w:ascii="Times New Roman" w:eastAsia="Times New Roman" w:hAnsi="Times New Roman" w:cs="Times New Roman"/>
          <w:sz w:val="20"/>
          <w:szCs w:val="20"/>
        </w:rPr>
        <w:t xml:space="preserve">.  Courses will be verified on student’s </w:t>
      </w:r>
      <w:proofErr w:type="spellStart"/>
      <w:r w:rsidRPr="00E4500C">
        <w:rPr>
          <w:rFonts w:ascii="Times New Roman" w:eastAsia="Times New Roman" w:hAnsi="Times New Roman" w:cs="Times New Roman"/>
          <w:sz w:val="20"/>
          <w:szCs w:val="20"/>
        </w:rPr>
        <w:t>DegreeWorks</w:t>
      </w:r>
      <w:proofErr w:type="spellEnd"/>
      <w:r w:rsidRPr="00E4500C">
        <w:rPr>
          <w:rFonts w:ascii="Times New Roman" w:eastAsia="Times New Roman" w:hAnsi="Times New Roman" w:cs="Times New Roman"/>
          <w:sz w:val="20"/>
          <w:szCs w:val="20"/>
        </w:rPr>
        <w:t xml:space="preserve"> at time of graduation.</w:t>
      </w:r>
    </w:p>
    <w:p w14:paraId="4EE7FF7E"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p>
    <w:p w14:paraId="35415193"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r w:rsidRPr="00E4500C">
        <w:rPr>
          <w:rFonts w:ascii="Times New Roman" w:eastAsia="Times New Roman" w:hAnsi="Times New Roman" w:cs="Times New Roman"/>
        </w:rPr>
        <w:t>Remarks:</w:t>
      </w:r>
    </w:p>
    <w:p w14:paraId="25E35536"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p>
    <w:p w14:paraId="1D48C62C"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p>
    <w:p w14:paraId="0BE73964"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p>
    <w:p w14:paraId="409155AB"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r w:rsidRPr="00E4500C">
        <w:rPr>
          <w:rFonts w:ascii="Times New Roman" w:eastAsia="Times New Roman" w:hAnsi="Times New Roman" w:cs="Times New Roman"/>
        </w:rPr>
        <w:t>Approval:</w:t>
      </w:r>
    </w:p>
    <w:p w14:paraId="22905EA2"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p>
    <w:p w14:paraId="178B3AB4"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r w:rsidRPr="00E4500C">
        <w:rPr>
          <w:rFonts w:ascii="Times New Roman" w:eastAsia="Times New Roman" w:hAnsi="Times New Roman" w:cs="Times New Roman"/>
        </w:rPr>
        <w:t>___________________________________________________                    ___________________</w:t>
      </w:r>
    </w:p>
    <w:p w14:paraId="5357DAAA"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r w:rsidRPr="00E4500C">
        <w:rPr>
          <w:rFonts w:ascii="Times New Roman" w:eastAsia="Times New Roman" w:hAnsi="Times New Roman" w:cs="Times New Roman"/>
        </w:rPr>
        <w:t>Adviser                                                                                                              Date</w:t>
      </w:r>
    </w:p>
    <w:p w14:paraId="6C6C8C57"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p>
    <w:p w14:paraId="1B50C49E"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r w:rsidRPr="00E4500C">
        <w:rPr>
          <w:rFonts w:ascii="Times New Roman" w:eastAsia="Times New Roman" w:hAnsi="Times New Roman" w:cs="Times New Roman"/>
        </w:rPr>
        <w:t>___________________________________________________                    ___________________</w:t>
      </w:r>
    </w:p>
    <w:p w14:paraId="0493A12B"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r w:rsidRPr="00E4500C">
        <w:rPr>
          <w:rFonts w:ascii="Times New Roman" w:eastAsia="Times New Roman" w:hAnsi="Times New Roman" w:cs="Times New Roman"/>
        </w:rPr>
        <w:t>Chair of School of Engineering Department Offering the Minor                     Date</w:t>
      </w:r>
    </w:p>
    <w:p w14:paraId="2E9A91D7"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p>
    <w:p w14:paraId="7AD9A6D0"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p>
    <w:p w14:paraId="0AE1853B" w14:textId="77777777" w:rsidR="00E4500C" w:rsidRPr="00E4500C" w:rsidRDefault="00E4500C" w:rsidP="00E4500C">
      <w:pPr>
        <w:tabs>
          <w:tab w:val="right" w:pos="8640"/>
        </w:tabs>
        <w:spacing w:after="0" w:line="240" w:lineRule="auto"/>
        <w:rPr>
          <w:rFonts w:ascii="Times New Roman" w:eastAsia="Times New Roman" w:hAnsi="Times New Roman" w:cs="Times New Roman"/>
        </w:rPr>
      </w:pPr>
      <w:r w:rsidRPr="00E4500C">
        <w:rPr>
          <w:rFonts w:ascii="Times New Roman" w:eastAsia="Times New Roman" w:hAnsi="Times New Roman" w:cs="Times New Roman"/>
        </w:rPr>
        <w:t>___________________________________________________                     ___________________</w:t>
      </w:r>
    </w:p>
    <w:p w14:paraId="08C0F218" w14:textId="77777777" w:rsidR="00E4500C" w:rsidRPr="00E4500C" w:rsidRDefault="00E4500C" w:rsidP="00E4500C">
      <w:pPr>
        <w:tabs>
          <w:tab w:val="right" w:pos="8640"/>
        </w:tabs>
        <w:spacing w:after="0" w:line="240" w:lineRule="auto"/>
        <w:rPr>
          <w:rFonts w:ascii="Times New Roman" w:eastAsia="Times New Roman" w:hAnsi="Times New Roman" w:cs="Times New Roman"/>
          <w:sz w:val="20"/>
          <w:szCs w:val="20"/>
        </w:rPr>
      </w:pPr>
      <w:r w:rsidRPr="00E4500C">
        <w:rPr>
          <w:rFonts w:ascii="Times New Roman" w:eastAsia="Times New Roman" w:hAnsi="Times New Roman" w:cs="Times New Roman"/>
        </w:rPr>
        <w:t>Associate Dean                                                                                                  Date</w:t>
      </w:r>
    </w:p>
    <w:p w14:paraId="6D142509" w14:textId="77777777" w:rsidR="00E4500C" w:rsidRPr="00E4500C" w:rsidRDefault="00E4500C" w:rsidP="00E4500C">
      <w:pPr>
        <w:tabs>
          <w:tab w:val="right" w:pos="8640"/>
        </w:tabs>
        <w:spacing w:after="0" w:line="240" w:lineRule="auto"/>
        <w:rPr>
          <w:rFonts w:ascii="Times New Roman" w:eastAsia="Times New Roman" w:hAnsi="Times New Roman" w:cs="Times New Roman"/>
          <w:sz w:val="20"/>
          <w:szCs w:val="20"/>
        </w:rPr>
      </w:pPr>
    </w:p>
    <w:p w14:paraId="38DDAB74" w14:textId="77777777" w:rsidR="00E4500C" w:rsidRPr="00E4500C" w:rsidRDefault="00E4500C" w:rsidP="00E4500C">
      <w:pPr>
        <w:tabs>
          <w:tab w:val="right" w:pos="8640"/>
        </w:tabs>
        <w:spacing w:after="0" w:line="240" w:lineRule="auto"/>
        <w:rPr>
          <w:rFonts w:ascii="Times New Roman" w:eastAsia="Times New Roman" w:hAnsi="Times New Roman" w:cs="Times New Roman"/>
          <w:sz w:val="20"/>
          <w:szCs w:val="20"/>
        </w:rPr>
      </w:pPr>
    </w:p>
    <w:p w14:paraId="1D55D003" w14:textId="77777777" w:rsidR="00D1635B" w:rsidRDefault="00E4500C" w:rsidP="00E4500C">
      <w:pPr>
        <w:tabs>
          <w:tab w:val="right" w:pos="8640"/>
        </w:tabs>
        <w:spacing w:after="0" w:line="240" w:lineRule="auto"/>
        <w:rPr>
          <w:rFonts w:ascii="Times New Roman" w:eastAsia="Times New Roman" w:hAnsi="Times New Roman" w:cs="Times New Roman"/>
          <w:sz w:val="20"/>
          <w:szCs w:val="20"/>
        </w:rPr>
        <w:sectPr w:rsidR="00D1635B" w:rsidSect="005212A4">
          <w:footerReference w:type="default" r:id="rId27"/>
          <w:pgSz w:w="12240" w:h="15840" w:code="1"/>
          <w:pgMar w:top="1152" w:right="1440" w:bottom="1152" w:left="1440" w:header="1440" w:footer="720" w:gutter="0"/>
          <w:pgNumType w:start="1"/>
          <w:cols w:space="720"/>
          <w:noEndnote/>
        </w:sectPr>
      </w:pPr>
      <w:r w:rsidRPr="00E4500C">
        <w:rPr>
          <w:rFonts w:ascii="Times New Roman" w:eastAsia="Times New Roman" w:hAnsi="Times New Roman" w:cs="Times New Roman"/>
          <w:sz w:val="20"/>
          <w:szCs w:val="20"/>
        </w:rPr>
        <w:t>Rev. 8/13</w:t>
      </w:r>
    </w:p>
    <w:p w14:paraId="5E9D82A6" w14:textId="04BBB200" w:rsidR="00D1635B" w:rsidRPr="00D1635B" w:rsidRDefault="00D1635B" w:rsidP="00D1635B">
      <w:pPr>
        <w:spacing w:after="0" w:line="240" w:lineRule="auto"/>
        <w:jc w:val="center"/>
        <w:rPr>
          <w:rFonts w:ascii="Times New Roman" w:eastAsia="Times New Roman" w:hAnsi="Times New Roman" w:cs="Times New Roman"/>
          <w:b/>
          <w:sz w:val="20"/>
          <w:szCs w:val="20"/>
        </w:rPr>
      </w:pPr>
      <w:r w:rsidRPr="00D1635B">
        <w:rPr>
          <w:rFonts w:ascii="Times New Roman" w:eastAsia="Times New Roman" w:hAnsi="Times New Roman" w:cs="Times New Roman"/>
          <w:noProof/>
          <w:sz w:val="20"/>
          <w:szCs w:val="20"/>
        </w:rPr>
        <w:lastRenderedPageBreak/>
        <w:drawing>
          <wp:inline distT="0" distB="0" distL="0" distR="0" wp14:anchorId="0F80E352" wp14:editId="6D6CDF34">
            <wp:extent cx="1317625" cy="1308735"/>
            <wp:effectExtent l="0" t="0" r="0" b="5715"/>
            <wp:docPr id="10" name="Picture 10" descr="Description: Description: Y:\Forms\Logo-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Y:\Forms\Logo-Colo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7625" cy="1308735"/>
                    </a:xfrm>
                    <a:prstGeom prst="rect">
                      <a:avLst/>
                    </a:prstGeom>
                    <a:noFill/>
                    <a:ln>
                      <a:noFill/>
                    </a:ln>
                  </pic:spPr>
                </pic:pic>
              </a:graphicData>
            </a:graphic>
          </wp:inline>
        </w:drawing>
      </w:r>
    </w:p>
    <w:p w14:paraId="5BAA0D8B" w14:textId="77777777" w:rsidR="00D1635B" w:rsidRPr="00D1635B" w:rsidRDefault="00D1635B" w:rsidP="00D1635B">
      <w:pPr>
        <w:spacing w:after="0" w:line="240" w:lineRule="auto"/>
        <w:jc w:val="center"/>
        <w:rPr>
          <w:rFonts w:ascii="Times New Roman" w:eastAsia="Times New Roman" w:hAnsi="Times New Roman" w:cs="Times New Roman"/>
          <w:b/>
          <w:sz w:val="20"/>
          <w:szCs w:val="20"/>
        </w:rPr>
      </w:pPr>
    </w:p>
    <w:p w14:paraId="25D67546" w14:textId="77777777" w:rsidR="00D1635B" w:rsidRPr="00D1635B" w:rsidRDefault="00D1635B" w:rsidP="00D1635B">
      <w:pPr>
        <w:spacing w:after="0" w:line="240" w:lineRule="auto"/>
        <w:jc w:val="center"/>
        <w:rPr>
          <w:rFonts w:ascii="Times New Roman" w:eastAsia="Times New Roman" w:hAnsi="Times New Roman" w:cs="Times New Roman"/>
          <w:b/>
          <w:sz w:val="20"/>
          <w:szCs w:val="20"/>
        </w:rPr>
      </w:pPr>
    </w:p>
    <w:p w14:paraId="2F5DC7DC" w14:textId="77777777" w:rsidR="00D1635B" w:rsidRPr="00D1635B" w:rsidRDefault="00D1635B" w:rsidP="00D1635B">
      <w:pPr>
        <w:spacing w:after="0" w:line="240" w:lineRule="auto"/>
        <w:jc w:val="center"/>
        <w:rPr>
          <w:rFonts w:ascii="Times New Roman" w:eastAsia="Times New Roman" w:hAnsi="Times New Roman" w:cs="Times New Roman"/>
        </w:rPr>
      </w:pPr>
      <w:r w:rsidRPr="00D1635B">
        <w:rPr>
          <w:rFonts w:ascii="Times New Roman" w:eastAsia="Times New Roman" w:hAnsi="Times New Roman" w:cs="Times New Roman"/>
          <w:b/>
        </w:rPr>
        <w:t>REQUEST FOR APPROVAL OF A CONCENTRATION</w:t>
      </w:r>
    </w:p>
    <w:p w14:paraId="3BC91D10" w14:textId="77777777" w:rsidR="00D1635B" w:rsidRPr="00D1635B" w:rsidRDefault="00D1635B" w:rsidP="00D1635B">
      <w:pPr>
        <w:spacing w:after="0" w:line="240" w:lineRule="auto"/>
        <w:jc w:val="center"/>
        <w:rPr>
          <w:rFonts w:ascii="Times New Roman" w:eastAsia="Times New Roman" w:hAnsi="Times New Roman" w:cs="Times New Roman"/>
          <w:b/>
        </w:rPr>
      </w:pPr>
    </w:p>
    <w:p w14:paraId="2D6CB5FF" w14:textId="77777777" w:rsidR="00D1635B" w:rsidRPr="00D1635B" w:rsidRDefault="00D1635B" w:rsidP="00D1635B">
      <w:pPr>
        <w:spacing w:after="0" w:line="240" w:lineRule="auto"/>
        <w:jc w:val="center"/>
        <w:rPr>
          <w:rFonts w:ascii="Times New Roman" w:eastAsia="Times New Roman" w:hAnsi="Times New Roman" w:cs="Times New Roman"/>
          <w:b/>
        </w:rPr>
      </w:pPr>
      <w:r w:rsidRPr="00D1635B">
        <w:rPr>
          <w:rFonts w:ascii="Times New Roman" w:eastAsia="Times New Roman" w:hAnsi="Times New Roman" w:cs="Times New Roman"/>
          <w:b/>
        </w:rPr>
        <w:t>UNIVERSITY OF DAYTON</w:t>
      </w:r>
    </w:p>
    <w:p w14:paraId="3E8EC08B" w14:textId="77777777" w:rsidR="00D1635B" w:rsidRPr="00D1635B" w:rsidRDefault="00D1635B" w:rsidP="00D1635B">
      <w:pPr>
        <w:spacing w:after="0" w:line="240" w:lineRule="auto"/>
        <w:jc w:val="center"/>
        <w:rPr>
          <w:rFonts w:ascii="Times New Roman" w:eastAsia="Times New Roman" w:hAnsi="Times New Roman" w:cs="Times New Roman"/>
          <w:b/>
        </w:rPr>
      </w:pPr>
      <w:r w:rsidRPr="00D1635B">
        <w:rPr>
          <w:rFonts w:ascii="Times New Roman" w:eastAsia="Times New Roman" w:hAnsi="Times New Roman" w:cs="Times New Roman"/>
          <w:b/>
        </w:rPr>
        <w:t>SCHOOL OF ENGINEERING</w:t>
      </w:r>
    </w:p>
    <w:p w14:paraId="057D6439" w14:textId="77777777" w:rsidR="00D1635B" w:rsidRPr="00D1635B" w:rsidRDefault="00D1635B" w:rsidP="00D1635B">
      <w:pPr>
        <w:spacing w:after="0" w:line="240" w:lineRule="auto"/>
        <w:jc w:val="center"/>
        <w:rPr>
          <w:rFonts w:ascii="Times New Roman" w:eastAsia="Times New Roman" w:hAnsi="Times New Roman" w:cs="Times New Roman"/>
          <w:sz w:val="20"/>
          <w:szCs w:val="20"/>
        </w:rPr>
      </w:pPr>
    </w:p>
    <w:p w14:paraId="367A9C60" w14:textId="77777777" w:rsidR="00D1635B" w:rsidRPr="00D1635B" w:rsidRDefault="00D1635B" w:rsidP="00D1635B">
      <w:pPr>
        <w:spacing w:after="0" w:line="240" w:lineRule="auto"/>
        <w:jc w:val="center"/>
        <w:rPr>
          <w:rFonts w:ascii="Times New Roman" w:eastAsia="Times New Roman" w:hAnsi="Times New Roman" w:cs="Times New Roman"/>
          <w:sz w:val="20"/>
          <w:szCs w:val="20"/>
        </w:rPr>
      </w:pPr>
    </w:p>
    <w:p w14:paraId="18CDD529" w14:textId="77777777" w:rsidR="00D1635B" w:rsidRPr="00D1635B" w:rsidRDefault="00D1635B" w:rsidP="00D1635B">
      <w:pPr>
        <w:tabs>
          <w:tab w:val="right" w:pos="7200"/>
          <w:tab w:val="right" w:pos="8640"/>
        </w:tabs>
        <w:spacing w:after="0" w:line="240" w:lineRule="auto"/>
        <w:ind w:right="-547"/>
        <w:rPr>
          <w:rFonts w:ascii="Times New Roman" w:eastAsia="Times New Roman" w:hAnsi="Times New Roman" w:cs="Times New Roman"/>
        </w:rPr>
      </w:pPr>
      <w:r w:rsidRPr="00D1635B">
        <w:rPr>
          <w:rFonts w:ascii="Times New Roman" w:eastAsia="Times New Roman" w:hAnsi="Times New Roman" w:cs="Times New Roman"/>
        </w:rPr>
        <w:t>Name  _____________________________________</w:t>
      </w:r>
      <w:proofErr w:type="gramStart"/>
      <w:r w:rsidRPr="00D1635B">
        <w:rPr>
          <w:rFonts w:ascii="Times New Roman" w:eastAsia="Times New Roman" w:hAnsi="Times New Roman" w:cs="Times New Roman"/>
        </w:rPr>
        <w:t>_    Student</w:t>
      </w:r>
      <w:proofErr w:type="gramEnd"/>
      <w:r w:rsidRPr="00D1635B">
        <w:rPr>
          <w:rFonts w:ascii="Times New Roman" w:eastAsia="Times New Roman" w:hAnsi="Times New Roman" w:cs="Times New Roman"/>
        </w:rPr>
        <w:t xml:space="preserve"> ID No. ______________________</w:t>
      </w:r>
    </w:p>
    <w:p w14:paraId="2B7747E8"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p>
    <w:p w14:paraId="1A0E6A19"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r w:rsidRPr="00D1635B">
        <w:rPr>
          <w:rFonts w:ascii="Times New Roman" w:eastAsia="Times New Roman" w:hAnsi="Times New Roman" w:cs="Times New Roman"/>
        </w:rPr>
        <w:t>School of Engineering Major  ________________________________________________________</w:t>
      </w:r>
    </w:p>
    <w:p w14:paraId="3608FA41" w14:textId="77777777" w:rsidR="00D1635B" w:rsidRPr="00D1635B" w:rsidRDefault="00D1635B" w:rsidP="00D1635B">
      <w:pPr>
        <w:tabs>
          <w:tab w:val="right" w:pos="7200"/>
          <w:tab w:val="right" w:pos="8640"/>
        </w:tabs>
        <w:spacing w:after="0" w:line="240" w:lineRule="auto"/>
        <w:rPr>
          <w:rFonts w:ascii="Times New Roman" w:eastAsia="Times New Roman" w:hAnsi="Times New Roman" w:cs="Times New Roman"/>
        </w:rPr>
      </w:pPr>
    </w:p>
    <w:p w14:paraId="117559CC" w14:textId="77777777" w:rsidR="00D1635B" w:rsidRPr="00D1635B" w:rsidRDefault="00D1635B" w:rsidP="00D1635B">
      <w:pPr>
        <w:tabs>
          <w:tab w:val="right" w:pos="7200"/>
          <w:tab w:val="right" w:pos="8640"/>
        </w:tabs>
        <w:spacing w:after="0" w:line="240" w:lineRule="auto"/>
        <w:rPr>
          <w:rFonts w:ascii="Times New Roman" w:eastAsia="Times New Roman" w:hAnsi="Times New Roman" w:cs="Times New Roman"/>
        </w:rPr>
      </w:pPr>
      <w:r w:rsidRPr="00D1635B">
        <w:rPr>
          <w:rFonts w:ascii="Times New Roman" w:eastAsia="Times New Roman" w:hAnsi="Times New Roman" w:cs="Times New Roman"/>
        </w:rPr>
        <w:t>Title of Concentration  ______________________________________________________________</w:t>
      </w:r>
    </w:p>
    <w:p w14:paraId="5E0293D7" w14:textId="77777777" w:rsidR="00D1635B" w:rsidRPr="00D1635B" w:rsidRDefault="00D1635B" w:rsidP="00D1635B">
      <w:pPr>
        <w:tabs>
          <w:tab w:val="right" w:pos="8640"/>
        </w:tabs>
        <w:spacing w:after="0" w:line="240" w:lineRule="auto"/>
        <w:rPr>
          <w:rFonts w:ascii="Times New Roman" w:eastAsia="Times New Roman" w:hAnsi="Times New Roman" w:cs="Times New Roman"/>
          <w:sz w:val="20"/>
          <w:szCs w:val="2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98"/>
        <w:gridCol w:w="7110"/>
      </w:tblGrid>
      <w:tr w:rsidR="00D1635B" w:rsidRPr="00D1635B" w14:paraId="7DCD3E47" w14:textId="77777777" w:rsidTr="005212A4">
        <w:tc>
          <w:tcPr>
            <w:tcW w:w="1998" w:type="dxa"/>
          </w:tcPr>
          <w:p w14:paraId="23EE89CE" w14:textId="77777777" w:rsidR="00D1635B" w:rsidRPr="00D1635B" w:rsidRDefault="00D1635B" w:rsidP="00D1635B">
            <w:pPr>
              <w:tabs>
                <w:tab w:val="right" w:pos="8640"/>
              </w:tabs>
              <w:spacing w:after="0" w:line="240" w:lineRule="auto"/>
              <w:jc w:val="center"/>
              <w:rPr>
                <w:rFonts w:ascii="Times New Roman" w:eastAsia="Times New Roman" w:hAnsi="Times New Roman" w:cs="Times New Roman"/>
              </w:rPr>
            </w:pPr>
            <w:r w:rsidRPr="00D1635B">
              <w:rPr>
                <w:rFonts w:ascii="Times New Roman" w:eastAsia="Times New Roman" w:hAnsi="Times New Roman" w:cs="Times New Roman"/>
                <w:b/>
                <w:i/>
              </w:rPr>
              <w:t>Course Number</w:t>
            </w:r>
          </w:p>
        </w:tc>
        <w:tc>
          <w:tcPr>
            <w:tcW w:w="7110" w:type="dxa"/>
          </w:tcPr>
          <w:p w14:paraId="1129707E" w14:textId="77777777" w:rsidR="00D1635B" w:rsidRPr="00D1635B" w:rsidRDefault="00D1635B" w:rsidP="00D1635B">
            <w:pPr>
              <w:tabs>
                <w:tab w:val="right" w:pos="8640"/>
              </w:tabs>
              <w:spacing w:after="0" w:line="240" w:lineRule="auto"/>
              <w:jc w:val="center"/>
              <w:rPr>
                <w:rFonts w:ascii="Times New Roman" w:eastAsia="Times New Roman" w:hAnsi="Times New Roman" w:cs="Times New Roman"/>
              </w:rPr>
            </w:pPr>
            <w:r w:rsidRPr="00D1635B">
              <w:rPr>
                <w:rFonts w:ascii="Times New Roman" w:eastAsia="Times New Roman" w:hAnsi="Times New Roman" w:cs="Times New Roman"/>
                <w:b/>
                <w:i/>
              </w:rPr>
              <w:t>Course Title</w:t>
            </w:r>
          </w:p>
        </w:tc>
      </w:tr>
      <w:tr w:rsidR="00D1635B" w:rsidRPr="00D1635B" w14:paraId="0A5352DE" w14:textId="77777777" w:rsidTr="005212A4">
        <w:tc>
          <w:tcPr>
            <w:tcW w:w="1998" w:type="dxa"/>
          </w:tcPr>
          <w:p w14:paraId="45DB25F3"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p>
        </w:tc>
        <w:tc>
          <w:tcPr>
            <w:tcW w:w="7110" w:type="dxa"/>
          </w:tcPr>
          <w:p w14:paraId="034BB45F"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p>
        </w:tc>
      </w:tr>
      <w:tr w:rsidR="00D1635B" w:rsidRPr="00D1635B" w14:paraId="0AEBF0CA" w14:textId="77777777" w:rsidTr="005212A4">
        <w:tc>
          <w:tcPr>
            <w:tcW w:w="1998" w:type="dxa"/>
          </w:tcPr>
          <w:p w14:paraId="399EC486"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p>
        </w:tc>
        <w:tc>
          <w:tcPr>
            <w:tcW w:w="7110" w:type="dxa"/>
          </w:tcPr>
          <w:p w14:paraId="1AE62A28"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p>
        </w:tc>
      </w:tr>
      <w:tr w:rsidR="00D1635B" w:rsidRPr="00D1635B" w14:paraId="0B3F16EC" w14:textId="77777777" w:rsidTr="005212A4">
        <w:tc>
          <w:tcPr>
            <w:tcW w:w="1998" w:type="dxa"/>
          </w:tcPr>
          <w:p w14:paraId="188127F6"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p>
        </w:tc>
        <w:tc>
          <w:tcPr>
            <w:tcW w:w="7110" w:type="dxa"/>
          </w:tcPr>
          <w:p w14:paraId="2DE6D326"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p>
        </w:tc>
      </w:tr>
      <w:tr w:rsidR="00D1635B" w:rsidRPr="00D1635B" w14:paraId="23AD35CD" w14:textId="77777777" w:rsidTr="005212A4">
        <w:tc>
          <w:tcPr>
            <w:tcW w:w="1998" w:type="dxa"/>
          </w:tcPr>
          <w:p w14:paraId="0E5F2578"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p>
        </w:tc>
        <w:tc>
          <w:tcPr>
            <w:tcW w:w="7110" w:type="dxa"/>
          </w:tcPr>
          <w:p w14:paraId="732D15E0"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p>
        </w:tc>
      </w:tr>
      <w:tr w:rsidR="00D1635B" w:rsidRPr="00D1635B" w14:paraId="626D24FD" w14:textId="77777777" w:rsidTr="005212A4">
        <w:tc>
          <w:tcPr>
            <w:tcW w:w="1998" w:type="dxa"/>
          </w:tcPr>
          <w:p w14:paraId="46F5C407"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p>
        </w:tc>
        <w:tc>
          <w:tcPr>
            <w:tcW w:w="7110" w:type="dxa"/>
          </w:tcPr>
          <w:p w14:paraId="5D6E101E"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p>
        </w:tc>
      </w:tr>
      <w:tr w:rsidR="00D1635B" w:rsidRPr="00D1635B" w14:paraId="55020527" w14:textId="77777777" w:rsidTr="005212A4">
        <w:tc>
          <w:tcPr>
            <w:tcW w:w="1998" w:type="dxa"/>
          </w:tcPr>
          <w:p w14:paraId="1030F2CD"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p>
        </w:tc>
        <w:tc>
          <w:tcPr>
            <w:tcW w:w="7110" w:type="dxa"/>
          </w:tcPr>
          <w:p w14:paraId="40DF63BC"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p>
        </w:tc>
      </w:tr>
      <w:tr w:rsidR="00D1635B" w:rsidRPr="00D1635B" w14:paraId="35B90AFB" w14:textId="77777777" w:rsidTr="005212A4">
        <w:tc>
          <w:tcPr>
            <w:tcW w:w="1998" w:type="dxa"/>
          </w:tcPr>
          <w:p w14:paraId="498C8B8C"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p>
        </w:tc>
        <w:tc>
          <w:tcPr>
            <w:tcW w:w="7110" w:type="dxa"/>
          </w:tcPr>
          <w:p w14:paraId="2FD266A8"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p>
        </w:tc>
      </w:tr>
    </w:tbl>
    <w:p w14:paraId="16E711C2" w14:textId="77777777" w:rsidR="00D1635B" w:rsidRPr="00D1635B" w:rsidRDefault="00D1635B" w:rsidP="00D1635B">
      <w:pPr>
        <w:tabs>
          <w:tab w:val="right" w:pos="8640"/>
        </w:tabs>
        <w:spacing w:after="0" w:line="240" w:lineRule="auto"/>
        <w:rPr>
          <w:rFonts w:ascii="Times New Roman" w:eastAsia="Times New Roman" w:hAnsi="Times New Roman" w:cs="Times New Roman"/>
          <w:sz w:val="20"/>
          <w:szCs w:val="20"/>
        </w:rPr>
      </w:pPr>
    </w:p>
    <w:p w14:paraId="39A0F966" w14:textId="77777777" w:rsidR="00D1635B" w:rsidRPr="00D1635B" w:rsidRDefault="00D1635B" w:rsidP="00D1635B">
      <w:pPr>
        <w:tabs>
          <w:tab w:val="right" w:pos="8640"/>
        </w:tabs>
        <w:spacing w:after="0" w:line="240" w:lineRule="auto"/>
        <w:rPr>
          <w:rFonts w:ascii="Times New Roman" w:eastAsia="Times New Roman" w:hAnsi="Times New Roman" w:cs="Times New Roman"/>
          <w:sz w:val="20"/>
          <w:szCs w:val="20"/>
        </w:rPr>
      </w:pPr>
      <w:r w:rsidRPr="00D1635B">
        <w:rPr>
          <w:rFonts w:ascii="Times New Roman" w:eastAsia="Times New Roman" w:hAnsi="Times New Roman" w:cs="Times New Roman"/>
          <w:sz w:val="20"/>
          <w:szCs w:val="20"/>
        </w:rPr>
        <w:t>If it is necessary or desirable to change the concentration, a separate sheet must be submitted for</w:t>
      </w:r>
    </w:p>
    <w:p w14:paraId="6F8C8130" w14:textId="77777777" w:rsidR="00D1635B" w:rsidRPr="00D1635B" w:rsidRDefault="00D1635B" w:rsidP="00D1635B">
      <w:pPr>
        <w:tabs>
          <w:tab w:val="right" w:pos="8640"/>
        </w:tabs>
        <w:spacing w:after="0" w:line="240" w:lineRule="auto"/>
        <w:rPr>
          <w:rFonts w:ascii="Times New Roman" w:eastAsia="Times New Roman" w:hAnsi="Times New Roman" w:cs="Times New Roman"/>
          <w:sz w:val="20"/>
          <w:szCs w:val="20"/>
        </w:rPr>
      </w:pPr>
      <w:proofErr w:type="gramStart"/>
      <w:r w:rsidRPr="00D1635B">
        <w:rPr>
          <w:rFonts w:ascii="Times New Roman" w:eastAsia="Times New Roman" w:hAnsi="Times New Roman" w:cs="Times New Roman"/>
          <w:sz w:val="20"/>
          <w:szCs w:val="20"/>
        </w:rPr>
        <w:t>approval</w:t>
      </w:r>
      <w:proofErr w:type="gramEnd"/>
      <w:r w:rsidRPr="00D1635B">
        <w:rPr>
          <w:rFonts w:ascii="Times New Roman" w:eastAsia="Times New Roman" w:hAnsi="Times New Roman" w:cs="Times New Roman"/>
          <w:sz w:val="20"/>
          <w:szCs w:val="20"/>
        </w:rPr>
        <w:t xml:space="preserve"> by the Associate Dean.  Courses will be verified on student’s </w:t>
      </w:r>
      <w:proofErr w:type="spellStart"/>
      <w:r w:rsidRPr="00D1635B">
        <w:rPr>
          <w:rFonts w:ascii="Times New Roman" w:eastAsia="Times New Roman" w:hAnsi="Times New Roman" w:cs="Times New Roman"/>
          <w:sz w:val="20"/>
          <w:szCs w:val="20"/>
        </w:rPr>
        <w:t>DegreeWorks</w:t>
      </w:r>
      <w:proofErr w:type="spellEnd"/>
      <w:r w:rsidRPr="00D1635B">
        <w:rPr>
          <w:rFonts w:ascii="Times New Roman" w:eastAsia="Times New Roman" w:hAnsi="Times New Roman" w:cs="Times New Roman"/>
          <w:sz w:val="20"/>
          <w:szCs w:val="20"/>
        </w:rPr>
        <w:t xml:space="preserve"> at time of graduation.</w:t>
      </w:r>
    </w:p>
    <w:p w14:paraId="7C45050C"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p>
    <w:p w14:paraId="7EDF8BE0"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r w:rsidRPr="00D1635B">
        <w:rPr>
          <w:rFonts w:ascii="Times New Roman" w:eastAsia="Times New Roman" w:hAnsi="Times New Roman" w:cs="Times New Roman"/>
        </w:rPr>
        <w:t>Remarks:</w:t>
      </w:r>
    </w:p>
    <w:p w14:paraId="61060D94"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p>
    <w:p w14:paraId="4043D4B0"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p>
    <w:p w14:paraId="05432953"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p>
    <w:p w14:paraId="7C951044"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p>
    <w:p w14:paraId="7D9E0CF7"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r w:rsidRPr="00D1635B">
        <w:rPr>
          <w:rFonts w:ascii="Times New Roman" w:eastAsia="Times New Roman" w:hAnsi="Times New Roman" w:cs="Times New Roman"/>
        </w:rPr>
        <w:t>Approval:</w:t>
      </w:r>
    </w:p>
    <w:p w14:paraId="33646122"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p>
    <w:p w14:paraId="2CEF2381"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r w:rsidRPr="00D1635B">
        <w:rPr>
          <w:rFonts w:ascii="Times New Roman" w:eastAsia="Times New Roman" w:hAnsi="Times New Roman" w:cs="Times New Roman"/>
        </w:rPr>
        <w:t>___________________________________________________                    ___________________</w:t>
      </w:r>
    </w:p>
    <w:p w14:paraId="6D31D0A5"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r w:rsidRPr="00D1635B">
        <w:rPr>
          <w:rFonts w:ascii="Times New Roman" w:eastAsia="Times New Roman" w:hAnsi="Times New Roman" w:cs="Times New Roman"/>
        </w:rPr>
        <w:t>Adviser                                                                                                              Date</w:t>
      </w:r>
    </w:p>
    <w:p w14:paraId="2B1E4068"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p>
    <w:p w14:paraId="42999000"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r w:rsidRPr="00D1635B">
        <w:rPr>
          <w:rFonts w:ascii="Times New Roman" w:eastAsia="Times New Roman" w:hAnsi="Times New Roman" w:cs="Times New Roman"/>
        </w:rPr>
        <w:t>___________________________________________________                    ___________________</w:t>
      </w:r>
    </w:p>
    <w:p w14:paraId="18362F03"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r w:rsidRPr="00D1635B">
        <w:rPr>
          <w:rFonts w:ascii="Times New Roman" w:eastAsia="Times New Roman" w:hAnsi="Times New Roman" w:cs="Times New Roman"/>
        </w:rPr>
        <w:t>Chair of School of Engineering Department Offering                                      Date</w:t>
      </w:r>
    </w:p>
    <w:p w14:paraId="71B645DA"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proofErr w:type="gramStart"/>
      <w:r w:rsidRPr="00D1635B">
        <w:rPr>
          <w:rFonts w:ascii="Times New Roman" w:eastAsia="Times New Roman" w:hAnsi="Times New Roman" w:cs="Times New Roman"/>
        </w:rPr>
        <w:t>the</w:t>
      </w:r>
      <w:proofErr w:type="gramEnd"/>
      <w:r w:rsidRPr="00D1635B">
        <w:rPr>
          <w:rFonts w:ascii="Times New Roman" w:eastAsia="Times New Roman" w:hAnsi="Times New Roman" w:cs="Times New Roman"/>
        </w:rPr>
        <w:t xml:space="preserve"> Concentration</w:t>
      </w:r>
    </w:p>
    <w:p w14:paraId="78A2AC23"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p>
    <w:p w14:paraId="13B2A2F1" w14:textId="77777777" w:rsidR="00D1635B" w:rsidRPr="00D1635B" w:rsidRDefault="00D1635B" w:rsidP="00D1635B">
      <w:pPr>
        <w:tabs>
          <w:tab w:val="right" w:pos="8640"/>
        </w:tabs>
        <w:spacing w:after="0" w:line="240" w:lineRule="auto"/>
        <w:rPr>
          <w:rFonts w:ascii="Times New Roman" w:eastAsia="Times New Roman" w:hAnsi="Times New Roman" w:cs="Times New Roman"/>
        </w:rPr>
      </w:pPr>
      <w:r w:rsidRPr="00D1635B">
        <w:rPr>
          <w:rFonts w:ascii="Times New Roman" w:eastAsia="Times New Roman" w:hAnsi="Times New Roman" w:cs="Times New Roman"/>
        </w:rPr>
        <w:t>___________________________________________________                     ___________________</w:t>
      </w:r>
    </w:p>
    <w:p w14:paraId="4721C481" w14:textId="77777777" w:rsidR="00D1635B" w:rsidRPr="00D1635B" w:rsidRDefault="00D1635B" w:rsidP="00D1635B">
      <w:pPr>
        <w:tabs>
          <w:tab w:val="right" w:pos="8640"/>
        </w:tabs>
        <w:spacing w:after="0" w:line="240" w:lineRule="auto"/>
        <w:rPr>
          <w:rFonts w:ascii="Times New Roman" w:eastAsia="Times New Roman" w:hAnsi="Times New Roman" w:cs="Times New Roman"/>
          <w:sz w:val="20"/>
          <w:szCs w:val="20"/>
        </w:rPr>
      </w:pPr>
      <w:r w:rsidRPr="00D1635B">
        <w:rPr>
          <w:rFonts w:ascii="Times New Roman" w:eastAsia="Times New Roman" w:hAnsi="Times New Roman" w:cs="Times New Roman"/>
        </w:rPr>
        <w:t>Associate Dean                                                                                                  Date</w:t>
      </w:r>
    </w:p>
    <w:p w14:paraId="757C513E" w14:textId="77777777" w:rsidR="00D1635B" w:rsidRPr="00D1635B" w:rsidRDefault="00D1635B" w:rsidP="00D1635B">
      <w:pPr>
        <w:tabs>
          <w:tab w:val="right" w:pos="8640"/>
        </w:tabs>
        <w:spacing w:after="0" w:line="240" w:lineRule="auto"/>
        <w:rPr>
          <w:rFonts w:ascii="Times New Roman" w:eastAsia="Times New Roman" w:hAnsi="Times New Roman" w:cs="Times New Roman"/>
          <w:sz w:val="20"/>
          <w:szCs w:val="20"/>
        </w:rPr>
      </w:pPr>
    </w:p>
    <w:p w14:paraId="3D45A332" w14:textId="77777777" w:rsidR="00D1635B" w:rsidRPr="00D1635B" w:rsidRDefault="00D1635B" w:rsidP="00D1635B">
      <w:pPr>
        <w:tabs>
          <w:tab w:val="right" w:pos="8640"/>
        </w:tabs>
        <w:spacing w:after="0" w:line="240" w:lineRule="auto"/>
        <w:rPr>
          <w:rFonts w:ascii="Times New Roman" w:eastAsia="Times New Roman" w:hAnsi="Times New Roman" w:cs="Times New Roman"/>
          <w:sz w:val="20"/>
          <w:szCs w:val="20"/>
        </w:rPr>
      </w:pPr>
    </w:p>
    <w:p w14:paraId="33928FC1" w14:textId="77777777" w:rsidR="00D1635B" w:rsidRPr="00D1635B" w:rsidRDefault="00D1635B" w:rsidP="00D1635B">
      <w:pPr>
        <w:tabs>
          <w:tab w:val="right" w:pos="8640"/>
        </w:tabs>
        <w:spacing w:after="0" w:line="240" w:lineRule="auto"/>
        <w:rPr>
          <w:rFonts w:ascii="Times New Roman" w:eastAsia="Times New Roman" w:hAnsi="Times New Roman" w:cs="Times New Roman"/>
          <w:sz w:val="20"/>
          <w:szCs w:val="20"/>
        </w:rPr>
      </w:pPr>
      <w:r w:rsidRPr="00D1635B">
        <w:rPr>
          <w:rFonts w:ascii="Times New Roman" w:eastAsia="Times New Roman" w:hAnsi="Times New Roman" w:cs="Times New Roman"/>
          <w:sz w:val="20"/>
          <w:szCs w:val="20"/>
        </w:rPr>
        <w:t>Rev. 8/13</w:t>
      </w:r>
    </w:p>
    <w:p w14:paraId="6733F8B8" w14:textId="77777777" w:rsidR="00D1635B" w:rsidRDefault="00D1635B" w:rsidP="00E4500C">
      <w:pPr>
        <w:tabs>
          <w:tab w:val="right" w:pos="8640"/>
        </w:tabs>
        <w:spacing w:after="0" w:line="240" w:lineRule="auto"/>
        <w:rPr>
          <w:rFonts w:ascii="Times New Roman" w:eastAsia="Times New Roman" w:hAnsi="Times New Roman" w:cs="Times New Roman"/>
          <w:sz w:val="20"/>
          <w:szCs w:val="20"/>
        </w:rPr>
        <w:sectPr w:rsidR="00D1635B" w:rsidSect="005212A4">
          <w:pgSz w:w="12240" w:h="15840" w:code="1"/>
          <w:pgMar w:top="1152" w:right="1440" w:bottom="1152" w:left="1440" w:header="1440" w:footer="720" w:gutter="0"/>
          <w:pgNumType w:start="1"/>
          <w:cols w:space="720"/>
          <w:noEndnote/>
        </w:sectPr>
      </w:pPr>
    </w:p>
    <w:p w14:paraId="7CD0D0EF" w14:textId="77777777" w:rsidR="00D1635B" w:rsidRPr="00D1635B" w:rsidRDefault="00D1635B" w:rsidP="00D1635B">
      <w:pPr>
        <w:widowControl w:val="0"/>
        <w:tabs>
          <w:tab w:val="center" w:pos="5446"/>
        </w:tabs>
        <w:spacing w:after="0" w:line="240" w:lineRule="auto"/>
        <w:jc w:val="both"/>
        <w:rPr>
          <w:rFonts w:ascii="Times New Roman" w:eastAsia="Times New Roman" w:hAnsi="Times New Roman" w:cs="Times New Roman"/>
          <w:b/>
          <w:sz w:val="32"/>
          <w:szCs w:val="20"/>
        </w:rPr>
      </w:pPr>
      <w:r w:rsidRPr="00D1635B">
        <w:rPr>
          <w:rFonts w:ascii="Times New Roman" w:eastAsia="Times New Roman" w:hAnsi="Times New Roman" w:cs="Times New Roman"/>
          <w:noProof/>
          <w:szCs w:val="20"/>
        </w:rPr>
        <w:lastRenderedPageBreak/>
        <mc:AlternateContent>
          <mc:Choice Requires="wps">
            <w:drawing>
              <wp:anchor distT="0" distB="0" distL="114300" distR="114300" simplePos="0" relativeHeight="251667456" behindDoc="0" locked="0" layoutInCell="1" allowOverlap="1" wp14:anchorId="0CB0ED88" wp14:editId="7A95384B">
                <wp:simplePos x="0" y="0"/>
                <wp:positionH relativeFrom="column">
                  <wp:posOffset>-98425</wp:posOffset>
                </wp:positionH>
                <wp:positionV relativeFrom="paragraph">
                  <wp:posOffset>74295</wp:posOffset>
                </wp:positionV>
                <wp:extent cx="7275195" cy="25654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519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3A794" w14:textId="77777777" w:rsidR="00F55C8C" w:rsidRPr="0039028F" w:rsidRDefault="00F55C8C" w:rsidP="00D1635B">
                            <w:pPr>
                              <w:widowControl w:val="0"/>
                              <w:jc w:val="center"/>
                              <w:rPr>
                                <w:b/>
                                <w:color w:val="FF0000"/>
                                <w:sz w:val="18"/>
                              </w:rPr>
                            </w:pPr>
                            <w:r w:rsidRPr="0039028F">
                              <w:rPr>
                                <w:b/>
                                <w:color w:val="FF0000"/>
                                <w:sz w:val="18"/>
                                <w:highlight w:val="yellow"/>
                              </w:rPr>
                              <w:t xml:space="preserve">PRINT </w:t>
                            </w:r>
                            <w:r w:rsidRPr="0039028F">
                              <w:rPr>
                                <w:b/>
                                <w:color w:val="FF0000"/>
                                <w:sz w:val="18"/>
                                <w:highlight w:val="yellow"/>
                                <w:u w:val="single"/>
                              </w:rPr>
                              <w:t>LEGIBLY</w:t>
                            </w:r>
                            <w:r w:rsidRPr="0039028F">
                              <w:rPr>
                                <w:b/>
                                <w:color w:val="FF0000"/>
                                <w:sz w:val="18"/>
                                <w:highlight w:val="yellow"/>
                              </w:rPr>
                              <w:t xml:space="preserve"> IN BLUE/BLACK INK    </w:t>
                            </w:r>
                            <w:r>
                              <w:rPr>
                                <w:b/>
                                <w:color w:val="FF0000"/>
                                <w:sz w:val="18"/>
                                <w:highlight w:val="yellow"/>
                              </w:rPr>
                              <w:t xml:space="preserve">           </w:t>
                            </w:r>
                            <w:r w:rsidRPr="0039028F">
                              <w:rPr>
                                <w:b/>
                                <w:color w:val="FF0000"/>
                                <w:sz w:val="18"/>
                                <w:highlight w:val="yellow"/>
                              </w:rPr>
                              <w:t xml:space="preserve">  * </w:t>
                            </w:r>
                            <w:r w:rsidRPr="0039028F">
                              <w:rPr>
                                <w:b/>
                                <w:color w:val="FF0000"/>
                                <w:sz w:val="18"/>
                                <w:highlight w:val="yellow"/>
                                <w:u w:val="double"/>
                              </w:rPr>
                              <w:t>FORM WILL BE READY TO PICK UP FROM THIS OFFICE IN 5 BUSINESS DAYS</w:t>
                            </w:r>
                            <w:r w:rsidRPr="0039028F">
                              <w:rPr>
                                <w:b/>
                                <w:color w:val="FF0000"/>
                                <w:sz w:val="18"/>
                                <w:u w:val="doubl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B0ED88" id="Text Box 2" o:spid="_x0000_s1028" type="#_x0000_t202" style="position:absolute;left:0;text-align:left;margin-left:-7.75pt;margin-top:5.85pt;width:572.85pt;height:2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" stroked="f">
                <v:textbox>
                  <w:txbxContent>
                    <w:p w14:paraId="49D3A794" w14:textId="77777777" w:rsidR="00F55C8C" w:rsidRPr="0039028F" w:rsidRDefault="00F55C8C" w:rsidP="00D1635B">
                      <w:pPr>
                        <w:widowControl w:val="0"/>
                        <w:jc w:val="center"/>
                        <w:rPr>
                          <w:b/>
                          <w:color w:val="FF0000"/>
                          <w:sz w:val="18"/>
                        </w:rPr>
                      </w:pPr>
                      <w:r w:rsidRPr="0039028F">
                        <w:rPr>
                          <w:b/>
                          <w:color w:val="FF0000"/>
                          <w:sz w:val="18"/>
                          <w:highlight w:val="yellow"/>
                        </w:rPr>
                        <w:t xml:space="preserve">PRINT </w:t>
                      </w:r>
                      <w:r w:rsidRPr="0039028F">
                        <w:rPr>
                          <w:b/>
                          <w:color w:val="FF0000"/>
                          <w:sz w:val="18"/>
                          <w:highlight w:val="yellow"/>
                          <w:u w:val="single"/>
                        </w:rPr>
                        <w:t>LEGIBLY</w:t>
                      </w:r>
                      <w:r w:rsidRPr="0039028F">
                        <w:rPr>
                          <w:b/>
                          <w:color w:val="FF0000"/>
                          <w:sz w:val="18"/>
                          <w:highlight w:val="yellow"/>
                        </w:rPr>
                        <w:t xml:space="preserve"> IN BLUE/BLACK INK    </w:t>
                      </w:r>
                      <w:r>
                        <w:rPr>
                          <w:b/>
                          <w:color w:val="FF0000"/>
                          <w:sz w:val="18"/>
                          <w:highlight w:val="yellow"/>
                        </w:rPr>
                        <w:t xml:space="preserve">           </w:t>
                      </w:r>
                      <w:r w:rsidRPr="0039028F">
                        <w:rPr>
                          <w:b/>
                          <w:color w:val="FF0000"/>
                          <w:sz w:val="18"/>
                          <w:highlight w:val="yellow"/>
                        </w:rPr>
                        <w:t xml:space="preserve">  * </w:t>
                      </w:r>
                      <w:r w:rsidRPr="0039028F">
                        <w:rPr>
                          <w:b/>
                          <w:color w:val="FF0000"/>
                          <w:sz w:val="18"/>
                          <w:highlight w:val="yellow"/>
                          <w:u w:val="double"/>
                        </w:rPr>
                        <w:t>FORM WILL BE READY TO PICK UP FROM THIS OFFICE IN 5 BUSINESS DAYS</w:t>
                      </w:r>
                      <w:r w:rsidRPr="0039028F">
                        <w:rPr>
                          <w:b/>
                          <w:color w:val="FF0000"/>
                          <w:sz w:val="18"/>
                          <w:u w:val="double"/>
                        </w:rPr>
                        <w:t>*</w:t>
                      </w:r>
                    </w:p>
                  </w:txbxContent>
                </v:textbox>
              </v:shape>
            </w:pict>
          </mc:Fallback>
        </mc:AlternateContent>
      </w:r>
      <w:r w:rsidRPr="00D1635B">
        <w:rPr>
          <w:rFonts w:ascii="Times New Roman" w:eastAsia="Times New Roman" w:hAnsi="Times New Roman" w:cs="Times New Roman"/>
          <w:sz w:val="32"/>
          <w:szCs w:val="20"/>
        </w:rPr>
        <w:fldChar w:fldCharType="begin"/>
      </w:r>
      <w:r w:rsidRPr="00D1635B">
        <w:rPr>
          <w:rFonts w:ascii="Times New Roman" w:eastAsia="Times New Roman" w:hAnsi="Times New Roman" w:cs="Times New Roman"/>
          <w:sz w:val="32"/>
          <w:szCs w:val="20"/>
        </w:rPr>
        <w:instrText xml:space="preserve"> SEQ CHAPTER \h \r 1</w:instrText>
      </w:r>
      <w:r w:rsidRPr="00D1635B">
        <w:rPr>
          <w:rFonts w:ascii="Times New Roman" w:eastAsia="Times New Roman" w:hAnsi="Times New Roman" w:cs="Times New Roman"/>
          <w:sz w:val="32"/>
          <w:szCs w:val="20"/>
        </w:rPr>
        <w:fldChar w:fldCharType="end"/>
      </w:r>
      <w:r w:rsidRPr="00D1635B">
        <w:rPr>
          <w:rFonts w:ascii="Times New Roman" w:eastAsia="Times New Roman" w:hAnsi="Times New Roman" w:cs="Times New Roman"/>
          <w:b/>
          <w:sz w:val="32"/>
          <w:szCs w:val="20"/>
        </w:rPr>
        <w:tab/>
      </w:r>
    </w:p>
    <w:p w14:paraId="71EC594E" w14:textId="77777777" w:rsidR="00D1635B" w:rsidRPr="00D1635B" w:rsidRDefault="00D1635B" w:rsidP="00D1635B">
      <w:pPr>
        <w:widowControl w:val="0"/>
        <w:spacing w:after="0" w:line="240" w:lineRule="auto"/>
        <w:jc w:val="center"/>
        <w:rPr>
          <w:rFonts w:ascii="Times New Roman" w:eastAsia="Times New Roman" w:hAnsi="Times New Roman" w:cs="Times New Roman"/>
          <w:b/>
          <w:i/>
          <w:sz w:val="18"/>
          <w:szCs w:val="24"/>
        </w:rPr>
      </w:pPr>
    </w:p>
    <w:p w14:paraId="132B088A" w14:textId="77777777" w:rsidR="00D1635B" w:rsidRPr="00D1635B" w:rsidRDefault="00D1635B" w:rsidP="00D1635B">
      <w:pPr>
        <w:widowControl w:val="0"/>
        <w:tabs>
          <w:tab w:val="center" w:pos="5400"/>
          <w:tab w:val="right" w:pos="10800"/>
        </w:tabs>
        <w:spacing w:after="0" w:line="240" w:lineRule="auto"/>
        <w:ind w:firstLine="2880"/>
        <w:rPr>
          <w:rFonts w:ascii="Times New Roman" w:eastAsia="Times New Roman" w:hAnsi="Times New Roman" w:cs="Times New Roman"/>
          <w:b/>
          <w:i/>
        </w:rPr>
      </w:pPr>
      <w:r w:rsidRPr="00D1635B">
        <w:rPr>
          <w:rFonts w:ascii="Times New Roman" w:eastAsia="Times New Roman" w:hAnsi="Times New Roman" w:cs="Times New Roman"/>
          <w:b/>
          <w:i/>
        </w:rPr>
        <w:tab/>
      </w:r>
      <w:r w:rsidRPr="00D1635B">
        <w:rPr>
          <w:rFonts w:ascii="Times New Roman" w:eastAsia="Times New Roman" w:hAnsi="Times New Roman" w:cs="Times New Roman"/>
          <w:noProof/>
        </w:rPr>
        <w:drawing>
          <wp:anchor distT="0" distB="0" distL="114300" distR="114300" simplePos="0" relativeHeight="251666432" behindDoc="1" locked="0" layoutInCell="1" allowOverlap="1" wp14:anchorId="499D96CC" wp14:editId="3DAEEC32">
            <wp:simplePos x="0" y="0"/>
            <wp:positionH relativeFrom="margin">
              <wp:posOffset>-174625</wp:posOffset>
            </wp:positionH>
            <wp:positionV relativeFrom="margin">
              <wp:posOffset>267335</wp:posOffset>
            </wp:positionV>
            <wp:extent cx="691515" cy="687705"/>
            <wp:effectExtent l="0" t="0" r="0" b="0"/>
            <wp:wrapNone/>
            <wp:docPr id="11" name="Picture 11" descr="redblu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bluep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1515" cy="687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35B">
        <w:rPr>
          <w:rFonts w:ascii="Times New Roman" w:eastAsia="Times New Roman" w:hAnsi="Times New Roman" w:cs="Times New Roman"/>
          <w:b/>
          <w:i/>
        </w:rPr>
        <w:t xml:space="preserve">School of Engineering Dean’s Office   </w:t>
      </w:r>
      <w:r w:rsidRPr="00D1635B">
        <w:rPr>
          <w:rFonts w:ascii="Times New Roman" w:eastAsia="Times New Roman" w:hAnsi="Times New Roman" w:cs="Times New Roman"/>
          <w:b/>
          <w:i/>
        </w:rPr>
        <w:tab/>
      </w:r>
      <w:r w:rsidRPr="00D1635B">
        <w:rPr>
          <w:rFonts w:ascii="Times New Roman" w:eastAsia="Times New Roman" w:hAnsi="Times New Roman" w:cs="Times New Roman"/>
          <w:b/>
          <w:sz w:val="20"/>
          <w:szCs w:val="20"/>
        </w:rPr>
        <w:t>Traditional Course: _____</w:t>
      </w:r>
    </w:p>
    <w:p w14:paraId="74F34BB4" w14:textId="77777777" w:rsidR="00D1635B" w:rsidRPr="00D1635B" w:rsidRDefault="00D1635B" w:rsidP="00D1635B">
      <w:pPr>
        <w:widowControl w:val="0"/>
        <w:tabs>
          <w:tab w:val="center" w:pos="5400"/>
          <w:tab w:val="right" w:pos="10800"/>
        </w:tabs>
        <w:spacing w:after="0" w:line="240" w:lineRule="auto"/>
        <w:rPr>
          <w:rFonts w:ascii="Wingdings" w:eastAsia="Times New Roman" w:hAnsi="Wingdings" w:cs="Times New Roman"/>
          <w:color w:val="000000"/>
          <w:sz w:val="16"/>
          <w:szCs w:val="20"/>
        </w:rPr>
      </w:pPr>
      <w:r w:rsidRPr="00D1635B">
        <w:rPr>
          <w:rFonts w:ascii="Times New Roman" w:eastAsia="Times New Roman" w:hAnsi="Times New Roman" w:cs="Times New Roman"/>
          <w:color w:val="000000"/>
          <w:sz w:val="16"/>
          <w:szCs w:val="20"/>
        </w:rPr>
        <w:t xml:space="preserve">                       </w:t>
      </w:r>
      <w:r w:rsidRPr="00D1635B">
        <w:rPr>
          <w:rFonts w:ascii="Times New Roman" w:eastAsia="Times New Roman" w:hAnsi="Times New Roman" w:cs="Times New Roman"/>
          <w:color w:val="000000"/>
          <w:sz w:val="16"/>
          <w:szCs w:val="20"/>
        </w:rPr>
        <w:tab/>
        <w:t xml:space="preserve"> 300 College Park, Dayton, OH 45469-0254                              </w:t>
      </w:r>
      <w:r w:rsidRPr="00D1635B">
        <w:rPr>
          <w:rFonts w:ascii="Times New Roman" w:eastAsia="Times New Roman" w:hAnsi="Times New Roman" w:cs="Times New Roman"/>
          <w:color w:val="000000"/>
          <w:sz w:val="16"/>
          <w:szCs w:val="20"/>
        </w:rPr>
        <w:tab/>
      </w:r>
      <w:r w:rsidRPr="00D1635B">
        <w:rPr>
          <w:rFonts w:ascii="Times New Roman" w:eastAsia="Times New Roman" w:hAnsi="Times New Roman" w:cs="Times New Roman"/>
          <w:b/>
          <w:color w:val="000000"/>
          <w:sz w:val="20"/>
          <w:szCs w:val="20"/>
        </w:rPr>
        <w:t>On-Line Course:  _____</w:t>
      </w:r>
    </w:p>
    <w:p w14:paraId="34AC33B9" w14:textId="77777777" w:rsidR="00D1635B" w:rsidRPr="00D1635B" w:rsidRDefault="00D1635B" w:rsidP="00D1635B">
      <w:pPr>
        <w:widowControl w:val="0"/>
        <w:tabs>
          <w:tab w:val="center" w:pos="5400"/>
          <w:tab w:val="right" w:pos="10800"/>
        </w:tabs>
        <w:spacing w:after="0" w:line="240" w:lineRule="auto"/>
        <w:rPr>
          <w:rFonts w:ascii="Times New Roman" w:eastAsia="Times New Roman" w:hAnsi="Times New Roman" w:cs="Times New Roman"/>
          <w:color w:val="000000"/>
          <w:sz w:val="16"/>
          <w:szCs w:val="20"/>
        </w:rPr>
      </w:pPr>
      <w:r w:rsidRPr="00D1635B">
        <w:rPr>
          <w:rFonts w:ascii="Times New Roman" w:eastAsia="Times New Roman" w:hAnsi="Times New Roman" w:cs="Times New Roman"/>
          <w:color w:val="000000"/>
          <w:sz w:val="16"/>
          <w:szCs w:val="20"/>
        </w:rPr>
        <w:t xml:space="preserve">     </w:t>
      </w:r>
      <w:r w:rsidRPr="00D1635B">
        <w:rPr>
          <w:rFonts w:ascii="Times New Roman" w:eastAsia="Times New Roman" w:hAnsi="Times New Roman" w:cs="Times New Roman"/>
          <w:color w:val="000000"/>
          <w:sz w:val="16"/>
          <w:szCs w:val="20"/>
        </w:rPr>
        <w:tab/>
        <w:t xml:space="preserve"> (937) 229-2736</w:t>
      </w:r>
      <w:r w:rsidRPr="00D1635B">
        <w:rPr>
          <w:rFonts w:ascii="Arial" w:eastAsia="Times New Roman" w:hAnsi="Arial" w:cs="Times New Roman"/>
          <w:color w:val="000000"/>
          <w:sz w:val="16"/>
          <w:szCs w:val="20"/>
        </w:rPr>
        <w:t xml:space="preserve"> </w:t>
      </w:r>
      <w:r w:rsidRPr="00D1635B">
        <w:rPr>
          <w:rFonts w:ascii="Times New Roman" w:eastAsia="Times New Roman" w:hAnsi="Times New Roman" w:cs="Times New Roman"/>
          <w:color w:val="000000"/>
          <w:sz w:val="16"/>
          <w:szCs w:val="20"/>
        </w:rPr>
        <w:t xml:space="preserve">       Fax (937) 229-2756</w:t>
      </w:r>
      <w:r w:rsidRPr="00D1635B">
        <w:rPr>
          <w:rFonts w:ascii="Times New Roman" w:eastAsia="Times New Roman" w:hAnsi="Times New Roman" w:cs="Times New Roman"/>
          <w:color w:val="000000"/>
          <w:sz w:val="16"/>
          <w:szCs w:val="20"/>
        </w:rPr>
        <w:tab/>
        <w:t xml:space="preserve">              </w:t>
      </w:r>
      <w:r w:rsidRPr="00D1635B">
        <w:rPr>
          <w:rFonts w:ascii="Times New Roman" w:eastAsia="Times New Roman" w:hAnsi="Times New Roman" w:cs="Times New Roman"/>
          <w:b/>
          <w:color w:val="000000"/>
          <w:sz w:val="20"/>
          <w:szCs w:val="20"/>
        </w:rPr>
        <w:t>On-Line/Proctored Course: _____</w:t>
      </w:r>
    </w:p>
    <w:p w14:paraId="4D491972" w14:textId="77777777" w:rsidR="00D1635B" w:rsidRPr="00D1635B" w:rsidRDefault="00D1635B" w:rsidP="00D1635B">
      <w:pPr>
        <w:widowControl w:val="0"/>
        <w:spacing w:after="0" w:line="240" w:lineRule="auto"/>
        <w:jc w:val="center"/>
        <w:rPr>
          <w:rFonts w:ascii="Times New Roman" w:eastAsia="Times New Roman" w:hAnsi="Times New Roman" w:cs="Times New Roman"/>
          <w:b/>
          <w:i/>
          <w:sz w:val="2"/>
          <w:szCs w:val="24"/>
        </w:rPr>
      </w:pPr>
    </w:p>
    <w:p w14:paraId="08621112" w14:textId="77777777" w:rsidR="00D1635B" w:rsidRPr="00D1635B" w:rsidRDefault="00D1635B" w:rsidP="00D1635B">
      <w:pPr>
        <w:widowControl w:val="0"/>
        <w:spacing w:after="0" w:line="240" w:lineRule="auto"/>
        <w:jc w:val="center"/>
        <w:rPr>
          <w:rFonts w:ascii="Times New Roman" w:eastAsia="Times New Roman" w:hAnsi="Times New Roman" w:cs="Times New Roman"/>
          <w:b/>
          <w:sz w:val="24"/>
          <w:szCs w:val="24"/>
        </w:rPr>
      </w:pPr>
      <w:r w:rsidRPr="00D1635B">
        <w:rPr>
          <w:rFonts w:ascii="Times New Roman" w:eastAsia="Times New Roman" w:hAnsi="Times New Roman" w:cs="Times New Roman"/>
          <w:b/>
          <w:sz w:val="24"/>
          <w:szCs w:val="24"/>
        </w:rPr>
        <w:t>TRANSIENT STUDENT CERTIFICATION</w:t>
      </w:r>
    </w:p>
    <w:p w14:paraId="35358D2C" w14:textId="77777777" w:rsidR="00D1635B" w:rsidRPr="00D1635B" w:rsidRDefault="00D1635B" w:rsidP="00D1635B">
      <w:pPr>
        <w:widowControl w:val="0"/>
        <w:spacing w:after="0" w:line="240" w:lineRule="auto"/>
        <w:jc w:val="center"/>
        <w:rPr>
          <w:rFonts w:ascii="Times New Roman" w:eastAsia="Times New Roman" w:hAnsi="Times New Roman" w:cs="Times New Roman"/>
          <w:b/>
          <w:i/>
          <w:color w:val="FF0000"/>
          <w:sz w:val="20"/>
          <w:szCs w:val="20"/>
        </w:rPr>
      </w:pPr>
      <w:proofErr w:type="gramStart"/>
      <w:r w:rsidRPr="00D1635B">
        <w:rPr>
          <w:rFonts w:ascii="Times New Roman" w:eastAsia="Times New Roman" w:hAnsi="Times New Roman" w:cs="Times New Roman"/>
          <w:b/>
          <w:i/>
          <w:color w:val="FF0000"/>
          <w:sz w:val="20"/>
          <w:szCs w:val="20"/>
        </w:rPr>
        <w:t>for</w:t>
      </w:r>
      <w:proofErr w:type="gramEnd"/>
      <w:r w:rsidRPr="00D1635B">
        <w:rPr>
          <w:rFonts w:ascii="Times New Roman" w:eastAsia="Times New Roman" w:hAnsi="Times New Roman" w:cs="Times New Roman"/>
          <w:b/>
          <w:i/>
          <w:color w:val="FF0000"/>
          <w:sz w:val="20"/>
          <w:szCs w:val="20"/>
        </w:rPr>
        <w:t xml:space="preserve"> UNDERGRADUATE students </w:t>
      </w:r>
    </w:p>
    <w:p w14:paraId="62759C36" w14:textId="77777777" w:rsidR="00D1635B" w:rsidRPr="00D1635B" w:rsidRDefault="00D1635B" w:rsidP="00D1635B">
      <w:pPr>
        <w:widowControl w:val="0"/>
        <w:spacing w:after="0" w:line="240" w:lineRule="auto"/>
        <w:rPr>
          <w:rFonts w:ascii="Times New Roman" w:eastAsia="Times New Roman" w:hAnsi="Times New Roman" w:cs="Times New Roman"/>
          <w:b/>
          <w:szCs w:val="24"/>
        </w:rPr>
      </w:pPr>
      <w:r w:rsidRPr="00D1635B">
        <w:rPr>
          <w:rFonts w:ascii="Times New Roman" w:eastAsia="Times New Roman" w:hAnsi="Times New Roman" w:cs="Times New Roman"/>
          <w:b/>
          <w:sz w:val="20"/>
          <w:szCs w:val="20"/>
        </w:rPr>
        <w:t>Date:</w:t>
      </w:r>
      <w:r w:rsidRPr="00D1635B">
        <w:rPr>
          <w:rFonts w:ascii="Times New Roman" w:eastAsia="Times New Roman" w:hAnsi="Times New Roman" w:cs="Times New Roman"/>
          <w:b/>
          <w:szCs w:val="24"/>
        </w:rPr>
        <w:t xml:space="preserve"> _____________        </w:t>
      </w:r>
    </w:p>
    <w:p w14:paraId="54F6AB8B" w14:textId="77777777" w:rsidR="00D1635B" w:rsidRPr="00D1635B" w:rsidRDefault="00D1635B" w:rsidP="00D1635B">
      <w:pPr>
        <w:widowControl w:val="0"/>
        <w:spacing w:after="0" w:line="240" w:lineRule="auto"/>
        <w:rPr>
          <w:rFonts w:ascii="Times New Roman" w:eastAsia="Times New Roman" w:hAnsi="Times New Roman" w:cs="Times New Roman"/>
          <w:b/>
          <w:sz w:val="1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9"/>
        <w:gridCol w:w="3949"/>
        <w:gridCol w:w="2340"/>
        <w:gridCol w:w="3348"/>
      </w:tblGrid>
      <w:tr w:rsidR="00D1635B" w:rsidRPr="00D1635B" w14:paraId="06ECC8BC" w14:textId="77777777" w:rsidTr="005212A4">
        <w:tc>
          <w:tcPr>
            <w:tcW w:w="1379" w:type="dxa"/>
            <w:shd w:val="clear" w:color="auto" w:fill="auto"/>
          </w:tcPr>
          <w:p w14:paraId="161FCADE" w14:textId="77777777" w:rsidR="00D1635B" w:rsidRPr="00D1635B" w:rsidRDefault="00D1635B" w:rsidP="00D1635B">
            <w:pPr>
              <w:widowControl w:val="0"/>
              <w:spacing w:after="0" w:line="240" w:lineRule="auto"/>
              <w:rPr>
                <w:rFonts w:ascii="Times New Roman" w:eastAsia="Times New Roman" w:hAnsi="Times New Roman" w:cs="Times New Roman"/>
                <w:b/>
                <w:szCs w:val="24"/>
              </w:rPr>
            </w:pPr>
            <w:r w:rsidRPr="00D1635B">
              <w:rPr>
                <w:rFonts w:ascii="Times New Roman" w:eastAsia="Times New Roman" w:hAnsi="Times New Roman" w:cs="Times New Roman"/>
                <w:b/>
                <w:szCs w:val="24"/>
              </w:rPr>
              <w:t xml:space="preserve">Name:  </w:t>
            </w:r>
          </w:p>
        </w:tc>
        <w:tc>
          <w:tcPr>
            <w:tcW w:w="3949" w:type="dxa"/>
            <w:shd w:val="clear" w:color="auto" w:fill="auto"/>
          </w:tcPr>
          <w:p w14:paraId="5CB6522E" w14:textId="77777777" w:rsidR="00D1635B" w:rsidRPr="00D1635B" w:rsidRDefault="00D1635B" w:rsidP="00D1635B">
            <w:pPr>
              <w:widowControl w:val="0"/>
              <w:spacing w:after="0" w:line="240" w:lineRule="auto"/>
              <w:jc w:val="center"/>
              <w:rPr>
                <w:rFonts w:ascii="Times New Roman" w:eastAsia="Times New Roman" w:hAnsi="Times New Roman" w:cs="Times New Roman"/>
                <w:b/>
                <w:szCs w:val="24"/>
              </w:rPr>
            </w:pPr>
          </w:p>
        </w:tc>
        <w:tc>
          <w:tcPr>
            <w:tcW w:w="2340" w:type="dxa"/>
            <w:shd w:val="clear" w:color="auto" w:fill="F2F2F2"/>
          </w:tcPr>
          <w:p w14:paraId="597B9D01" w14:textId="77777777" w:rsidR="00D1635B" w:rsidRPr="00D1635B" w:rsidRDefault="00D1635B" w:rsidP="00D1635B">
            <w:pPr>
              <w:widowControl w:val="0"/>
              <w:spacing w:after="0" w:line="240" w:lineRule="auto"/>
              <w:jc w:val="right"/>
              <w:rPr>
                <w:rFonts w:ascii="Times New Roman" w:eastAsia="Times New Roman" w:hAnsi="Times New Roman" w:cs="Times New Roman"/>
                <w:b/>
                <w:szCs w:val="24"/>
              </w:rPr>
            </w:pPr>
            <w:r w:rsidRPr="00D1635B">
              <w:rPr>
                <w:rFonts w:ascii="Times New Roman" w:eastAsia="Times New Roman" w:hAnsi="Times New Roman" w:cs="Times New Roman"/>
                <w:b/>
                <w:szCs w:val="24"/>
              </w:rPr>
              <w:t>College/</w:t>
            </w:r>
            <w:proofErr w:type="gramStart"/>
            <w:r w:rsidRPr="00D1635B">
              <w:rPr>
                <w:rFonts w:ascii="Times New Roman" w:eastAsia="Times New Roman" w:hAnsi="Times New Roman" w:cs="Times New Roman"/>
                <w:b/>
                <w:szCs w:val="24"/>
              </w:rPr>
              <w:t>University  you</w:t>
            </w:r>
            <w:proofErr w:type="gramEnd"/>
            <w:r w:rsidRPr="00D1635B">
              <w:rPr>
                <w:rFonts w:ascii="Times New Roman" w:eastAsia="Times New Roman" w:hAnsi="Times New Roman" w:cs="Times New Roman"/>
                <w:b/>
                <w:szCs w:val="24"/>
              </w:rPr>
              <w:t xml:space="preserve"> plan to attend:</w:t>
            </w:r>
          </w:p>
        </w:tc>
        <w:tc>
          <w:tcPr>
            <w:tcW w:w="3348" w:type="dxa"/>
            <w:shd w:val="clear" w:color="auto" w:fill="F2F2F2"/>
          </w:tcPr>
          <w:p w14:paraId="76431796" w14:textId="77777777" w:rsidR="00D1635B" w:rsidRPr="00D1635B" w:rsidRDefault="00D1635B" w:rsidP="00D1635B">
            <w:pPr>
              <w:widowControl w:val="0"/>
              <w:spacing w:after="0" w:line="240" w:lineRule="auto"/>
              <w:rPr>
                <w:rFonts w:ascii="Times New Roman" w:eastAsia="Times New Roman" w:hAnsi="Times New Roman" w:cs="Times New Roman"/>
                <w:b/>
                <w:szCs w:val="24"/>
              </w:rPr>
            </w:pPr>
          </w:p>
        </w:tc>
      </w:tr>
      <w:tr w:rsidR="00D1635B" w:rsidRPr="00D1635B" w14:paraId="18E1479F" w14:textId="77777777" w:rsidTr="005212A4">
        <w:tc>
          <w:tcPr>
            <w:tcW w:w="1379" w:type="dxa"/>
            <w:shd w:val="clear" w:color="auto" w:fill="auto"/>
          </w:tcPr>
          <w:p w14:paraId="44DD95DC" w14:textId="77777777" w:rsidR="00D1635B" w:rsidRPr="00D1635B" w:rsidRDefault="00D1635B" w:rsidP="00D1635B">
            <w:pPr>
              <w:widowControl w:val="0"/>
              <w:spacing w:after="0" w:line="240" w:lineRule="auto"/>
              <w:rPr>
                <w:rFonts w:ascii="Times New Roman" w:eastAsia="Times New Roman" w:hAnsi="Times New Roman" w:cs="Times New Roman"/>
                <w:b/>
                <w:szCs w:val="24"/>
              </w:rPr>
            </w:pPr>
            <w:r w:rsidRPr="00D1635B">
              <w:rPr>
                <w:rFonts w:ascii="Times New Roman" w:eastAsia="Times New Roman" w:hAnsi="Times New Roman" w:cs="Times New Roman"/>
                <w:b/>
                <w:szCs w:val="24"/>
              </w:rPr>
              <w:t>Address:</w:t>
            </w:r>
          </w:p>
          <w:p w14:paraId="03CAF04B" w14:textId="77777777" w:rsidR="00D1635B" w:rsidRPr="00D1635B" w:rsidRDefault="00D1635B" w:rsidP="00D1635B">
            <w:pPr>
              <w:widowControl w:val="0"/>
              <w:spacing w:after="0" w:line="240" w:lineRule="auto"/>
              <w:rPr>
                <w:rFonts w:ascii="Times New Roman" w:eastAsia="Times New Roman" w:hAnsi="Times New Roman" w:cs="Times New Roman"/>
                <w:b/>
                <w:szCs w:val="24"/>
              </w:rPr>
            </w:pPr>
            <w:r w:rsidRPr="00D1635B">
              <w:rPr>
                <w:rFonts w:ascii="Times New Roman" w:eastAsia="Times New Roman" w:hAnsi="Times New Roman" w:cs="Times New Roman"/>
                <w:b/>
                <w:sz w:val="12"/>
                <w:szCs w:val="24"/>
                <w:highlight w:val="yellow"/>
              </w:rPr>
              <w:t>(Home address)</w:t>
            </w:r>
          </w:p>
        </w:tc>
        <w:tc>
          <w:tcPr>
            <w:tcW w:w="3949" w:type="dxa"/>
            <w:shd w:val="clear" w:color="auto" w:fill="auto"/>
          </w:tcPr>
          <w:p w14:paraId="1B7118C8" w14:textId="77777777" w:rsidR="00D1635B" w:rsidRPr="00D1635B" w:rsidRDefault="00D1635B" w:rsidP="00D1635B">
            <w:pPr>
              <w:widowControl w:val="0"/>
              <w:spacing w:after="0" w:line="240" w:lineRule="auto"/>
              <w:rPr>
                <w:rFonts w:ascii="Times New Roman" w:eastAsia="Times New Roman" w:hAnsi="Times New Roman" w:cs="Times New Roman"/>
                <w:b/>
                <w:szCs w:val="24"/>
              </w:rPr>
            </w:pPr>
          </w:p>
          <w:p w14:paraId="5CD07896" w14:textId="77777777" w:rsidR="00D1635B" w:rsidRPr="00D1635B" w:rsidRDefault="00D1635B" w:rsidP="00D1635B">
            <w:pPr>
              <w:widowControl w:val="0"/>
              <w:spacing w:after="0" w:line="240" w:lineRule="auto"/>
              <w:rPr>
                <w:rFonts w:ascii="Times New Roman" w:eastAsia="Times New Roman" w:hAnsi="Times New Roman" w:cs="Times New Roman"/>
                <w:b/>
                <w:szCs w:val="24"/>
              </w:rPr>
            </w:pPr>
          </w:p>
        </w:tc>
        <w:tc>
          <w:tcPr>
            <w:tcW w:w="2340" w:type="dxa"/>
            <w:shd w:val="clear" w:color="auto" w:fill="F2F2F2"/>
          </w:tcPr>
          <w:p w14:paraId="44AEFAB8" w14:textId="77777777" w:rsidR="00D1635B" w:rsidRPr="00D1635B" w:rsidRDefault="00D1635B" w:rsidP="00D1635B">
            <w:pPr>
              <w:widowControl w:val="0"/>
              <w:spacing w:after="0" w:line="240" w:lineRule="auto"/>
              <w:jc w:val="right"/>
              <w:rPr>
                <w:rFonts w:ascii="Times New Roman" w:eastAsia="Times New Roman" w:hAnsi="Times New Roman" w:cs="Times New Roman"/>
                <w:b/>
                <w:szCs w:val="24"/>
              </w:rPr>
            </w:pPr>
            <w:r w:rsidRPr="00D1635B">
              <w:rPr>
                <w:rFonts w:ascii="Times New Roman" w:eastAsia="Times New Roman" w:hAnsi="Times New Roman" w:cs="Times New Roman"/>
                <w:b/>
                <w:szCs w:val="24"/>
              </w:rPr>
              <w:t>City, State</w:t>
            </w:r>
          </w:p>
        </w:tc>
        <w:tc>
          <w:tcPr>
            <w:tcW w:w="3348" w:type="dxa"/>
            <w:shd w:val="clear" w:color="auto" w:fill="F2F2F2"/>
          </w:tcPr>
          <w:p w14:paraId="07D531B9" w14:textId="77777777" w:rsidR="00D1635B" w:rsidRPr="00D1635B" w:rsidRDefault="00D1635B" w:rsidP="00D1635B">
            <w:pPr>
              <w:widowControl w:val="0"/>
              <w:spacing w:after="0" w:line="240" w:lineRule="auto"/>
              <w:rPr>
                <w:rFonts w:ascii="Times New Roman" w:eastAsia="Times New Roman" w:hAnsi="Times New Roman" w:cs="Times New Roman"/>
                <w:b/>
                <w:szCs w:val="24"/>
              </w:rPr>
            </w:pPr>
          </w:p>
        </w:tc>
      </w:tr>
      <w:tr w:rsidR="00D1635B" w:rsidRPr="00D1635B" w14:paraId="71B156EF" w14:textId="77777777" w:rsidTr="005212A4">
        <w:tc>
          <w:tcPr>
            <w:tcW w:w="1379" w:type="dxa"/>
            <w:shd w:val="clear" w:color="auto" w:fill="auto"/>
          </w:tcPr>
          <w:p w14:paraId="15856832" w14:textId="77777777" w:rsidR="00D1635B" w:rsidRPr="00D1635B" w:rsidRDefault="00D1635B" w:rsidP="00D1635B">
            <w:pPr>
              <w:widowControl w:val="0"/>
              <w:spacing w:after="0" w:line="240" w:lineRule="auto"/>
              <w:rPr>
                <w:rFonts w:ascii="Times New Roman" w:eastAsia="Times New Roman" w:hAnsi="Times New Roman" w:cs="Times New Roman"/>
                <w:b/>
                <w:szCs w:val="24"/>
              </w:rPr>
            </w:pPr>
            <w:r w:rsidRPr="00D1635B">
              <w:rPr>
                <w:rFonts w:ascii="Times New Roman" w:eastAsia="Times New Roman" w:hAnsi="Times New Roman" w:cs="Times New Roman"/>
                <w:b/>
                <w:sz w:val="16"/>
                <w:szCs w:val="24"/>
              </w:rPr>
              <w:t>City, ST, ZIP</w:t>
            </w:r>
          </w:p>
        </w:tc>
        <w:tc>
          <w:tcPr>
            <w:tcW w:w="3949" w:type="dxa"/>
            <w:shd w:val="clear" w:color="auto" w:fill="auto"/>
          </w:tcPr>
          <w:p w14:paraId="39FAF9F1" w14:textId="77777777" w:rsidR="00D1635B" w:rsidRPr="00D1635B" w:rsidRDefault="00D1635B" w:rsidP="00D1635B">
            <w:pPr>
              <w:widowControl w:val="0"/>
              <w:spacing w:after="0" w:line="240" w:lineRule="auto"/>
              <w:rPr>
                <w:rFonts w:ascii="Times New Roman" w:eastAsia="Times New Roman" w:hAnsi="Times New Roman" w:cs="Times New Roman"/>
                <w:b/>
                <w:szCs w:val="24"/>
              </w:rPr>
            </w:pPr>
          </w:p>
          <w:p w14:paraId="6C5359BB" w14:textId="77777777" w:rsidR="00D1635B" w:rsidRPr="00D1635B" w:rsidRDefault="00D1635B" w:rsidP="00D1635B">
            <w:pPr>
              <w:widowControl w:val="0"/>
              <w:spacing w:after="0" w:line="240" w:lineRule="auto"/>
              <w:rPr>
                <w:rFonts w:ascii="Times New Roman" w:eastAsia="Times New Roman" w:hAnsi="Times New Roman" w:cs="Times New Roman"/>
                <w:b/>
                <w:szCs w:val="24"/>
              </w:rPr>
            </w:pPr>
          </w:p>
        </w:tc>
        <w:tc>
          <w:tcPr>
            <w:tcW w:w="2340" w:type="dxa"/>
            <w:shd w:val="clear" w:color="auto" w:fill="F2F2F2"/>
          </w:tcPr>
          <w:p w14:paraId="54A64A34" w14:textId="77777777" w:rsidR="00D1635B" w:rsidRPr="00D1635B" w:rsidRDefault="00D1635B" w:rsidP="00D1635B">
            <w:pPr>
              <w:widowControl w:val="0"/>
              <w:spacing w:after="0" w:line="240" w:lineRule="auto"/>
              <w:jc w:val="right"/>
              <w:rPr>
                <w:rFonts w:ascii="Times New Roman" w:eastAsia="Times New Roman" w:hAnsi="Times New Roman" w:cs="Times New Roman"/>
                <w:b/>
                <w:szCs w:val="24"/>
              </w:rPr>
            </w:pPr>
            <w:r w:rsidRPr="00D1635B">
              <w:rPr>
                <w:rFonts w:ascii="Times New Roman" w:eastAsia="Times New Roman" w:hAnsi="Times New Roman" w:cs="Times New Roman"/>
                <w:b/>
                <w:sz w:val="18"/>
                <w:szCs w:val="24"/>
              </w:rPr>
              <w:t xml:space="preserve">TERM TO BE TAKEN (ex: Summer 2016): </w:t>
            </w:r>
          </w:p>
        </w:tc>
        <w:tc>
          <w:tcPr>
            <w:tcW w:w="3348" w:type="dxa"/>
            <w:shd w:val="clear" w:color="auto" w:fill="F2F2F2"/>
          </w:tcPr>
          <w:p w14:paraId="0A797CB1" w14:textId="77777777" w:rsidR="00D1635B" w:rsidRPr="00D1635B" w:rsidRDefault="00D1635B" w:rsidP="00D1635B">
            <w:pPr>
              <w:widowControl w:val="0"/>
              <w:spacing w:after="0" w:line="240" w:lineRule="auto"/>
              <w:rPr>
                <w:rFonts w:ascii="Times New Roman" w:eastAsia="Times New Roman" w:hAnsi="Times New Roman" w:cs="Times New Roman"/>
                <w:b/>
                <w:szCs w:val="24"/>
              </w:rPr>
            </w:pPr>
          </w:p>
        </w:tc>
      </w:tr>
      <w:tr w:rsidR="00D1635B" w:rsidRPr="00D1635B" w14:paraId="08BFDC04" w14:textId="77777777" w:rsidTr="005212A4">
        <w:tc>
          <w:tcPr>
            <w:tcW w:w="1379" w:type="dxa"/>
            <w:shd w:val="clear" w:color="auto" w:fill="auto"/>
          </w:tcPr>
          <w:p w14:paraId="3B60F75A" w14:textId="77777777" w:rsidR="00D1635B" w:rsidRPr="00D1635B" w:rsidRDefault="00D1635B" w:rsidP="00D1635B">
            <w:pPr>
              <w:widowControl w:val="0"/>
              <w:spacing w:after="0" w:line="240" w:lineRule="auto"/>
              <w:rPr>
                <w:rFonts w:ascii="Times New Roman" w:eastAsia="Times New Roman" w:hAnsi="Times New Roman" w:cs="Times New Roman"/>
                <w:b/>
                <w:szCs w:val="24"/>
              </w:rPr>
            </w:pPr>
            <w:r w:rsidRPr="00D1635B">
              <w:rPr>
                <w:rFonts w:ascii="Times New Roman" w:eastAsia="Times New Roman" w:hAnsi="Times New Roman" w:cs="Times New Roman"/>
                <w:b/>
                <w:szCs w:val="24"/>
              </w:rPr>
              <w:t>Student ID</w:t>
            </w:r>
          </w:p>
        </w:tc>
        <w:tc>
          <w:tcPr>
            <w:tcW w:w="3949" w:type="dxa"/>
            <w:shd w:val="clear" w:color="auto" w:fill="auto"/>
          </w:tcPr>
          <w:p w14:paraId="11FDFA29" w14:textId="77777777" w:rsidR="00D1635B" w:rsidRPr="00D1635B" w:rsidRDefault="00D1635B" w:rsidP="00D1635B">
            <w:pPr>
              <w:widowControl w:val="0"/>
              <w:spacing w:after="0" w:line="240" w:lineRule="auto"/>
              <w:rPr>
                <w:rFonts w:ascii="Times New Roman" w:eastAsia="Times New Roman" w:hAnsi="Times New Roman" w:cs="Times New Roman"/>
                <w:b/>
                <w:szCs w:val="24"/>
              </w:rPr>
            </w:pPr>
          </w:p>
        </w:tc>
        <w:tc>
          <w:tcPr>
            <w:tcW w:w="2340" w:type="dxa"/>
            <w:shd w:val="clear" w:color="auto" w:fill="auto"/>
          </w:tcPr>
          <w:p w14:paraId="5772AECA" w14:textId="77777777" w:rsidR="00D1635B" w:rsidRPr="00D1635B" w:rsidRDefault="00D1635B" w:rsidP="00D1635B">
            <w:pPr>
              <w:widowControl w:val="0"/>
              <w:spacing w:after="0" w:line="240" w:lineRule="auto"/>
              <w:jc w:val="right"/>
              <w:rPr>
                <w:rFonts w:ascii="Times New Roman" w:eastAsia="Times New Roman" w:hAnsi="Times New Roman" w:cs="Times New Roman"/>
                <w:b/>
                <w:szCs w:val="24"/>
              </w:rPr>
            </w:pPr>
            <w:r w:rsidRPr="00D1635B">
              <w:rPr>
                <w:rFonts w:ascii="Times New Roman" w:eastAsia="Times New Roman" w:hAnsi="Times New Roman" w:cs="Times New Roman"/>
                <w:b/>
                <w:szCs w:val="24"/>
              </w:rPr>
              <w:t>EMAIL ADDRESS:</w:t>
            </w:r>
          </w:p>
        </w:tc>
        <w:tc>
          <w:tcPr>
            <w:tcW w:w="3348" w:type="dxa"/>
            <w:shd w:val="clear" w:color="auto" w:fill="auto"/>
          </w:tcPr>
          <w:p w14:paraId="65A8688D" w14:textId="77777777" w:rsidR="00D1635B" w:rsidRPr="00D1635B" w:rsidRDefault="00D1635B" w:rsidP="00D1635B">
            <w:pPr>
              <w:widowControl w:val="0"/>
              <w:spacing w:after="0" w:line="240" w:lineRule="auto"/>
              <w:rPr>
                <w:rFonts w:ascii="Times New Roman" w:eastAsia="Times New Roman" w:hAnsi="Times New Roman" w:cs="Times New Roman"/>
                <w:b/>
                <w:szCs w:val="24"/>
              </w:rPr>
            </w:pPr>
          </w:p>
        </w:tc>
      </w:tr>
      <w:tr w:rsidR="00D1635B" w:rsidRPr="00D1635B" w14:paraId="06580852" w14:textId="77777777" w:rsidTr="005212A4">
        <w:tc>
          <w:tcPr>
            <w:tcW w:w="1379" w:type="dxa"/>
            <w:shd w:val="clear" w:color="auto" w:fill="auto"/>
          </w:tcPr>
          <w:p w14:paraId="4368436B" w14:textId="77777777" w:rsidR="00D1635B" w:rsidRPr="00D1635B" w:rsidRDefault="00D1635B" w:rsidP="00D1635B">
            <w:pPr>
              <w:widowControl w:val="0"/>
              <w:spacing w:after="0" w:line="240" w:lineRule="auto"/>
              <w:rPr>
                <w:rFonts w:ascii="Times New Roman" w:eastAsia="Times New Roman" w:hAnsi="Times New Roman" w:cs="Times New Roman"/>
                <w:b/>
                <w:szCs w:val="24"/>
              </w:rPr>
            </w:pPr>
            <w:r w:rsidRPr="00D1635B">
              <w:rPr>
                <w:rFonts w:ascii="Times New Roman" w:eastAsia="Times New Roman" w:hAnsi="Times New Roman" w:cs="Times New Roman"/>
                <w:b/>
                <w:szCs w:val="24"/>
              </w:rPr>
              <w:t>MAJOR(s)</w:t>
            </w:r>
          </w:p>
        </w:tc>
        <w:tc>
          <w:tcPr>
            <w:tcW w:w="3949" w:type="dxa"/>
            <w:shd w:val="clear" w:color="auto" w:fill="auto"/>
          </w:tcPr>
          <w:p w14:paraId="11EF4208" w14:textId="77777777" w:rsidR="00D1635B" w:rsidRPr="00D1635B" w:rsidRDefault="00D1635B" w:rsidP="00D1635B">
            <w:pPr>
              <w:widowControl w:val="0"/>
              <w:spacing w:after="0" w:line="240" w:lineRule="auto"/>
              <w:rPr>
                <w:rFonts w:ascii="Times New Roman" w:eastAsia="Times New Roman" w:hAnsi="Times New Roman" w:cs="Times New Roman"/>
                <w:b/>
                <w:szCs w:val="24"/>
              </w:rPr>
            </w:pPr>
          </w:p>
          <w:p w14:paraId="22C4DE70" w14:textId="77777777" w:rsidR="00D1635B" w:rsidRPr="00D1635B" w:rsidRDefault="00D1635B" w:rsidP="00D1635B">
            <w:pPr>
              <w:widowControl w:val="0"/>
              <w:spacing w:after="0" w:line="240" w:lineRule="auto"/>
              <w:rPr>
                <w:rFonts w:ascii="Times New Roman" w:eastAsia="Times New Roman" w:hAnsi="Times New Roman" w:cs="Times New Roman"/>
                <w:b/>
                <w:szCs w:val="24"/>
              </w:rPr>
            </w:pPr>
          </w:p>
        </w:tc>
        <w:tc>
          <w:tcPr>
            <w:tcW w:w="2340" w:type="dxa"/>
            <w:shd w:val="clear" w:color="auto" w:fill="auto"/>
          </w:tcPr>
          <w:p w14:paraId="759624A2" w14:textId="77777777" w:rsidR="00D1635B" w:rsidRPr="00D1635B" w:rsidRDefault="00D1635B" w:rsidP="00D1635B">
            <w:pPr>
              <w:widowControl w:val="0"/>
              <w:spacing w:after="0" w:line="276" w:lineRule="auto"/>
              <w:jc w:val="right"/>
              <w:rPr>
                <w:rFonts w:ascii="Times New Roman" w:eastAsia="Times New Roman" w:hAnsi="Times New Roman" w:cs="Times New Roman"/>
                <w:b/>
                <w:szCs w:val="24"/>
              </w:rPr>
            </w:pPr>
            <w:proofErr w:type="gramStart"/>
            <w:r w:rsidRPr="00D1635B">
              <w:rPr>
                <w:rFonts w:ascii="Times New Roman" w:eastAsia="Times New Roman" w:hAnsi="Times New Roman" w:cs="Times New Roman"/>
                <w:b/>
                <w:szCs w:val="24"/>
              </w:rPr>
              <w:t>PHONE :</w:t>
            </w:r>
            <w:proofErr w:type="gramEnd"/>
          </w:p>
        </w:tc>
        <w:tc>
          <w:tcPr>
            <w:tcW w:w="3348" w:type="dxa"/>
            <w:shd w:val="clear" w:color="auto" w:fill="auto"/>
          </w:tcPr>
          <w:p w14:paraId="1C0852AA" w14:textId="77777777" w:rsidR="00D1635B" w:rsidRPr="00D1635B" w:rsidRDefault="00D1635B" w:rsidP="00D1635B">
            <w:pPr>
              <w:widowControl w:val="0"/>
              <w:spacing w:after="0" w:line="240" w:lineRule="auto"/>
              <w:rPr>
                <w:rFonts w:ascii="Times New Roman" w:eastAsia="Times New Roman" w:hAnsi="Times New Roman" w:cs="Times New Roman"/>
                <w:b/>
                <w:szCs w:val="24"/>
              </w:rPr>
            </w:pPr>
          </w:p>
        </w:tc>
      </w:tr>
    </w:tbl>
    <w:p w14:paraId="7A43ECFB" w14:textId="77777777" w:rsidR="00D1635B" w:rsidRPr="00D1635B" w:rsidRDefault="00D1635B" w:rsidP="00D1635B">
      <w:pPr>
        <w:widowControl w:val="0"/>
        <w:spacing w:after="0" w:line="240" w:lineRule="auto"/>
        <w:rPr>
          <w:rFonts w:ascii="Times New Roman" w:eastAsia="Times New Roman" w:hAnsi="Times New Roman" w:cs="Times New Roman"/>
          <w:b/>
          <w:i/>
          <w:color w:val="000000"/>
          <w:sz w:val="18"/>
          <w:szCs w:val="18"/>
          <w:u w:val="single"/>
        </w:rPr>
      </w:pPr>
    </w:p>
    <w:p w14:paraId="1AE7460F" w14:textId="77777777" w:rsidR="00D1635B" w:rsidRPr="00D1635B" w:rsidRDefault="00D1635B" w:rsidP="00D1635B">
      <w:pPr>
        <w:widowControl w:val="0"/>
        <w:spacing w:after="0" w:line="240" w:lineRule="auto"/>
        <w:rPr>
          <w:rFonts w:ascii="Times New Roman" w:eastAsia="Times New Roman" w:hAnsi="Times New Roman" w:cs="Times New Roman"/>
          <w:i/>
          <w:color w:val="000000"/>
          <w:sz w:val="20"/>
          <w:szCs w:val="18"/>
        </w:rPr>
      </w:pPr>
      <w:r w:rsidRPr="00D1635B">
        <w:rPr>
          <w:rFonts w:ascii="Times New Roman" w:eastAsia="Times New Roman" w:hAnsi="Times New Roman" w:cs="Times New Roman"/>
          <w:b/>
          <w:i/>
          <w:color w:val="000000"/>
          <w:szCs w:val="18"/>
          <w:u w:val="single"/>
        </w:rPr>
        <w:t>Notes to Student</w:t>
      </w:r>
      <w:r w:rsidRPr="00D1635B">
        <w:rPr>
          <w:rFonts w:ascii="Times New Roman" w:eastAsia="Times New Roman" w:hAnsi="Times New Roman" w:cs="Times New Roman"/>
          <w:b/>
          <w:i/>
          <w:color w:val="000000"/>
          <w:sz w:val="20"/>
          <w:szCs w:val="18"/>
          <w:u w:val="single"/>
        </w:rPr>
        <w:t>:</w:t>
      </w:r>
    </w:p>
    <w:p w14:paraId="35775E14" w14:textId="77777777" w:rsidR="00D1635B" w:rsidRPr="00D1635B" w:rsidRDefault="00D1635B" w:rsidP="00D1635B">
      <w:pPr>
        <w:numPr>
          <w:ilvl w:val="0"/>
          <w:numId w:val="30"/>
        </w:numPr>
        <w:spacing w:after="200" w:line="276" w:lineRule="auto"/>
        <w:contextualSpacing/>
        <w:rPr>
          <w:rFonts w:ascii="Times New Roman" w:eastAsia="Calibri" w:hAnsi="Times New Roman" w:cs="Times New Roman"/>
          <w:sz w:val="18"/>
          <w:szCs w:val="18"/>
        </w:rPr>
      </w:pPr>
      <w:r w:rsidRPr="00D1635B">
        <w:rPr>
          <w:rFonts w:ascii="Times New Roman" w:eastAsia="Calibri" w:hAnsi="Times New Roman" w:cs="Times New Roman"/>
          <w:sz w:val="18"/>
          <w:szCs w:val="18"/>
        </w:rPr>
        <w:t xml:space="preserve">You must complete this form, discuss this course(s) with your advisor or department chair, and check your </w:t>
      </w:r>
      <w:proofErr w:type="spellStart"/>
      <w:r w:rsidRPr="00D1635B">
        <w:rPr>
          <w:rFonts w:ascii="Times New Roman" w:eastAsia="Calibri" w:hAnsi="Times New Roman" w:cs="Times New Roman"/>
          <w:sz w:val="18"/>
          <w:szCs w:val="18"/>
        </w:rPr>
        <w:t>DegreeWorks</w:t>
      </w:r>
      <w:proofErr w:type="spellEnd"/>
      <w:r w:rsidRPr="00D1635B">
        <w:rPr>
          <w:rFonts w:ascii="Times New Roman" w:eastAsia="Calibri" w:hAnsi="Times New Roman" w:cs="Times New Roman"/>
          <w:sz w:val="18"/>
          <w:szCs w:val="18"/>
        </w:rPr>
        <w:t xml:space="preserve"> requirements.</w:t>
      </w:r>
    </w:p>
    <w:p w14:paraId="3F60FAAF" w14:textId="77777777" w:rsidR="00D1635B" w:rsidRPr="00D1635B" w:rsidRDefault="00D1635B" w:rsidP="00D1635B">
      <w:pPr>
        <w:numPr>
          <w:ilvl w:val="0"/>
          <w:numId w:val="30"/>
        </w:numPr>
        <w:spacing w:after="200" w:line="276" w:lineRule="auto"/>
        <w:contextualSpacing/>
        <w:rPr>
          <w:rFonts w:ascii="Times New Roman" w:eastAsia="Calibri" w:hAnsi="Times New Roman" w:cs="Times New Roman"/>
          <w:sz w:val="18"/>
          <w:szCs w:val="18"/>
        </w:rPr>
      </w:pPr>
      <w:r w:rsidRPr="00D1635B">
        <w:rPr>
          <w:rFonts w:ascii="Times New Roman" w:eastAsia="Calibri" w:hAnsi="Times New Roman" w:cs="Times New Roman"/>
          <w:sz w:val="18"/>
          <w:szCs w:val="18"/>
        </w:rPr>
        <w:t>You are currently enrolled at the University of Dayton as an undergraduate student.</w:t>
      </w:r>
    </w:p>
    <w:p w14:paraId="067DE81D" w14:textId="77777777" w:rsidR="00D1635B" w:rsidRPr="00D1635B" w:rsidRDefault="00D1635B" w:rsidP="00D1635B">
      <w:pPr>
        <w:numPr>
          <w:ilvl w:val="0"/>
          <w:numId w:val="30"/>
        </w:numPr>
        <w:spacing w:after="200" w:line="276" w:lineRule="auto"/>
        <w:contextualSpacing/>
        <w:rPr>
          <w:rFonts w:ascii="Times New Roman" w:eastAsia="Calibri" w:hAnsi="Times New Roman" w:cs="Times New Roman"/>
          <w:sz w:val="18"/>
          <w:szCs w:val="18"/>
        </w:rPr>
      </w:pPr>
      <w:r w:rsidRPr="00D1635B">
        <w:rPr>
          <w:rFonts w:ascii="Times New Roman" w:eastAsia="Calibri" w:hAnsi="Times New Roman" w:cs="Times New Roman"/>
          <w:sz w:val="18"/>
          <w:szCs w:val="18"/>
        </w:rPr>
        <w:t xml:space="preserve">You must have confirmation of courses being taught at your chosen school.  A listing in the University catalog does not guarantee it will be taught during the semester.  </w:t>
      </w:r>
    </w:p>
    <w:p w14:paraId="273E6087" w14:textId="77777777" w:rsidR="00D1635B" w:rsidRPr="00D1635B" w:rsidRDefault="00D1635B" w:rsidP="00D1635B">
      <w:pPr>
        <w:numPr>
          <w:ilvl w:val="0"/>
          <w:numId w:val="30"/>
        </w:numPr>
        <w:spacing w:after="200" w:line="276" w:lineRule="auto"/>
        <w:contextualSpacing/>
        <w:rPr>
          <w:rFonts w:ascii="Times New Roman" w:eastAsia="Calibri" w:hAnsi="Times New Roman" w:cs="Times New Roman"/>
          <w:sz w:val="18"/>
          <w:szCs w:val="18"/>
        </w:rPr>
      </w:pPr>
      <w:r w:rsidRPr="00D1635B">
        <w:rPr>
          <w:rFonts w:ascii="Times New Roman" w:eastAsia="Calibri" w:hAnsi="Times New Roman" w:cs="Times New Roman"/>
          <w:sz w:val="18"/>
          <w:szCs w:val="18"/>
        </w:rPr>
        <w:t xml:space="preserve">You must attach the course descriptions(s) of the course(s) with all forms.  For on-line courses the course description; the course syllabus; documentation from the other school the tests/exams will be proctored; evidence the school is ABET accredited must be provided. </w:t>
      </w:r>
    </w:p>
    <w:p w14:paraId="1F09D32B" w14:textId="77777777" w:rsidR="00D1635B" w:rsidRPr="00D1635B" w:rsidRDefault="00D1635B" w:rsidP="00D1635B">
      <w:pPr>
        <w:numPr>
          <w:ilvl w:val="0"/>
          <w:numId w:val="30"/>
        </w:numPr>
        <w:spacing w:after="200" w:line="276" w:lineRule="auto"/>
        <w:contextualSpacing/>
        <w:rPr>
          <w:rFonts w:ascii="Times New Roman" w:eastAsia="Calibri" w:hAnsi="Times New Roman" w:cs="Times New Roman"/>
          <w:sz w:val="18"/>
          <w:szCs w:val="18"/>
        </w:rPr>
      </w:pPr>
      <w:r w:rsidRPr="00D1635B">
        <w:rPr>
          <w:rFonts w:ascii="Times New Roman" w:eastAsia="Calibri" w:hAnsi="Times New Roman" w:cs="Times New Roman"/>
          <w:sz w:val="18"/>
          <w:szCs w:val="18"/>
        </w:rPr>
        <w:t xml:space="preserve">You are responsible to get the OFFICIAL transcript with the grade(s) posted from the above listed school mailed to the following UD address:  </w:t>
      </w:r>
      <w:r w:rsidRPr="00D1635B">
        <w:rPr>
          <w:rFonts w:ascii="Times New Roman" w:eastAsia="Calibri" w:hAnsi="Times New Roman" w:cs="Times New Roman"/>
          <w:b/>
          <w:i/>
          <w:sz w:val="18"/>
          <w:szCs w:val="18"/>
        </w:rPr>
        <w:t>University of Dayton, 300 College Park, Dayton, OH  45469-0254</w:t>
      </w:r>
      <w:r w:rsidRPr="00D1635B">
        <w:rPr>
          <w:rFonts w:ascii="Times New Roman" w:eastAsia="Calibri" w:hAnsi="Times New Roman" w:cs="Times New Roman"/>
          <w:i/>
          <w:sz w:val="18"/>
          <w:szCs w:val="18"/>
        </w:rPr>
        <w:t xml:space="preserve"> </w:t>
      </w:r>
      <w:r w:rsidRPr="00D1635B">
        <w:rPr>
          <w:rFonts w:ascii="Times New Roman" w:eastAsia="Calibri" w:hAnsi="Times New Roman" w:cs="Times New Roman"/>
          <w:sz w:val="18"/>
          <w:szCs w:val="18"/>
        </w:rPr>
        <w:t>upon completion of the course.</w:t>
      </w:r>
    </w:p>
    <w:p w14:paraId="56F6CDF8" w14:textId="77777777" w:rsidR="00D1635B" w:rsidRPr="00D1635B" w:rsidRDefault="00D1635B" w:rsidP="00D1635B">
      <w:pPr>
        <w:numPr>
          <w:ilvl w:val="0"/>
          <w:numId w:val="30"/>
        </w:numPr>
        <w:spacing w:after="200" w:line="276" w:lineRule="auto"/>
        <w:contextualSpacing/>
        <w:rPr>
          <w:rFonts w:ascii="Times New Roman" w:eastAsia="Calibri" w:hAnsi="Times New Roman" w:cs="Times New Roman"/>
          <w:sz w:val="18"/>
          <w:szCs w:val="18"/>
        </w:rPr>
      </w:pPr>
      <w:r w:rsidRPr="00D1635B">
        <w:rPr>
          <w:rFonts w:ascii="Times New Roman" w:eastAsia="Calibri" w:hAnsi="Times New Roman" w:cs="Times New Roman"/>
          <w:sz w:val="18"/>
          <w:szCs w:val="18"/>
        </w:rPr>
        <w:t xml:space="preserve">Transfer credit will not be granted for any course previously taken at the University of Dayton – including courses passed with final grade of “D”.  </w:t>
      </w:r>
      <w:r w:rsidRPr="00D1635B">
        <w:rPr>
          <w:rFonts w:ascii="Times New Roman" w:eastAsia="Calibri" w:hAnsi="Times New Roman" w:cs="Times New Roman"/>
          <w:sz w:val="18"/>
          <w:szCs w:val="18"/>
          <w:u w:val="single"/>
        </w:rPr>
        <w:t>Transfer credits will not replace a grade of a “D” or an “F” for a course taken at UD.</w:t>
      </w:r>
    </w:p>
    <w:p w14:paraId="55488985" w14:textId="77777777" w:rsidR="00D1635B" w:rsidRPr="00D1635B" w:rsidRDefault="00D1635B" w:rsidP="00D1635B">
      <w:pPr>
        <w:numPr>
          <w:ilvl w:val="0"/>
          <w:numId w:val="30"/>
        </w:numPr>
        <w:spacing w:after="200" w:line="276" w:lineRule="auto"/>
        <w:contextualSpacing/>
        <w:rPr>
          <w:rFonts w:ascii="Times New Roman" w:eastAsia="Calibri" w:hAnsi="Times New Roman" w:cs="Times New Roman"/>
          <w:sz w:val="18"/>
          <w:szCs w:val="18"/>
        </w:rPr>
      </w:pPr>
      <w:r w:rsidRPr="00D1635B">
        <w:rPr>
          <w:rFonts w:ascii="Times New Roman" w:eastAsia="Calibri" w:hAnsi="Times New Roman" w:cs="Times New Roman"/>
          <w:sz w:val="18"/>
          <w:szCs w:val="18"/>
        </w:rPr>
        <w:t xml:space="preserve"> Transfer credit will not affect your University of Dayton cumulative grade point average. </w:t>
      </w:r>
    </w:p>
    <w:p w14:paraId="5AD098C5" w14:textId="77777777" w:rsidR="00D1635B" w:rsidRPr="00D1635B" w:rsidRDefault="00D1635B" w:rsidP="00D1635B">
      <w:pPr>
        <w:numPr>
          <w:ilvl w:val="0"/>
          <w:numId w:val="30"/>
        </w:numPr>
        <w:spacing w:after="200" w:line="276" w:lineRule="auto"/>
        <w:contextualSpacing/>
        <w:rPr>
          <w:rFonts w:ascii="Times New Roman" w:eastAsia="Calibri" w:hAnsi="Times New Roman" w:cs="Times New Roman"/>
          <w:sz w:val="18"/>
          <w:szCs w:val="18"/>
        </w:rPr>
      </w:pPr>
      <w:r w:rsidRPr="00D1635B">
        <w:rPr>
          <w:rFonts w:ascii="Times New Roman" w:eastAsia="Calibri" w:hAnsi="Times New Roman" w:cs="Times New Roman"/>
          <w:b/>
          <w:sz w:val="18"/>
          <w:szCs w:val="18"/>
        </w:rPr>
        <w:t xml:space="preserve">You will only receive transfer credit for courses that have a </w:t>
      </w:r>
      <w:r w:rsidRPr="00D1635B">
        <w:rPr>
          <w:rFonts w:ascii="Times New Roman" w:eastAsia="Calibri" w:hAnsi="Times New Roman" w:cs="Times New Roman"/>
          <w:b/>
          <w:sz w:val="18"/>
          <w:szCs w:val="18"/>
          <w:u w:val="single"/>
        </w:rPr>
        <w:t>C- or better</w:t>
      </w:r>
      <w:r w:rsidRPr="00D1635B">
        <w:rPr>
          <w:rFonts w:ascii="Times New Roman" w:eastAsia="Calibri" w:hAnsi="Times New Roman" w:cs="Times New Roman"/>
          <w:b/>
          <w:sz w:val="18"/>
          <w:szCs w:val="18"/>
        </w:rPr>
        <w:t>.</w:t>
      </w:r>
    </w:p>
    <w:p w14:paraId="0F819529" w14:textId="77777777" w:rsidR="00D1635B" w:rsidRPr="00D1635B" w:rsidRDefault="00D1635B" w:rsidP="00D1635B">
      <w:pPr>
        <w:numPr>
          <w:ilvl w:val="0"/>
          <w:numId w:val="30"/>
        </w:numPr>
        <w:spacing w:after="200" w:line="276" w:lineRule="auto"/>
        <w:contextualSpacing/>
        <w:rPr>
          <w:rFonts w:ascii="Times New Roman" w:eastAsia="Calibri" w:hAnsi="Times New Roman" w:cs="Times New Roman"/>
          <w:sz w:val="18"/>
          <w:szCs w:val="18"/>
        </w:rPr>
      </w:pPr>
      <w:r w:rsidRPr="00D1635B">
        <w:rPr>
          <w:rFonts w:ascii="Times New Roman" w:eastAsia="Calibri" w:hAnsi="Times New Roman" w:cs="Times New Roman"/>
          <w:b/>
          <w:i/>
          <w:sz w:val="18"/>
          <w:szCs w:val="18"/>
        </w:rPr>
        <w:t>By signing this form, you have read and completed all necessary steps.</w:t>
      </w:r>
    </w:p>
    <w:p w14:paraId="79440654" w14:textId="77777777" w:rsidR="00D1635B" w:rsidRPr="00D1635B" w:rsidRDefault="00D1635B" w:rsidP="00D1635B">
      <w:pPr>
        <w:widowControl w:val="0"/>
        <w:spacing w:after="0" w:line="240" w:lineRule="auto"/>
        <w:ind w:left="720"/>
        <w:rPr>
          <w:rFonts w:ascii="Times New Roman" w:eastAsia="Times New Roman" w:hAnsi="Times New Roman" w:cs="Times New Roman"/>
          <w:sz w:val="20"/>
          <w:szCs w:val="20"/>
        </w:rPr>
      </w:pPr>
      <w:r w:rsidRPr="00D1635B">
        <w:rPr>
          <w:rFonts w:ascii="Times New Roman" w:eastAsia="Times New Roman" w:hAnsi="Times New Roman" w:cs="Times New Roman"/>
          <w:sz w:val="20"/>
          <w:szCs w:val="20"/>
        </w:rPr>
        <w:softHyphen/>
      </w:r>
      <w:r w:rsidRPr="00D1635B">
        <w:rPr>
          <w:rFonts w:ascii="Times New Roman" w:eastAsia="Times New Roman" w:hAnsi="Times New Roman" w:cs="Times New Roman"/>
          <w:sz w:val="20"/>
          <w:szCs w:val="20"/>
        </w:rPr>
        <w:softHyphen/>
      </w:r>
      <w:r w:rsidRPr="00D1635B">
        <w:rPr>
          <w:rFonts w:ascii="Times New Roman" w:eastAsia="Times New Roman" w:hAnsi="Times New Roman" w:cs="Times New Roman"/>
          <w:sz w:val="20"/>
          <w:szCs w:val="20"/>
        </w:rPr>
        <w:softHyphen/>
      </w:r>
      <w:r w:rsidRPr="00D1635B">
        <w:rPr>
          <w:rFonts w:ascii="Times New Roman" w:eastAsia="Times New Roman" w:hAnsi="Times New Roman" w:cs="Times New Roman"/>
          <w:sz w:val="20"/>
          <w:szCs w:val="20"/>
        </w:rPr>
        <w:softHyphen/>
      </w:r>
      <w:r w:rsidRPr="00D1635B">
        <w:rPr>
          <w:rFonts w:ascii="Times New Roman" w:eastAsia="Times New Roman" w:hAnsi="Times New Roman" w:cs="Times New Roman"/>
          <w:sz w:val="20"/>
          <w:szCs w:val="20"/>
        </w:rPr>
        <w:softHyphen/>
      </w:r>
      <w:r w:rsidRPr="00D1635B">
        <w:rPr>
          <w:rFonts w:ascii="Times New Roman" w:eastAsia="Times New Roman" w:hAnsi="Times New Roman" w:cs="Times New Roman"/>
          <w:sz w:val="20"/>
          <w:szCs w:val="20"/>
        </w:rPr>
        <w:softHyphen/>
      </w:r>
      <w:r w:rsidRPr="00D1635B">
        <w:rPr>
          <w:rFonts w:ascii="Times New Roman" w:eastAsia="Times New Roman" w:hAnsi="Times New Roman" w:cs="Times New Roman"/>
          <w:sz w:val="20"/>
          <w:szCs w:val="20"/>
        </w:rPr>
        <w:softHyphen/>
      </w:r>
      <w:r w:rsidRPr="00D1635B">
        <w:rPr>
          <w:rFonts w:ascii="Times New Roman" w:eastAsia="Times New Roman" w:hAnsi="Times New Roman" w:cs="Times New Roman"/>
          <w:sz w:val="20"/>
          <w:szCs w:val="20"/>
        </w:rPr>
        <w:softHyphen/>
      </w:r>
      <w:r w:rsidRPr="00D1635B">
        <w:rPr>
          <w:rFonts w:ascii="Times New Roman" w:eastAsia="Times New Roman" w:hAnsi="Times New Roman" w:cs="Times New Roman"/>
          <w:sz w:val="20"/>
          <w:szCs w:val="20"/>
        </w:rPr>
        <w:softHyphen/>
      </w:r>
      <w:r w:rsidRPr="00D1635B">
        <w:rPr>
          <w:rFonts w:ascii="Times New Roman" w:eastAsia="Times New Roman" w:hAnsi="Times New Roman" w:cs="Times New Roman"/>
          <w:sz w:val="20"/>
          <w:szCs w:val="20"/>
        </w:rPr>
        <w:softHyphen/>
      </w:r>
      <w:r w:rsidRPr="00D1635B">
        <w:rPr>
          <w:rFonts w:ascii="Times New Roman" w:eastAsia="Times New Roman" w:hAnsi="Times New Roman" w:cs="Times New Roman"/>
          <w:sz w:val="20"/>
          <w:szCs w:val="20"/>
        </w:rPr>
        <w:softHyphen/>
      </w:r>
      <w:r w:rsidRPr="00D1635B">
        <w:rPr>
          <w:rFonts w:ascii="Times New Roman" w:eastAsia="Times New Roman" w:hAnsi="Times New Roman" w:cs="Times New Roman"/>
          <w:sz w:val="20"/>
          <w:szCs w:val="20"/>
        </w:rPr>
        <w:softHyphen/>
      </w:r>
      <w:r w:rsidRPr="00D1635B">
        <w:rPr>
          <w:rFonts w:ascii="Times New Roman" w:eastAsia="Times New Roman" w:hAnsi="Times New Roman" w:cs="Times New Roman"/>
          <w:sz w:val="20"/>
          <w:szCs w:val="20"/>
        </w:rPr>
        <w:softHyphen/>
      </w:r>
      <w:r w:rsidRPr="00D1635B">
        <w:rPr>
          <w:rFonts w:ascii="Times New Roman" w:eastAsia="Times New Roman" w:hAnsi="Times New Roman" w:cs="Times New Roman"/>
          <w:sz w:val="20"/>
          <w:szCs w:val="20"/>
        </w:rPr>
        <w:softHyphen/>
      </w:r>
      <w:r w:rsidRPr="00D1635B">
        <w:rPr>
          <w:rFonts w:ascii="Times New Roman" w:eastAsia="Times New Roman" w:hAnsi="Times New Roman" w:cs="Times New Roman"/>
          <w:sz w:val="20"/>
          <w:szCs w:val="20"/>
        </w:rPr>
        <w:softHyphen/>
      </w:r>
      <w:r w:rsidRPr="00D1635B">
        <w:rPr>
          <w:rFonts w:ascii="Times New Roman" w:eastAsia="Times New Roman" w:hAnsi="Times New Roman" w:cs="Times New Roman"/>
          <w:sz w:val="20"/>
          <w:szCs w:val="20"/>
        </w:rPr>
        <w:softHyphen/>
      </w:r>
      <w:r w:rsidRPr="00D1635B">
        <w:rPr>
          <w:rFonts w:ascii="Times New Roman" w:eastAsia="Times New Roman" w:hAnsi="Times New Roman" w:cs="Times New Roman"/>
          <w:sz w:val="20"/>
          <w:szCs w:val="20"/>
        </w:rPr>
        <w:softHyphen/>
      </w:r>
      <w:r w:rsidRPr="00D1635B">
        <w:rPr>
          <w:rFonts w:ascii="Times New Roman" w:eastAsia="Times New Roman" w:hAnsi="Times New Roman" w:cs="Times New Roman"/>
          <w:sz w:val="20"/>
          <w:szCs w:val="20"/>
        </w:rPr>
        <w:softHyphen/>
      </w:r>
      <w:r w:rsidRPr="00D1635B">
        <w:rPr>
          <w:rFonts w:ascii="Times New Roman" w:eastAsia="Times New Roman" w:hAnsi="Times New Roman" w:cs="Times New Roman"/>
          <w:sz w:val="20"/>
          <w:szCs w:val="20"/>
        </w:rPr>
        <w:softHyphen/>
      </w:r>
      <w:r w:rsidRPr="00D1635B">
        <w:rPr>
          <w:rFonts w:ascii="Times New Roman" w:eastAsia="Times New Roman" w:hAnsi="Times New Roman" w:cs="Times New Roman"/>
          <w:sz w:val="20"/>
          <w:szCs w:val="20"/>
        </w:rPr>
        <w:softHyphen/>
      </w:r>
      <w:r w:rsidRPr="00D1635B">
        <w:rPr>
          <w:rFonts w:ascii="Times New Roman" w:eastAsia="Times New Roman" w:hAnsi="Times New Roman" w:cs="Times New Roman"/>
          <w:sz w:val="20"/>
          <w:szCs w:val="20"/>
        </w:rPr>
        <w:softHyphen/>
      </w:r>
      <w:r w:rsidRPr="00D1635B">
        <w:rPr>
          <w:rFonts w:ascii="Times New Roman" w:eastAsia="Times New Roman" w:hAnsi="Times New Roman" w:cs="Times New Roman"/>
          <w:sz w:val="20"/>
          <w:szCs w:val="20"/>
        </w:rPr>
        <w:softHyphen/>
      </w:r>
      <w:r w:rsidRPr="00D1635B">
        <w:rPr>
          <w:rFonts w:ascii="Times New Roman" w:eastAsia="Times New Roman" w:hAnsi="Times New Roman" w:cs="Times New Roman"/>
          <w:sz w:val="20"/>
          <w:szCs w:val="20"/>
        </w:rPr>
        <w:softHyphen/>
      </w:r>
      <w:r w:rsidRPr="00D1635B">
        <w:rPr>
          <w:rFonts w:ascii="Times New Roman" w:eastAsia="Times New Roman" w:hAnsi="Times New Roman" w:cs="Times New Roman"/>
          <w:sz w:val="20"/>
          <w:szCs w:val="20"/>
        </w:rPr>
        <w:softHyphen/>
        <w:t>________________________________     ______________________________   _________________________________</w:t>
      </w:r>
    </w:p>
    <w:p w14:paraId="41B3CCCF" w14:textId="77777777" w:rsidR="00D1635B" w:rsidRPr="00D1635B" w:rsidRDefault="00D1635B" w:rsidP="00D1635B">
      <w:pPr>
        <w:widowControl w:val="0"/>
        <w:spacing w:after="0" w:line="240" w:lineRule="auto"/>
        <w:ind w:left="720"/>
        <w:rPr>
          <w:rFonts w:ascii="Times New Roman" w:eastAsia="Times New Roman" w:hAnsi="Times New Roman" w:cs="Times New Roman"/>
          <w:b/>
          <w:i/>
          <w:sz w:val="18"/>
          <w:szCs w:val="18"/>
        </w:rPr>
      </w:pPr>
      <w:r w:rsidRPr="00D1635B">
        <w:rPr>
          <w:rFonts w:ascii="Times New Roman" w:eastAsia="Times New Roman" w:hAnsi="Times New Roman" w:cs="Times New Roman"/>
          <w:b/>
          <w:sz w:val="20"/>
          <w:szCs w:val="20"/>
        </w:rPr>
        <w:t xml:space="preserve">                      S</w:t>
      </w:r>
      <w:r w:rsidRPr="00D1635B">
        <w:rPr>
          <w:rFonts w:ascii="Times New Roman" w:eastAsia="Times New Roman" w:hAnsi="Times New Roman" w:cs="Times New Roman"/>
          <w:b/>
          <w:i/>
          <w:sz w:val="18"/>
          <w:szCs w:val="18"/>
        </w:rPr>
        <w:t>tudent Signature                                       Advisor Signature                                Department Chair Signature</w:t>
      </w:r>
    </w:p>
    <w:p w14:paraId="29C50AA0" w14:textId="77777777" w:rsidR="00D1635B" w:rsidRPr="00D1635B" w:rsidRDefault="00D1635B" w:rsidP="00D1635B">
      <w:pPr>
        <w:widowControl w:val="0"/>
        <w:spacing w:after="0" w:line="240" w:lineRule="auto"/>
        <w:ind w:left="720"/>
        <w:rPr>
          <w:rFonts w:ascii="Times New Roman" w:eastAsia="Times New Roman" w:hAnsi="Times New Roman" w:cs="Times New Roman"/>
          <w:b/>
          <w:sz w:val="16"/>
          <w:szCs w:val="20"/>
        </w:rPr>
      </w:pPr>
    </w:p>
    <w:tbl>
      <w:tblPr>
        <w:tblW w:w="0" w:type="auto"/>
        <w:tblInd w:w="288"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000" w:firstRow="0" w:lastRow="0" w:firstColumn="0" w:lastColumn="0" w:noHBand="0" w:noVBand="0"/>
      </w:tblPr>
      <w:tblGrid>
        <w:gridCol w:w="706"/>
        <w:gridCol w:w="887"/>
        <w:gridCol w:w="2929"/>
        <w:gridCol w:w="697"/>
        <w:gridCol w:w="12"/>
        <w:gridCol w:w="800"/>
        <w:gridCol w:w="966"/>
        <w:gridCol w:w="2954"/>
        <w:gridCol w:w="777"/>
      </w:tblGrid>
      <w:tr w:rsidR="00D1635B" w:rsidRPr="00D1635B" w14:paraId="2EF611CE" w14:textId="77777777" w:rsidTr="005212A4">
        <w:trPr>
          <w:trHeight w:val="449"/>
        </w:trPr>
        <w:tc>
          <w:tcPr>
            <w:tcW w:w="5231" w:type="dxa"/>
            <w:gridSpan w:val="5"/>
            <w:tcBorders>
              <w:top w:val="single" w:sz="24" w:space="0" w:color="auto"/>
              <w:left w:val="single" w:sz="24" w:space="0" w:color="auto"/>
              <w:bottom w:val="single" w:sz="24" w:space="0" w:color="auto"/>
              <w:right w:val="single" w:sz="24" w:space="0" w:color="auto"/>
            </w:tcBorders>
            <w:shd w:val="clear" w:color="auto" w:fill="auto"/>
          </w:tcPr>
          <w:p w14:paraId="07356569" w14:textId="77777777" w:rsidR="00D1635B" w:rsidRPr="00D1635B" w:rsidRDefault="00D1635B" w:rsidP="00D1635B">
            <w:pPr>
              <w:widowControl w:val="0"/>
              <w:spacing w:after="0" w:line="240" w:lineRule="auto"/>
              <w:jc w:val="center"/>
              <w:rPr>
                <w:rFonts w:ascii="Times New Roman" w:eastAsia="Times New Roman" w:hAnsi="Times New Roman" w:cs="Times New Roman"/>
                <w:b/>
                <w:color w:val="000000"/>
                <w:szCs w:val="20"/>
              </w:rPr>
            </w:pPr>
            <w:proofErr w:type="gramStart"/>
            <w:r w:rsidRPr="00D1635B">
              <w:rPr>
                <w:rFonts w:ascii="Times New Roman" w:eastAsia="Times New Roman" w:hAnsi="Times New Roman" w:cs="Times New Roman"/>
                <w:b/>
                <w:color w:val="000000"/>
                <w:szCs w:val="20"/>
              </w:rPr>
              <w:t>COURSE(</w:t>
            </w:r>
            <w:proofErr w:type="gramEnd"/>
            <w:r w:rsidRPr="00D1635B">
              <w:rPr>
                <w:rFonts w:ascii="Times New Roman" w:eastAsia="Times New Roman" w:hAnsi="Times New Roman" w:cs="Times New Roman"/>
                <w:b/>
                <w:color w:val="000000"/>
                <w:szCs w:val="20"/>
              </w:rPr>
              <w:t>S) TO APPROVE</w:t>
            </w:r>
          </w:p>
          <w:p w14:paraId="268012FC" w14:textId="77777777" w:rsidR="00D1635B" w:rsidRPr="00D1635B" w:rsidRDefault="00D1635B" w:rsidP="00D1635B">
            <w:pPr>
              <w:widowControl w:val="0"/>
              <w:spacing w:after="0" w:line="240" w:lineRule="auto"/>
              <w:jc w:val="center"/>
              <w:rPr>
                <w:rFonts w:ascii="Times New Roman" w:eastAsia="Times New Roman" w:hAnsi="Times New Roman" w:cs="Times New Roman"/>
                <w:sz w:val="18"/>
                <w:szCs w:val="20"/>
              </w:rPr>
            </w:pPr>
            <w:r w:rsidRPr="00D1635B">
              <w:rPr>
                <w:rFonts w:ascii="Times New Roman" w:eastAsia="Times New Roman" w:hAnsi="Times New Roman" w:cs="Times New Roman"/>
                <w:sz w:val="18"/>
                <w:szCs w:val="20"/>
              </w:rPr>
              <w:t>(COMPLETED BY STUDENT)</w:t>
            </w:r>
          </w:p>
        </w:tc>
        <w:tc>
          <w:tcPr>
            <w:tcW w:w="5497" w:type="dxa"/>
            <w:gridSpan w:val="4"/>
            <w:tcBorders>
              <w:top w:val="single" w:sz="24" w:space="0" w:color="auto"/>
              <w:left w:val="single" w:sz="24" w:space="0" w:color="auto"/>
              <w:bottom w:val="single" w:sz="24" w:space="0" w:color="auto"/>
              <w:right w:val="single" w:sz="24" w:space="0" w:color="auto"/>
            </w:tcBorders>
            <w:shd w:val="clear" w:color="auto" w:fill="auto"/>
          </w:tcPr>
          <w:p w14:paraId="1A651CF9" w14:textId="77777777" w:rsidR="00D1635B" w:rsidRPr="00D1635B" w:rsidRDefault="00D1635B" w:rsidP="00D1635B">
            <w:pPr>
              <w:widowControl w:val="0"/>
              <w:spacing w:after="0" w:line="240" w:lineRule="auto"/>
              <w:jc w:val="center"/>
              <w:rPr>
                <w:rFonts w:ascii="Times New Roman" w:eastAsia="Times New Roman" w:hAnsi="Times New Roman" w:cs="Times New Roman"/>
                <w:b/>
                <w:color w:val="000000"/>
                <w:szCs w:val="20"/>
              </w:rPr>
            </w:pPr>
            <w:r w:rsidRPr="00D1635B">
              <w:rPr>
                <w:rFonts w:ascii="Times New Roman" w:eastAsia="Times New Roman" w:hAnsi="Times New Roman" w:cs="Times New Roman"/>
                <w:b/>
                <w:color w:val="000000"/>
                <w:szCs w:val="20"/>
              </w:rPr>
              <w:t>UD EQUIVALENT</w:t>
            </w:r>
          </w:p>
          <w:p w14:paraId="3415449D" w14:textId="77777777" w:rsidR="00D1635B" w:rsidRPr="00D1635B" w:rsidRDefault="00D1635B" w:rsidP="00D1635B">
            <w:pPr>
              <w:widowControl w:val="0"/>
              <w:spacing w:after="0" w:line="240" w:lineRule="auto"/>
              <w:jc w:val="center"/>
              <w:rPr>
                <w:rFonts w:ascii="Times New Roman" w:eastAsia="Times New Roman" w:hAnsi="Times New Roman" w:cs="Times New Roman"/>
                <w:sz w:val="18"/>
                <w:szCs w:val="20"/>
              </w:rPr>
            </w:pPr>
            <w:r w:rsidRPr="00D1635B">
              <w:rPr>
                <w:rFonts w:ascii="Times New Roman" w:eastAsia="Times New Roman" w:hAnsi="Times New Roman" w:cs="Times New Roman"/>
                <w:i/>
                <w:sz w:val="18"/>
                <w:szCs w:val="20"/>
              </w:rPr>
              <w:t>(</w:t>
            </w:r>
            <w:r w:rsidRPr="00D1635B">
              <w:rPr>
                <w:rFonts w:ascii="Times New Roman" w:eastAsia="Times New Roman" w:hAnsi="Times New Roman" w:cs="Times New Roman"/>
                <w:sz w:val="18"/>
                <w:szCs w:val="20"/>
              </w:rPr>
              <w:t>COMPLETED BY STUDENT AND APPROVED BY ADVISOR OR             DEPARTMENT CHAIR)</w:t>
            </w:r>
          </w:p>
        </w:tc>
      </w:tr>
      <w:tr w:rsidR="00D1635B" w:rsidRPr="00D1635B" w14:paraId="35853CF8" w14:textId="77777777" w:rsidTr="005212A4">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PrEx>
        <w:trPr>
          <w:cantSplit/>
        </w:trPr>
        <w:tc>
          <w:tcPr>
            <w:tcW w:w="706" w:type="dxa"/>
            <w:tcBorders>
              <w:top w:val="single" w:sz="24" w:space="0" w:color="auto"/>
              <w:left w:val="single" w:sz="24" w:space="0" w:color="auto"/>
              <w:bottom w:val="single" w:sz="7" w:space="0" w:color="000000"/>
              <w:right w:val="single" w:sz="7" w:space="0" w:color="000000"/>
            </w:tcBorders>
            <w:shd w:val="clear" w:color="auto" w:fill="auto"/>
          </w:tcPr>
          <w:p w14:paraId="3115CC5A" w14:textId="77777777" w:rsidR="00D1635B" w:rsidRPr="00D1635B" w:rsidRDefault="00D1635B" w:rsidP="00D1635B">
            <w:pPr>
              <w:widowControl w:val="0"/>
              <w:spacing w:after="32" w:line="240" w:lineRule="auto"/>
              <w:rPr>
                <w:rFonts w:ascii="Times New Roman" w:eastAsia="Times New Roman" w:hAnsi="Times New Roman" w:cs="Times New Roman"/>
                <w:color w:val="000000"/>
                <w:sz w:val="14"/>
                <w:szCs w:val="20"/>
              </w:rPr>
            </w:pPr>
            <w:r w:rsidRPr="00D1635B">
              <w:rPr>
                <w:rFonts w:ascii="Times New Roman" w:eastAsia="Times New Roman" w:hAnsi="Times New Roman" w:cs="Times New Roman"/>
                <w:b/>
                <w:color w:val="000000"/>
                <w:sz w:val="14"/>
                <w:szCs w:val="20"/>
              </w:rPr>
              <w:t xml:space="preserve">  DEPT.</w:t>
            </w:r>
          </w:p>
        </w:tc>
        <w:tc>
          <w:tcPr>
            <w:tcW w:w="887" w:type="dxa"/>
            <w:tcBorders>
              <w:top w:val="single" w:sz="24" w:space="0" w:color="auto"/>
              <w:left w:val="single" w:sz="7" w:space="0" w:color="000000"/>
              <w:bottom w:val="single" w:sz="7" w:space="0" w:color="000000"/>
              <w:right w:val="single" w:sz="7" w:space="0" w:color="000000"/>
            </w:tcBorders>
            <w:shd w:val="clear" w:color="auto" w:fill="auto"/>
          </w:tcPr>
          <w:p w14:paraId="2C4D5B3C" w14:textId="77777777" w:rsidR="00D1635B" w:rsidRPr="00D1635B" w:rsidRDefault="00D1635B" w:rsidP="00D1635B">
            <w:pPr>
              <w:widowControl w:val="0"/>
              <w:spacing w:before="84" w:after="0" w:line="240" w:lineRule="auto"/>
              <w:jc w:val="center"/>
              <w:rPr>
                <w:rFonts w:ascii="Times New Roman" w:eastAsia="Times New Roman" w:hAnsi="Times New Roman" w:cs="Times New Roman"/>
                <w:b/>
                <w:color w:val="000000"/>
                <w:sz w:val="14"/>
                <w:szCs w:val="20"/>
              </w:rPr>
            </w:pPr>
            <w:r w:rsidRPr="00D1635B">
              <w:rPr>
                <w:rFonts w:ascii="Times New Roman" w:eastAsia="Times New Roman" w:hAnsi="Times New Roman" w:cs="Times New Roman"/>
                <w:b/>
                <w:color w:val="000000"/>
                <w:sz w:val="14"/>
                <w:szCs w:val="20"/>
              </w:rPr>
              <w:t>COURSE</w:t>
            </w:r>
          </w:p>
          <w:p w14:paraId="2EB1CBAA" w14:textId="77777777" w:rsidR="00D1635B" w:rsidRPr="00D1635B" w:rsidRDefault="00D1635B" w:rsidP="00D1635B">
            <w:pPr>
              <w:widowControl w:val="0"/>
              <w:spacing w:after="32" w:line="240" w:lineRule="auto"/>
              <w:jc w:val="center"/>
              <w:rPr>
                <w:rFonts w:ascii="Times New Roman" w:eastAsia="Times New Roman" w:hAnsi="Times New Roman" w:cs="Times New Roman"/>
                <w:color w:val="000000"/>
                <w:sz w:val="14"/>
                <w:szCs w:val="20"/>
              </w:rPr>
            </w:pPr>
            <w:r w:rsidRPr="00D1635B">
              <w:rPr>
                <w:rFonts w:ascii="Times New Roman" w:eastAsia="Times New Roman" w:hAnsi="Times New Roman" w:cs="Times New Roman"/>
                <w:b/>
                <w:color w:val="000000"/>
                <w:sz w:val="14"/>
                <w:szCs w:val="20"/>
              </w:rPr>
              <w:t>NO.</w:t>
            </w:r>
          </w:p>
        </w:tc>
        <w:tc>
          <w:tcPr>
            <w:tcW w:w="2929" w:type="dxa"/>
            <w:tcBorders>
              <w:top w:val="single" w:sz="24" w:space="0" w:color="auto"/>
              <w:left w:val="single" w:sz="7" w:space="0" w:color="000000"/>
              <w:bottom w:val="single" w:sz="7" w:space="0" w:color="000000"/>
              <w:right w:val="single" w:sz="7" w:space="0" w:color="000000"/>
            </w:tcBorders>
            <w:shd w:val="clear" w:color="auto" w:fill="auto"/>
          </w:tcPr>
          <w:p w14:paraId="75DEFB71" w14:textId="77777777" w:rsidR="00D1635B" w:rsidRPr="00D1635B" w:rsidRDefault="00D1635B" w:rsidP="00D1635B">
            <w:pPr>
              <w:widowControl w:val="0"/>
              <w:spacing w:before="84" w:after="32" w:line="240" w:lineRule="auto"/>
              <w:jc w:val="center"/>
              <w:rPr>
                <w:rFonts w:ascii="Times New Roman" w:eastAsia="Times New Roman" w:hAnsi="Times New Roman" w:cs="Times New Roman"/>
                <w:color w:val="000000"/>
                <w:sz w:val="14"/>
                <w:szCs w:val="20"/>
              </w:rPr>
            </w:pPr>
            <w:r w:rsidRPr="00D1635B">
              <w:rPr>
                <w:rFonts w:ascii="Times New Roman" w:eastAsia="Times New Roman" w:hAnsi="Times New Roman" w:cs="Times New Roman"/>
                <w:color w:val="000000"/>
                <w:sz w:val="14"/>
                <w:szCs w:val="20"/>
              </w:rPr>
              <w:t xml:space="preserve">      </w:t>
            </w:r>
            <w:r w:rsidRPr="00D1635B">
              <w:rPr>
                <w:rFonts w:ascii="Times New Roman" w:eastAsia="Times New Roman" w:hAnsi="Times New Roman" w:cs="Times New Roman"/>
                <w:b/>
                <w:color w:val="000000"/>
                <w:sz w:val="14"/>
                <w:szCs w:val="20"/>
              </w:rPr>
              <w:t>COURSE TITLE</w:t>
            </w:r>
          </w:p>
        </w:tc>
        <w:tc>
          <w:tcPr>
            <w:tcW w:w="697" w:type="dxa"/>
            <w:tcBorders>
              <w:top w:val="single" w:sz="24" w:space="0" w:color="auto"/>
              <w:left w:val="single" w:sz="7" w:space="0" w:color="000000"/>
              <w:bottom w:val="single" w:sz="7" w:space="0" w:color="000000"/>
              <w:right w:val="single" w:sz="24" w:space="0" w:color="auto"/>
            </w:tcBorders>
            <w:shd w:val="clear" w:color="auto" w:fill="auto"/>
          </w:tcPr>
          <w:p w14:paraId="06611138" w14:textId="77777777" w:rsidR="00D1635B" w:rsidRPr="00D1635B" w:rsidRDefault="00D1635B" w:rsidP="00D1635B">
            <w:pPr>
              <w:widowControl w:val="0"/>
              <w:spacing w:before="84" w:after="0" w:line="240" w:lineRule="auto"/>
              <w:rPr>
                <w:rFonts w:ascii="Times New Roman" w:eastAsia="Times New Roman" w:hAnsi="Times New Roman" w:cs="Times New Roman"/>
                <w:b/>
                <w:color w:val="000000"/>
                <w:sz w:val="14"/>
                <w:szCs w:val="20"/>
              </w:rPr>
            </w:pPr>
            <w:r w:rsidRPr="00D1635B">
              <w:rPr>
                <w:rFonts w:ascii="Times New Roman" w:eastAsia="Times New Roman" w:hAnsi="Times New Roman" w:cs="Times New Roman"/>
                <w:b/>
                <w:color w:val="000000"/>
                <w:sz w:val="14"/>
                <w:szCs w:val="20"/>
              </w:rPr>
              <w:t xml:space="preserve">  CR.</w:t>
            </w:r>
          </w:p>
          <w:p w14:paraId="54DE4BDD" w14:textId="77777777" w:rsidR="00D1635B" w:rsidRPr="00D1635B" w:rsidRDefault="00D1635B" w:rsidP="00D1635B">
            <w:pPr>
              <w:widowControl w:val="0"/>
              <w:spacing w:after="32" w:line="240" w:lineRule="auto"/>
              <w:rPr>
                <w:rFonts w:ascii="Times New Roman" w:eastAsia="Times New Roman" w:hAnsi="Times New Roman" w:cs="Times New Roman"/>
                <w:color w:val="000000"/>
                <w:sz w:val="14"/>
                <w:szCs w:val="20"/>
              </w:rPr>
            </w:pPr>
            <w:r w:rsidRPr="00D1635B">
              <w:rPr>
                <w:rFonts w:ascii="Times New Roman" w:eastAsia="Times New Roman" w:hAnsi="Times New Roman" w:cs="Times New Roman"/>
                <w:b/>
                <w:color w:val="000000"/>
                <w:sz w:val="14"/>
                <w:szCs w:val="20"/>
              </w:rPr>
              <w:t xml:space="preserve">  HRS.</w:t>
            </w:r>
          </w:p>
        </w:tc>
        <w:tc>
          <w:tcPr>
            <w:tcW w:w="812" w:type="dxa"/>
            <w:gridSpan w:val="2"/>
            <w:tcBorders>
              <w:top w:val="single" w:sz="7" w:space="0" w:color="000000"/>
              <w:left w:val="single" w:sz="24" w:space="0" w:color="auto"/>
              <w:bottom w:val="dashSmallGap" w:sz="4" w:space="0" w:color="FF0000"/>
              <w:right w:val="dashSmallGap" w:sz="4" w:space="0" w:color="FF0000"/>
            </w:tcBorders>
            <w:shd w:val="clear" w:color="auto" w:fill="auto"/>
          </w:tcPr>
          <w:p w14:paraId="6F1131CD" w14:textId="77777777" w:rsidR="00D1635B" w:rsidRPr="00D1635B" w:rsidRDefault="00D1635B" w:rsidP="00D1635B">
            <w:pPr>
              <w:widowControl w:val="0"/>
              <w:spacing w:before="84" w:after="32" w:line="240" w:lineRule="auto"/>
              <w:jc w:val="center"/>
              <w:rPr>
                <w:rFonts w:ascii="Times New Roman" w:eastAsia="Times New Roman" w:hAnsi="Times New Roman" w:cs="Times New Roman"/>
                <w:color w:val="000000"/>
                <w:sz w:val="14"/>
                <w:szCs w:val="20"/>
              </w:rPr>
            </w:pPr>
            <w:r w:rsidRPr="00D1635B">
              <w:rPr>
                <w:rFonts w:ascii="Times New Roman" w:eastAsia="Times New Roman" w:hAnsi="Times New Roman" w:cs="Times New Roman"/>
                <w:b/>
                <w:color w:val="000000"/>
                <w:sz w:val="14"/>
                <w:szCs w:val="20"/>
              </w:rPr>
              <w:t>DEPT.</w:t>
            </w:r>
          </w:p>
        </w:tc>
        <w:tc>
          <w:tcPr>
            <w:tcW w:w="966" w:type="dxa"/>
            <w:tcBorders>
              <w:top w:val="single" w:sz="24" w:space="0" w:color="auto"/>
              <w:left w:val="dashSmallGap" w:sz="4" w:space="0" w:color="FF0000"/>
              <w:bottom w:val="dashSmallGap" w:sz="4" w:space="0" w:color="FF0000"/>
              <w:right w:val="dashSmallGap" w:sz="4" w:space="0" w:color="FF0000"/>
            </w:tcBorders>
            <w:shd w:val="clear" w:color="auto" w:fill="auto"/>
          </w:tcPr>
          <w:p w14:paraId="01B0817C" w14:textId="77777777" w:rsidR="00D1635B" w:rsidRPr="00D1635B" w:rsidRDefault="00D1635B" w:rsidP="00D1635B">
            <w:pPr>
              <w:widowControl w:val="0"/>
              <w:spacing w:after="0" w:line="240" w:lineRule="auto"/>
              <w:rPr>
                <w:rFonts w:ascii="Times New Roman" w:eastAsia="Times New Roman" w:hAnsi="Times New Roman" w:cs="Times New Roman"/>
                <w:b/>
                <w:color w:val="000000"/>
                <w:sz w:val="14"/>
                <w:szCs w:val="20"/>
              </w:rPr>
            </w:pPr>
            <w:r w:rsidRPr="00D1635B">
              <w:rPr>
                <w:rFonts w:ascii="Times New Roman" w:eastAsia="Times New Roman" w:hAnsi="Times New Roman" w:cs="Times New Roman"/>
                <w:b/>
                <w:color w:val="000000"/>
                <w:sz w:val="14"/>
                <w:szCs w:val="20"/>
              </w:rPr>
              <w:t xml:space="preserve"> COURSE</w:t>
            </w:r>
          </w:p>
          <w:p w14:paraId="6B6416D6" w14:textId="77777777" w:rsidR="00D1635B" w:rsidRPr="00D1635B" w:rsidRDefault="00D1635B" w:rsidP="00D1635B">
            <w:pPr>
              <w:widowControl w:val="0"/>
              <w:spacing w:after="32" w:line="240" w:lineRule="auto"/>
              <w:rPr>
                <w:rFonts w:ascii="Times New Roman" w:eastAsia="Times New Roman" w:hAnsi="Times New Roman" w:cs="Times New Roman"/>
                <w:color w:val="000000"/>
                <w:sz w:val="14"/>
                <w:szCs w:val="20"/>
              </w:rPr>
            </w:pPr>
            <w:r w:rsidRPr="00D1635B">
              <w:rPr>
                <w:rFonts w:ascii="Times New Roman" w:eastAsia="Times New Roman" w:hAnsi="Times New Roman" w:cs="Times New Roman"/>
                <w:b/>
                <w:color w:val="000000"/>
                <w:sz w:val="14"/>
                <w:szCs w:val="20"/>
              </w:rPr>
              <w:t xml:space="preserve">     NO.</w:t>
            </w:r>
          </w:p>
        </w:tc>
        <w:tc>
          <w:tcPr>
            <w:tcW w:w="2954" w:type="dxa"/>
            <w:tcBorders>
              <w:top w:val="single" w:sz="24" w:space="0" w:color="auto"/>
              <w:left w:val="dashSmallGap" w:sz="4" w:space="0" w:color="FF0000"/>
              <w:bottom w:val="dashSmallGap" w:sz="4" w:space="0" w:color="FF0000"/>
              <w:right w:val="dashSmallGap" w:sz="4" w:space="0" w:color="FF0000"/>
            </w:tcBorders>
            <w:shd w:val="clear" w:color="auto" w:fill="auto"/>
          </w:tcPr>
          <w:p w14:paraId="79CCF0B3" w14:textId="77777777" w:rsidR="00D1635B" w:rsidRPr="00D1635B" w:rsidRDefault="00D1635B" w:rsidP="00D1635B">
            <w:pPr>
              <w:widowControl w:val="0"/>
              <w:spacing w:before="84" w:after="32" w:line="240" w:lineRule="auto"/>
              <w:jc w:val="center"/>
              <w:rPr>
                <w:rFonts w:ascii="Times New Roman" w:eastAsia="Times New Roman" w:hAnsi="Times New Roman" w:cs="Times New Roman"/>
                <w:color w:val="000000"/>
                <w:sz w:val="14"/>
                <w:szCs w:val="20"/>
              </w:rPr>
            </w:pPr>
            <w:r w:rsidRPr="00D1635B">
              <w:rPr>
                <w:rFonts w:ascii="Times New Roman" w:eastAsia="Times New Roman" w:hAnsi="Times New Roman" w:cs="Times New Roman"/>
                <w:b/>
                <w:color w:val="000000"/>
                <w:sz w:val="14"/>
                <w:szCs w:val="20"/>
              </w:rPr>
              <w:t>COURSE TITLE</w:t>
            </w:r>
          </w:p>
        </w:tc>
        <w:tc>
          <w:tcPr>
            <w:tcW w:w="777" w:type="dxa"/>
            <w:tcBorders>
              <w:top w:val="single" w:sz="24" w:space="0" w:color="auto"/>
              <w:left w:val="dashSmallGap" w:sz="4" w:space="0" w:color="FF0000"/>
              <w:bottom w:val="dashSmallGap" w:sz="4" w:space="0" w:color="FF0000"/>
              <w:right w:val="single" w:sz="24" w:space="0" w:color="auto"/>
            </w:tcBorders>
            <w:shd w:val="clear" w:color="auto" w:fill="auto"/>
          </w:tcPr>
          <w:p w14:paraId="463AF598" w14:textId="77777777" w:rsidR="00D1635B" w:rsidRPr="00D1635B" w:rsidRDefault="00D1635B" w:rsidP="00D1635B">
            <w:pPr>
              <w:widowControl w:val="0"/>
              <w:spacing w:before="84" w:after="0" w:line="240" w:lineRule="auto"/>
              <w:jc w:val="center"/>
              <w:rPr>
                <w:rFonts w:ascii="Times New Roman" w:eastAsia="Times New Roman" w:hAnsi="Times New Roman" w:cs="Times New Roman"/>
                <w:b/>
                <w:color w:val="000000"/>
                <w:sz w:val="14"/>
                <w:szCs w:val="20"/>
              </w:rPr>
            </w:pPr>
            <w:r w:rsidRPr="00D1635B">
              <w:rPr>
                <w:rFonts w:ascii="Times New Roman" w:eastAsia="Times New Roman" w:hAnsi="Times New Roman" w:cs="Times New Roman"/>
                <w:b/>
                <w:color w:val="000000"/>
                <w:sz w:val="14"/>
                <w:szCs w:val="20"/>
              </w:rPr>
              <w:t>SEM</w:t>
            </w:r>
          </w:p>
          <w:p w14:paraId="5EEC97B7" w14:textId="77777777" w:rsidR="00D1635B" w:rsidRPr="00D1635B" w:rsidRDefault="00D1635B" w:rsidP="00D1635B">
            <w:pPr>
              <w:widowControl w:val="0"/>
              <w:spacing w:after="32" w:line="240" w:lineRule="auto"/>
              <w:jc w:val="center"/>
              <w:rPr>
                <w:rFonts w:ascii="Times New Roman" w:eastAsia="Times New Roman" w:hAnsi="Times New Roman" w:cs="Times New Roman"/>
                <w:color w:val="000000"/>
                <w:sz w:val="14"/>
                <w:szCs w:val="20"/>
              </w:rPr>
            </w:pPr>
            <w:r w:rsidRPr="00D1635B">
              <w:rPr>
                <w:rFonts w:ascii="Times New Roman" w:eastAsia="Times New Roman" w:hAnsi="Times New Roman" w:cs="Times New Roman"/>
                <w:b/>
                <w:color w:val="000000"/>
                <w:sz w:val="14"/>
                <w:szCs w:val="20"/>
              </w:rPr>
              <w:t>HRS.</w:t>
            </w:r>
          </w:p>
        </w:tc>
      </w:tr>
      <w:tr w:rsidR="00D1635B" w:rsidRPr="00D1635B" w14:paraId="3EC59188" w14:textId="77777777" w:rsidTr="005212A4">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PrEx>
        <w:trPr>
          <w:cantSplit/>
          <w:trHeight w:val="451"/>
        </w:trPr>
        <w:tc>
          <w:tcPr>
            <w:tcW w:w="706" w:type="dxa"/>
            <w:tcBorders>
              <w:top w:val="single" w:sz="7" w:space="0" w:color="000000"/>
              <w:left w:val="single" w:sz="24" w:space="0" w:color="auto"/>
              <w:bottom w:val="single" w:sz="7" w:space="0" w:color="000000"/>
              <w:right w:val="single" w:sz="7" w:space="0" w:color="000000"/>
            </w:tcBorders>
            <w:shd w:val="clear" w:color="auto" w:fill="auto"/>
            <w:vAlign w:val="center"/>
          </w:tcPr>
          <w:p w14:paraId="5380C8BD" w14:textId="77777777" w:rsidR="00D1635B" w:rsidRPr="00D1635B" w:rsidRDefault="00D1635B" w:rsidP="00D1635B">
            <w:pPr>
              <w:widowControl w:val="0"/>
              <w:spacing w:before="84" w:after="32" w:line="240" w:lineRule="auto"/>
              <w:jc w:val="center"/>
              <w:rPr>
                <w:rFonts w:ascii="Times New Roman" w:eastAsia="Times New Roman" w:hAnsi="Times New Roman" w:cs="Times New Roman"/>
                <w:color w:val="000000"/>
                <w:sz w:val="20"/>
                <w:szCs w:val="20"/>
              </w:rPr>
            </w:pPr>
          </w:p>
        </w:tc>
        <w:tc>
          <w:tcPr>
            <w:tcW w:w="887" w:type="dxa"/>
            <w:tcBorders>
              <w:top w:val="single" w:sz="7" w:space="0" w:color="000000"/>
              <w:left w:val="single" w:sz="7" w:space="0" w:color="000000"/>
              <w:bottom w:val="single" w:sz="7" w:space="0" w:color="000000"/>
              <w:right w:val="single" w:sz="7" w:space="0" w:color="000000"/>
            </w:tcBorders>
            <w:shd w:val="clear" w:color="auto" w:fill="auto"/>
            <w:vAlign w:val="center"/>
          </w:tcPr>
          <w:p w14:paraId="0EA1E1EA" w14:textId="77777777" w:rsidR="00D1635B" w:rsidRPr="00D1635B" w:rsidRDefault="00D1635B" w:rsidP="00D1635B">
            <w:pPr>
              <w:widowControl w:val="0"/>
              <w:spacing w:before="84" w:after="0" w:line="240" w:lineRule="auto"/>
              <w:jc w:val="center"/>
              <w:rPr>
                <w:rFonts w:ascii="Times New Roman" w:eastAsia="Times New Roman" w:hAnsi="Times New Roman" w:cs="Times New Roman"/>
                <w:color w:val="000000"/>
                <w:sz w:val="20"/>
                <w:szCs w:val="20"/>
              </w:rPr>
            </w:pPr>
          </w:p>
        </w:tc>
        <w:tc>
          <w:tcPr>
            <w:tcW w:w="2929" w:type="dxa"/>
            <w:tcBorders>
              <w:top w:val="single" w:sz="7" w:space="0" w:color="000000"/>
              <w:left w:val="single" w:sz="7" w:space="0" w:color="000000"/>
              <w:bottom w:val="single" w:sz="7" w:space="0" w:color="000000"/>
              <w:right w:val="single" w:sz="7" w:space="0" w:color="000000"/>
            </w:tcBorders>
            <w:shd w:val="clear" w:color="auto" w:fill="auto"/>
            <w:vAlign w:val="center"/>
          </w:tcPr>
          <w:p w14:paraId="73648D05" w14:textId="77777777" w:rsidR="00D1635B" w:rsidRPr="00D1635B" w:rsidRDefault="00D1635B" w:rsidP="00D1635B">
            <w:pPr>
              <w:widowControl w:val="0"/>
              <w:spacing w:before="84" w:after="32" w:line="240" w:lineRule="auto"/>
              <w:jc w:val="center"/>
              <w:rPr>
                <w:rFonts w:ascii="Times New Roman" w:eastAsia="Times New Roman" w:hAnsi="Times New Roman" w:cs="Times New Roman"/>
                <w:color w:val="000000"/>
                <w:sz w:val="20"/>
                <w:szCs w:val="20"/>
              </w:rPr>
            </w:pPr>
          </w:p>
        </w:tc>
        <w:tc>
          <w:tcPr>
            <w:tcW w:w="697" w:type="dxa"/>
            <w:tcBorders>
              <w:top w:val="single" w:sz="7" w:space="0" w:color="000000"/>
              <w:left w:val="single" w:sz="7" w:space="0" w:color="000000"/>
              <w:bottom w:val="single" w:sz="7" w:space="0" w:color="000000"/>
              <w:right w:val="single" w:sz="24" w:space="0" w:color="auto"/>
            </w:tcBorders>
            <w:shd w:val="clear" w:color="auto" w:fill="auto"/>
            <w:vAlign w:val="center"/>
          </w:tcPr>
          <w:p w14:paraId="7382EFCD" w14:textId="77777777" w:rsidR="00D1635B" w:rsidRPr="00D1635B" w:rsidRDefault="00D1635B" w:rsidP="00D1635B">
            <w:pPr>
              <w:widowControl w:val="0"/>
              <w:spacing w:before="84" w:after="0" w:line="240" w:lineRule="auto"/>
              <w:jc w:val="center"/>
              <w:rPr>
                <w:rFonts w:ascii="Times New Roman" w:eastAsia="Times New Roman" w:hAnsi="Times New Roman" w:cs="Times New Roman"/>
                <w:color w:val="000000"/>
                <w:sz w:val="20"/>
                <w:szCs w:val="20"/>
              </w:rPr>
            </w:pPr>
          </w:p>
        </w:tc>
        <w:tc>
          <w:tcPr>
            <w:tcW w:w="812" w:type="dxa"/>
            <w:gridSpan w:val="2"/>
            <w:tcBorders>
              <w:top w:val="dashSmallGap" w:sz="4" w:space="0" w:color="FF0000"/>
              <w:left w:val="single" w:sz="24" w:space="0" w:color="auto"/>
              <w:bottom w:val="dashSmallGap" w:sz="4" w:space="0" w:color="FF0000"/>
              <w:right w:val="dashSmallGap" w:sz="4" w:space="0" w:color="FF0000"/>
            </w:tcBorders>
            <w:shd w:val="clear" w:color="auto" w:fill="auto"/>
            <w:vAlign w:val="center"/>
          </w:tcPr>
          <w:p w14:paraId="01367666" w14:textId="77777777" w:rsidR="00D1635B" w:rsidRPr="00D1635B" w:rsidRDefault="00D1635B" w:rsidP="00D1635B">
            <w:pPr>
              <w:widowControl w:val="0"/>
              <w:spacing w:before="84" w:after="32" w:line="240" w:lineRule="auto"/>
              <w:jc w:val="center"/>
              <w:rPr>
                <w:rFonts w:ascii="Times New Roman" w:eastAsia="Times New Roman" w:hAnsi="Times New Roman" w:cs="Times New Roman"/>
                <w:color w:val="000000"/>
                <w:sz w:val="20"/>
                <w:szCs w:val="20"/>
              </w:rPr>
            </w:pPr>
          </w:p>
        </w:tc>
        <w:tc>
          <w:tcPr>
            <w:tcW w:w="966" w:type="dxa"/>
            <w:tcBorders>
              <w:top w:val="dashSmallGap" w:sz="4" w:space="0" w:color="FF0000"/>
              <w:left w:val="dashSmallGap" w:sz="4" w:space="0" w:color="FF0000"/>
              <w:bottom w:val="dashSmallGap" w:sz="4" w:space="0" w:color="FF0000"/>
              <w:right w:val="dashSmallGap" w:sz="4" w:space="0" w:color="FF0000"/>
            </w:tcBorders>
            <w:shd w:val="clear" w:color="auto" w:fill="auto"/>
            <w:vAlign w:val="center"/>
          </w:tcPr>
          <w:p w14:paraId="2168E253" w14:textId="77777777" w:rsidR="00D1635B" w:rsidRPr="00D1635B" w:rsidRDefault="00D1635B" w:rsidP="00D1635B">
            <w:pPr>
              <w:widowControl w:val="0"/>
              <w:spacing w:before="84" w:after="0" w:line="240" w:lineRule="auto"/>
              <w:jc w:val="center"/>
              <w:rPr>
                <w:rFonts w:ascii="Times New Roman" w:eastAsia="Times New Roman" w:hAnsi="Times New Roman" w:cs="Times New Roman"/>
                <w:color w:val="000000"/>
                <w:sz w:val="20"/>
                <w:szCs w:val="20"/>
              </w:rPr>
            </w:pPr>
          </w:p>
        </w:tc>
        <w:tc>
          <w:tcPr>
            <w:tcW w:w="2954" w:type="dxa"/>
            <w:tcBorders>
              <w:top w:val="dashSmallGap" w:sz="4" w:space="0" w:color="FF0000"/>
              <w:left w:val="dashSmallGap" w:sz="4" w:space="0" w:color="FF0000"/>
              <w:bottom w:val="dashSmallGap" w:sz="4" w:space="0" w:color="FF0000"/>
              <w:right w:val="dashSmallGap" w:sz="4" w:space="0" w:color="FF0000"/>
            </w:tcBorders>
            <w:shd w:val="clear" w:color="auto" w:fill="auto"/>
            <w:vAlign w:val="center"/>
          </w:tcPr>
          <w:p w14:paraId="4FBF57A1" w14:textId="77777777" w:rsidR="00D1635B" w:rsidRPr="00D1635B" w:rsidRDefault="00D1635B" w:rsidP="00D1635B">
            <w:pPr>
              <w:widowControl w:val="0"/>
              <w:spacing w:before="84" w:after="32" w:line="240" w:lineRule="auto"/>
              <w:jc w:val="center"/>
              <w:rPr>
                <w:rFonts w:ascii="Times New Roman" w:eastAsia="Times New Roman" w:hAnsi="Times New Roman" w:cs="Times New Roman"/>
                <w:color w:val="000000"/>
                <w:sz w:val="20"/>
                <w:szCs w:val="20"/>
              </w:rPr>
            </w:pPr>
          </w:p>
        </w:tc>
        <w:tc>
          <w:tcPr>
            <w:tcW w:w="777" w:type="dxa"/>
            <w:tcBorders>
              <w:top w:val="dashSmallGap" w:sz="4" w:space="0" w:color="FF0000"/>
              <w:left w:val="dashSmallGap" w:sz="4" w:space="0" w:color="FF0000"/>
              <w:bottom w:val="dashSmallGap" w:sz="4" w:space="0" w:color="FF0000"/>
              <w:right w:val="single" w:sz="24" w:space="0" w:color="auto"/>
            </w:tcBorders>
            <w:shd w:val="clear" w:color="auto" w:fill="auto"/>
            <w:vAlign w:val="center"/>
          </w:tcPr>
          <w:p w14:paraId="7A9199C8" w14:textId="77777777" w:rsidR="00D1635B" w:rsidRPr="00D1635B" w:rsidRDefault="00D1635B" w:rsidP="00D1635B">
            <w:pPr>
              <w:widowControl w:val="0"/>
              <w:spacing w:before="84" w:after="0" w:line="240" w:lineRule="auto"/>
              <w:jc w:val="center"/>
              <w:rPr>
                <w:rFonts w:ascii="Times New Roman" w:eastAsia="Times New Roman" w:hAnsi="Times New Roman" w:cs="Times New Roman"/>
                <w:color w:val="000000"/>
                <w:sz w:val="20"/>
                <w:szCs w:val="20"/>
              </w:rPr>
            </w:pPr>
          </w:p>
        </w:tc>
      </w:tr>
      <w:tr w:rsidR="00D1635B" w:rsidRPr="00D1635B" w14:paraId="77555C64" w14:textId="77777777" w:rsidTr="005212A4">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PrEx>
        <w:trPr>
          <w:cantSplit/>
          <w:trHeight w:val="442"/>
        </w:trPr>
        <w:tc>
          <w:tcPr>
            <w:tcW w:w="706" w:type="dxa"/>
            <w:tcBorders>
              <w:top w:val="single" w:sz="7" w:space="0" w:color="000000"/>
              <w:left w:val="single" w:sz="24" w:space="0" w:color="auto"/>
              <w:bottom w:val="single" w:sz="7" w:space="0" w:color="000000"/>
              <w:right w:val="single" w:sz="7" w:space="0" w:color="000000"/>
            </w:tcBorders>
            <w:shd w:val="clear" w:color="auto" w:fill="auto"/>
            <w:vAlign w:val="center"/>
          </w:tcPr>
          <w:p w14:paraId="3C6CDC42" w14:textId="77777777" w:rsidR="00D1635B" w:rsidRPr="00D1635B" w:rsidRDefault="00D1635B" w:rsidP="00D1635B">
            <w:pPr>
              <w:widowControl w:val="0"/>
              <w:spacing w:before="84" w:after="32" w:line="240" w:lineRule="auto"/>
              <w:jc w:val="center"/>
              <w:rPr>
                <w:rFonts w:ascii="Times New Roman" w:eastAsia="Times New Roman" w:hAnsi="Times New Roman" w:cs="Times New Roman"/>
                <w:color w:val="000000"/>
                <w:sz w:val="20"/>
                <w:szCs w:val="20"/>
              </w:rPr>
            </w:pPr>
          </w:p>
        </w:tc>
        <w:tc>
          <w:tcPr>
            <w:tcW w:w="887" w:type="dxa"/>
            <w:tcBorders>
              <w:top w:val="single" w:sz="7" w:space="0" w:color="000000"/>
              <w:left w:val="single" w:sz="7" w:space="0" w:color="000000"/>
              <w:bottom w:val="single" w:sz="7" w:space="0" w:color="000000"/>
              <w:right w:val="single" w:sz="7" w:space="0" w:color="000000"/>
            </w:tcBorders>
            <w:shd w:val="clear" w:color="auto" w:fill="auto"/>
            <w:vAlign w:val="center"/>
          </w:tcPr>
          <w:p w14:paraId="374A9F40" w14:textId="77777777" w:rsidR="00D1635B" w:rsidRPr="00D1635B" w:rsidRDefault="00D1635B" w:rsidP="00D1635B">
            <w:pPr>
              <w:widowControl w:val="0"/>
              <w:spacing w:before="84" w:after="0" w:line="240" w:lineRule="auto"/>
              <w:jc w:val="center"/>
              <w:rPr>
                <w:rFonts w:ascii="Times New Roman" w:eastAsia="Times New Roman" w:hAnsi="Times New Roman" w:cs="Times New Roman"/>
                <w:color w:val="000000"/>
                <w:sz w:val="20"/>
                <w:szCs w:val="20"/>
              </w:rPr>
            </w:pPr>
          </w:p>
        </w:tc>
        <w:tc>
          <w:tcPr>
            <w:tcW w:w="2929" w:type="dxa"/>
            <w:tcBorders>
              <w:top w:val="single" w:sz="7" w:space="0" w:color="000000"/>
              <w:left w:val="single" w:sz="7" w:space="0" w:color="000000"/>
              <w:bottom w:val="single" w:sz="7" w:space="0" w:color="000000"/>
              <w:right w:val="single" w:sz="7" w:space="0" w:color="000000"/>
            </w:tcBorders>
            <w:shd w:val="clear" w:color="auto" w:fill="auto"/>
            <w:vAlign w:val="center"/>
          </w:tcPr>
          <w:p w14:paraId="44CC3AD5" w14:textId="77777777" w:rsidR="00D1635B" w:rsidRPr="00D1635B" w:rsidRDefault="00D1635B" w:rsidP="00D1635B">
            <w:pPr>
              <w:widowControl w:val="0"/>
              <w:spacing w:before="84" w:after="32" w:line="240" w:lineRule="auto"/>
              <w:jc w:val="center"/>
              <w:rPr>
                <w:rFonts w:ascii="Times New Roman" w:eastAsia="Times New Roman" w:hAnsi="Times New Roman" w:cs="Times New Roman"/>
                <w:color w:val="000000"/>
                <w:sz w:val="20"/>
                <w:szCs w:val="20"/>
              </w:rPr>
            </w:pPr>
          </w:p>
        </w:tc>
        <w:tc>
          <w:tcPr>
            <w:tcW w:w="697" w:type="dxa"/>
            <w:tcBorders>
              <w:top w:val="single" w:sz="7" w:space="0" w:color="000000"/>
              <w:left w:val="single" w:sz="7" w:space="0" w:color="000000"/>
              <w:bottom w:val="single" w:sz="7" w:space="0" w:color="000000"/>
              <w:right w:val="single" w:sz="24" w:space="0" w:color="auto"/>
            </w:tcBorders>
            <w:shd w:val="clear" w:color="auto" w:fill="auto"/>
            <w:vAlign w:val="center"/>
          </w:tcPr>
          <w:p w14:paraId="69F9DC63" w14:textId="77777777" w:rsidR="00D1635B" w:rsidRPr="00D1635B" w:rsidRDefault="00D1635B" w:rsidP="00D1635B">
            <w:pPr>
              <w:widowControl w:val="0"/>
              <w:spacing w:before="84" w:after="0" w:line="240" w:lineRule="auto"/>
              <w:jc w:val="center"/>
              <w:rPr>
                <w:rFonts w:ascii="Times New Roman" w:eastAsia="Times New Roman" w:hAnsi="Times New Roman" w:cs="Times New Roman"/>
                <w:color w:val="000000"/>
                <w:sz w:val="20"/>
                <w:szCs w:val="20"/>
              </w:rPr>
            </w:pPr>
          </w:p>
        </w:tc>
        <w:tc>
          <w:tcPr>
            <w:tcW w:w="812" w:type="dxa"/>
            <w:gridSpan w:val="2"/>
            <w:tcBorders>
              <w:top w:val="dashSmallGap" w:sz="4" w:space="0" w:color="FF0000"/>
              <w:left w:val="single" w:sz="24" w:space="0" w:color="auto"/>
              <w:bottom w:val="dashSmallGap" w:sz="4" w:space="0" w:color="FF0000"/>
              <w:right w:val="dashSmallGap" w:sz="4" w:space="0" w:color="FF0000"/>
            </w:tcBorders>
            <w:shd w:val="clear" w:color="auto" w:fill="auto"/>
            <w:vAlign w:val="center"/>
          </w:tcPr>
          <w:p w14:paraId="3188A818" w14:textId="77777777" w:rsidR="00D1635B" w:rsidRPr="00D1635B" w:rsidRDefault="00D1635B" w:rsidP="00D1635B">
            <w:pPr>
              <w:widowControl w:val="0"/>
              <w:spacing w:before="84" w:after="32" w:line="240" w:lineRule="auto"/>
              <w:jc w:val="center"/>
              <w:rPr>
                <w:rFonts w:ascii="Times New Roman" w:eastAsia="Times New Roman" w:hAnsi="Times New Roman" w:cs="Times New Roman"/>
                <w:color w:val="000000"/>
                <w:sz w:val="20"/>
                <w:szCs w:val="20"/>
              </w:rPr>
            </w:pPr>
          </w:p>
        </w:tc>
        <w:tc>
          <w:tcPr>
            <w:tcW w:w="966" w:type="dxa"/>
            <w:tcBorders>
              <w:top w:val="dashSmallGap" w:sz="4" w:space="0" w:color="FF0000"/>
              <w:left w:val="dashSmallGap" w:sz="4" w:space="0" w:color="FF0000"/>
              <w:bottom w:val="dashSmallGap" w:sz="4" w:space="0" w:color="FF0000"/>
              <w:right w:val="dashSmallGap" w:sz="4" w:space="0" w:color="FF0000"/>
            </w:tcBorders>
            <w:shd w:val="clear" w:color="auto" w:fill="auto"/>
            <w:vAlign w:val="center"/>
          </w:tcPr>
          <w:p w14:paraId="62A56A4C" w14:textId="77777777" w:rsidR="00D1635B" w:rsidRPr="00D1635B" w:rsidRDefault="00D1635B" w:rsidP="00D1635B">
            <w:pPr>
              <w:widowControl w:val="0"/>
              <w:spacing w:before="84" w:after="0" w:line="240" w:lineRule="auto"/>
              <w:jc w:val="center"/>
              <w:rPr>
                <w:rFonts w:ascii="Times New Roman" w:eastAsia="Times New Roman" w:hAnsi="Times New Roman" w:cs="Times New Roman"/>
                <w:color w:val="000000"/>
                <w:sz w:val="20"/>
                <w:szCs w:val="20"/>
              </w:rPr>
            </w:pPr>
          </w:p>
        </w:tc>
        <w:tc>
          <w:tcPr>
            <w:tcW w:w="2954" w:type="dxa"/>
            <w:tcBorders>
              <w:top w:val="dashSmallGap" w:sz="4" w:space="0" w:color="FF0000"/>
              <w:left w:val="dashSmallGap" w:sz="4" w:space="0" w:color="FF0000"/>
              <w:bottom w:val="dashSmallGap" w:sz="4" w:space="0" w:color="FF0000"/>
              <w:right w:val="dashSmallGap" w:sz="4" w:space="0" w:color="FF0000"/>
            </w:tcBorders>
            <w:shd w:val="clear" w:color="auto" w:fill="auto"/>
            <w:vAlign w:val="center"/>
          </w:tcPr>
          <w:p w14:paraId="7EEBCDAE" w14:textId="77777777" w:rsidR="00D1635B" w:rsidRPr="00D1635B" w:rsidRDefault="00D1635B" w:rsidP="00D1635B">
            <w:pPr>
              <w:widowControl w:val="0"/>
              <w:spacing w:before="84" w:after="32" w:line="240" w:lineRule="auto"/>
              <w:jc w:val="center"/>
              <w:rPr>
                <w:rFonts w:ascii="Times New Roman" w:eastAsia="Times New Roman" w:hAnsi="Times New Roman" w:cs="Times New Roman"/>
                <w:color w:val="000000"/>
                <w:sz w:val="20"/>
                <w:szCs w:val="20"/>
              </w:rPr>
            </w:pPr>
          </w:p>
        </w:tc>
        <w:tc>
          <w:tcPr>
            <w:tcW w:w="777" w:type="dxa"/>
            <w:tcBorders>
              <w:top w:val="dashSmallGap" w:sz="4" w:space="0" w:color="FF0000"/>
              <w:left w:val="dashSmallGap" w:sz="4" w:space="0" w:color="FF0000"/>
              <w:bottom w:val="dashSmallGap" w:sz="4" w:space="0" w:color="FF0000"/>
              <w:right w:val="single" w:sz="24" w:space="0" w:color="auto"/>
            </w:tcBorders>
            <w:shd w:val="clear" w:color="auto" w:fill="auto"/>
            <w:vAlign w:val="center"/>
          </w:tcPr>
          <w:p w14:paraId="373E97E1" w14:textId="77777777" w:rsidR="00D1635B" w:rsidRPr="00D1635B" w:rsidRDefault="00D1635B" w:rsidP="00D1635B">
            <w:pPr>
              <w:widowControl w:val="0"/>
              <w:spacing w:before="84" w:after="0" w:line="240" w:lineRule="auto"/>
              <w:jc w:val="center"/>
              <w:rPr>
                <w:rFonts w:ascii="Times New Roman" w:eastAsia="Times New Roman" w:hAnsi="Times New Roman" w:cs="Times New Roman"/>
                <w:color w:val="000000"/>
                <w:sz w:val="20"/>
                <w:szCs w:val="20"/>
              </w:rPr>
            </w:pPr>
          </w:p>
        </w:tc>
      </w:tr>
      <w:tr w:rsidR="00D1635B" w:rsidRPr="00D1635B" w14:paraId="24B83252" w14:textId="77777777" w:rsidTr="005212A4">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PrEx>
        <w:trPr>
          <w:cantSplit/>
          <w:trHeight w:val="433"/>
        </w:trPr>
        <w:tc>
          <w:tcPr>
            <w:tcW w:w="706" w:type="dxa"/>
            <w:tcBorders>
              <w:top w:val="single" w:sz="7" w:space="0" w:color="000000"/>
              <w:left w:val="single" w:sz="24" w:space="0" w:color="auto"/>
              <w:bottom w:val="single" w:sz="7" w:space="0" w:color="000000"/>
              <w:right w:val="single" w:sz="7" w:space="0" w:color="000000"/>
            </w:tcBorders>
            <w:shd w:val="clear" w:color="auto" w:fill="auto"/>
            <w:vAlign w:val="bottom"/>
          </w:tcPr>
          <w:p w14:paraId="20C65760" w14:textId="77777777" w:rsidR="00D1635B" w:rsidRPr="00D1635B" w:rsidRDefault="00D1635B" w:rsidP="00D1635B">
            <w:pPr>
              <w:widowControl w:val="0"/>
              <w:spacing w:before="84" w:after="32" w:line="240" w:lineRule="auto"/>
              <w:jc w:val="center"/>
              <w:rPr>
                <w:rFonts w:ascii="Times New Roman" w:eastAsia="Times New Roman" w:hAnsi="Times New Roman" w:cs="Times New Roman"/>
                <w:color w:val="000000"/>
                <w:sz w:val="20"/>
                <w:szCs w:val="20"/>
              </w:rPr>
            </w:pPr>
          </w:p>
        </w:tc>
        <w:tc>
          <w:tcPr>
            <w:tcW w:w="887" w:type="dxa"/>
            <w:tcBorders>
              <w:top w:val="single" w:sz="7" w:space="0" w:color="000000"/>
              <w:left w:val="single" w:sz="7" w:space="0" w:color="000000"/>
              <w:bottom w:val="single" w:sz="7" w:space="0" w:color="000000"/>
              <w:right w:val="single" w:sz="7" w:space="0" w:color="000000"/>
            </w:tcBorders>
            <w:shd w:val="clear" w:color="auto" w:fill="auto"/>
            <w:vAlign w:val="bottom"/>
          </w:tcPr>
          <w:p w14:paraId="7412B8D7" w14:textId="77777777" w:rsidR="00D1635B" w:rsidRPr="00D1635B" w:rsidRDefault="00D1635B" w:rsidP="00D1635B">
            <w:pPr>
              <w:widowControl w:val="0"/>
              <w:spacing w:before="84" w:after="0" w:line="240" w:lineRule="auto"/>
              <w:jc w:val="center"/>
              <w:rPr>
                <w:rFonts w:ascii="Times New Roman" w:eastAsia="Times New Roman" w:hAnsi="Times New Roman" w:cs="Times New Roman"/>
                <w:color w:val="000000"/>
                <w:sz w:val="20"/>
                <w:szCs w:val="20"/>
              </w:rPr>
            </w:pPr>
          </w:p>
        </w:tc>
        <w:tc>
          <w:tcPr>
            <w:tcW w:w="2929" w:type="dxa"/>
            <w:tcBorders>
              <w:top w:val="single" w:sz="7" w:space="0" w:color="000000"/>
              <w:left w:val="single" w:sz="7" w:space="0" w:color="000000"/>
              <w:bottom w:val="single" w:sz="7" w:space="0" w:color="000000"/>
              <w:right w:val="single" w:sz="7" w:space="0" w:color="000000"/>
            </w:tcBorders>
            <w:shd w:val="clear" w:color="auto" w:fill="auto"/>
            <w:vAlign w:val="bottom"/>
          </w:tcPr>
          <w:p w14:paraId="0D4A0E70" w14:textId="77777777" w:rsidR="00D1635B" w:rsidRPr="00D1635B" w:rsidRDefault="00D1635B" w:rsidP="00D1635B">
            <w:pPr>
              <w:widowControl w:val="0"/>
              <w:spacing w:before="84" w:after="32" w:line="240" w:lineRule="auto"/>
              <w:jc w:val="center"/>
              <w:rPr>
                <w:rFonts w:ascii="Times New Roman" w:eastAsia="Times New Roman" w:hAnsi="Times New Roman" w:cs="Times New Roman"/>
                <w:color w:val="000000"/>
                <w:sz w:val="20"/>
                <w:szCs w:val="20"/>
              </w:rPr>
            </w:pPr>
          </w:p>
        </w:tc>
        <w:tc>
          <w:tcPr>
            <w:tcW w:w="697" w:type="dxa"/>
            <w:tcBorders>
              <w:top w:val="single" w:sz="7" w:space="0" w:color="000000"/>
              <w:left w:val="single" w:sz="7" w:space="0" w:color="000000"/>
              <w:bottom w:val="single" w:sz="7" w:space="0" w:color="000000"/>
              <w:right w:val="single" w:sz="24" w:space="0" w:color="auto"/>
            </w:tcBorders>
            <w:shd w:val="clear" w:color="auto" w:fill="auto"/>
            <w:vAlign w:val="bottom"/>
          </w:tcPr>
          <w:p w14:paraId="6D189BC0" w14:textId="77777777" w:rsidR="00D1635B" w:rsidRPr="00D1635B" w:rsidRDefault="00D1635B" w:rsidP="00D1635B">
            <w:pPr>
              <w:widowControl w:val="0"/>
              <w:spacing w:before="84" w:after="0" w:line="240" w:lineRule="auto"/>
              <w:jc w:val="center"/>
              <w:rPr>
                <w:rFonts w:ascii="Times New Roman" w:eastAsia="Times New Roman" w:hAnsi="Times New Roman" w:cs="Times New Roman"/>
                <w:color w:val="000000"/>
                <w:sz w:val="20"/>
                <w:szCs w:val="20"/>
              </w:rPr>
            </w:pPr>
          </w:p>
        </w:tc>
        <w:tc>
          <w:tcPr>
            <w:tcW w:w="812" w:type="dxa"/>
            <w:gridSpan w:val="2"/>
            <w:tcBorders>
              <w:top w:val="dashSmallGap" w:sz="4" w:space="0" w:color="FF0000"/>
              <w:left w:val="single" w:sz="24" w:space="0" w:color="auto"/>
              <w:bottom w:val="dashSmallGap" w:sz="4" w:space="0" w:color="FF0000"/>
              <w:right w:val="dashSmallGap" w:sz="4" w:space="0" w:color="FF0000"/>
            </w:tcBorders>
            <w:shd w:val="clear" w:color="auto" w:fill="auto"/>
            <w:vAlign w:val="bottom"/>
          </w:tcPr>
          <w:p w14:paraId="641C1660" w14:textId="77777777" w:rsidR="00D1635B" w:rsidRPr="00D1635B" w:rsidRDefault="00D1635B" w:rsidP="00D1635B">
            <w:pPr>
              <w:widowControl w:val="0"/>
              <w:spacing w:before="84" w:after="32" w:line="240" w:lineRule="auto"/>
              <w:jc w:val="center"/>
              <w:rPr>
                <w:rFonts w:ascii="Times New Roman" w:eastAsia="Times New Roman" w:hAnsi="Times New Roman" w:cs="Times New Roman"/>
                <w:color w:val="000000"/>
                <w:sz w:val="20"/>
                <w:szCs w:val="20"/>
              </w:rPr>
            </w:pPr>
          </w:p>
        </w:tc>
        <w:tc>
          <w:tcPr>
            <w:tcW w:w="966" w:type="dxa"/>
            <w:tcBorders>
              <w:top w:val="dashSmallGap" w:sz="4" w:space="0" w:color="FF0000"/>
              <w:left w:val="dashSmallGap" w:sz="4" w:space="0" w:color="FF0000"/>
              <w:bottom w:val="dashSmallGap" w:sz="4" w:space="0" w:color="FF0000"/>
              <w:right w:val="dashSmallGap" w:sz="4" w:space="0" w:color="FF0000"/>
            </w:tcBorders>
            <w:shd w:val="clear" w:color="auto" w:fill="auto"/>
            <w:vAlign w:val="bottom"/>
          </w:tcPr>
          <w:p w14:paraId="24934402" w14:textId="77777777" w:rsidR="00D1635B" w:rsidRPr="00D1635B" w:rsidRDefault="00D1635B" w:rsidP="00D1635B">
            <w:pPr>
              <w:widowControl w:val="0"/>
              <w:spacing w:before="84" w:after="0" w:line="240" w:lineRule="auto"/>
              <w:jc w:val="center"/>
              <w:rPr>
                <w:rFonts w:ascii="Times New Roman" w:eastAsia="Times New Roman" w:hAnsi="Times New Roman" w:cs="Times New Roman"/>
                <w:color w:val="000000"/>
                <w:sz w:val="20"/>
                <w:szCs w:val="20"/>
              </w:rPr>
            </w:pPr>
          </w:p>
        </w:tc>
        <w:tc>
          <w:tcPr>
            <w:tcW w:w="2954" w:type="dxa"/>
            <w:tcBorders>
              <w:top w:val="dashSmallGap" w:sz="4" w:space="0" w:color="FF0000"/>
              <w:left w:val="dashSmallGap" w:sz="4" w:space="0" w:color="FF0000"/>
              <w:bottom w:val="dashSmallGap" w:sz="4" w:space="0" w:color="FF0000"/>
              <w:right w:val="dashSmallGap" w:sz="4" w:space="0" w:color="FF0000"/>
            </w:tcBorders>
            <w:shd w:val="clear" w:color="auto" w:fill="auto"/>
            <w:vAlign w:val="bottom"/>
          </w:tcPr>
          <w:p w14:paraId="40A4C01E" w14:textId="77777777" w:rsidR="00D1635B" w:rsidRPr="00D1635B" w:rsidRDefault="00D1635B" w:rsidP="00D1635B">
            <w:pPr>
              <w:widowControl w:val="0"/>
              <w:spacing w:before="84" w:after="32" w:line="240" w:lineRule="auto"/>
              <w:jc w:val="center"/>
              <w:rPr>
                <w:rFonts w:ascii="Times New Roman" w:eastAsia="Times New Roman" w:hAnsi="Times New Roman" w:cs="Times New Roman"/>
                <w:color w:val="000000"/>
                <w:sz w:val="20"/>
                <w:szCs w:val="20"/>
              </w:rPr>
            </w:pPr>
          </w:p>
        </w:tc>
        <w:tc>
          <w:tcPr>
            <w:tcW w:w="777" w:type="dxa"/>
            <w:tcBorders>
              <w:top w:val="dashSmallGap" w:sz="4" w:space="0" w:color="FF0000"/>
              <w:left w:val="dashSmallGap" w:sz="4" w:space="0" w:color="FF0000"/>
              <w:bottom w:val="dashSmallGap" w:sz="4" w:space="0" w:color="FF0000"/>
              <w:right w:val="single" w:sz="24" w:space="0" w:color="auto"/>
            </w:tcBorders>
            <w:shd w:val="clear" w:color="auto" w:fill="auto"/>
            <w:vAlign w:val="bottom"/>
          </w:tcPr>
          <w:p w14:paraId="0B6B0C01" w14:textId="77777777" w:rsidR="00D1635B" w:rsidRPr="00D1635B" w:rsidRDefault="00D1635B" w:rsidP="00D1635B">
            <w:pPr>
              <w:widowControl w:val="0"/>
              <w:spacing w:before="84" w:after="0" w:line="240" w:lineRule="auto"/>
              <w:jc w:val="center"/>
              <w:rPr>
                <w:rFonts w:ascii="Times New Roman" w:eastAsia="Times New Roman" w:hAnsi="Times New Roman" w:cs="Times New Roman"/>
                <w:color w:val="000000"/>
                <w:sz w:val="20"/>
                <w:szCs w:val="20"/>
              </w:rPr>
            </w:pPr>
          </w:p>
        </w:tc>
      </w:tr>
      <w:tr w:rsidR="00D1635B" w:rsidRPr="00D1635B" w14:paraId="772ABC4F" w14:textId="77777777" w:rsidTr="005212A4">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PrEx>
        <w:trPr>
          <w:cantSplit/>
          <w:trHeight w:val="406"/>
        </w:trPr>
        <w:tc>
          <w:tcPr>
            <w:tcW w:w="706" w:type="dxa"/>
            <w:tcBorders>
              <w:top w:val="single" w:sz="7" w:space="0" w:color="000000"/>
              <w:left w:val="single" w:sz="24" w:space="0" w:color="auto"/>
              <w:bottom w:val="single" w:sz="7" w:space="0" w:color="000000"/>
              <w:right w:val="single" w:sz="7" w:space="0" w:color="000000"/>
            </w:tcBorders>
            <w:shd w:val="clear" w:color="auto" w:fill="auto"/>
            <w:vAlign w:val="bottom"/>
          </w:tcPr>
          <w:p w14:paraId="496F30DB" w14:textId="77777777" w:rsidR="00D1635B" w:rsidRPr="00D1635B" w:rsidRDefault="00D1635B" w:rsidP="00D1635B">
            <w:pPr>
              <w:widowControl w:val="0"/>
              <w:spacing w:before="84" w:after="32" w:line="240" w:lineRule="auto"/>
              <w:jc w:val="center"/>
              <w:rPr>
                <w:rFonts w:ascii="Times New Roman" w:eastAsia="Times New Roman" w:hAnsi="Times New Roman" w:cs="Times New Roman"/>
                <w:color w:val="000000"/>
                <w:sz w:val="20"/>
                <w:szCs w:val="20"/>
              </w:rPr>
            </w:pPr>
          </w:p>
        </w:tc>
        <w:tc>
          <w:tcPr>
            <w:tcW w:w="887" w:type="dxa"/>
            <w:tcBorders>
              <w:top w:val="single" w:sz="7" w:space="0" w:color="000000"/>
              <w:left w:val="single" w:sz="7" w:space="0" w:color="000000"/>
              <w:bottom w:val="single" w:sz="7" w:space="0" w:color="000000"/>
              <w:right w:val="single" w:sz="7" w:space="0" w:color="000000"/>
            </w:tcBorders>
            <w:shd w:val="clear" w:color="auto" w:fill="auto"/>
            <w:vAlign w:val="bottom"/>
          </w:tcPr>
          <w:p w14:paraId="49B21CD2" w14:textId="77777777" w:rsidR="00D1635B" w:rsidRPr="00D1635B" w:rsidRDefault="00D1635B" w:rsidP="00D1635B">
            <w:pPr>
              <w:widowControl w:val="0"/>
              <w:spacing w:before="84" w:after="0" w:line="240" w:lineRule="auto"/>
              <w:jc w:val="center"/>
              <w:rPr>
                <w:rFonts w:ascii="Times New Roman" w:eastAsia="Times New Roman" w:hAnsi="Times New Roman" w:cs="Times New Roman"/>
                <w:color w:val="000000"/>
                <w:sz w:val="20"/>
                <w:szCs w:val="20"/>
              </w:rPr>
            </w:pPr>
          </w:p>
        </w:tc>
        <w:tc>
          <w:tcPr>
            <w:tcW w:w="2929" w:type="dxa"/>
            <w:tcBorders>
              <w:top w:val="single" w:sz="7" w:space="0" w:color="000000"/>
              <w:left w:val="single" w:sz="7" w:space="0" w:color="000000"/>
              <w:bottom w:val="single" w:sz="7" w:space="0" w:color="000000"/>
              <w:right w:val="single" w:sz="7" w:space="0" w:color="000000"/>
            </w:tcBorders>
            <w:shd w:val="clear" w:color="auto" w:fill="auto"/>
            <w:vAlign w:val="bottom"/>
          </w:tcPr>
          <w:p w14:paraId="51088745" w14:textId="77777777" w:rsidR="00D1635B" w:rsidRPr="00D1635B" w:rsidRDefault="00D1635B" w:rsidP="00D1635B">
            <w:pPr>
              <w:widowControl w:val="0"/>
              <w:spacing w:before="84" w:after="32" w:line="240" w:lineRule="auto"/>
              <w:jc w:val="center"/>
              <w:rPr>
                <w:rFonts w:ascii="Times New Roman" w:eastAsia="Times New Roman" w:hAnsi="Times New Roman" w:cs="Times New Roman"/>
                <w:color w:val="000000"/>
                <w:sz w:val="20"/>
                <w:szCs w:val="20"/>
              </w:rPr>
            </w:pPr>
          </w:p>
        </w:tc>
        <w:tc>
          <w:tcPr>
            <w:tcW w:w="697" w:type="dxa"/>
            <w:tcBorders>
              <w:top w:val="single" w:sz="7" w:space="0" w:color="000000"/>
              <w:left w:val="single" w:sz="7" w:space="0" w:color="000000"/>
              <w:bottom w:val="single" w:sz="7" w:space="0" w:color="000000"/>
              <w:right w:val="single" w:sz="24" w:space="0" w:color="auto"/>
            </w:tcBorders>
            <w:shd w:val="clear" w:color="auto" w:fill="auto"/>
            <w:vAlign w:val="bottom"/>
          </w:tcPr>
          <w:p w14:paraId="4F3A39E2" w14:textId="77777777" w:rsidR="00D1635B" w:rsidRPr="00D1635B" w:rsidRDefault="00D1635B" w:rsidP="00D1635B">
            <w:pPr>
              <w:widowControl w:val="0"/>
              <w:spacing w:before="84" w:after="0" w:line="240" w:lineRule="auto"/>
              <w:jc w:val="center"/>
              <w:rPr>
                <w:rFonts w:ascii="Times New Roman" w:eastAsia="Times New Roman" w:hAnsi="Times New Roman" w:cs="Times New Roman"/>
                <w:color w:val="000000"/>
                <w:sz w:val="20"/>
                <w:szCs w:val="20"/>
              </w:rPr>
            </w:pPr>
          </w:p>
        </w:tc>
        <w:tc>
          <w:tcPr>
            <w:tcW w:w="812" w:type="dxa"/>
            <w:gridSpan w:val="2"/>
            <w:tcBorders>
              <w:top w:val="dashSmallGap" w:sz="4" w:space="0" w:color="FF0000"/>
              <w:left w:val="single" w:sz="24" w:space="0" w:color="auto"/>
              <w:bottom w:val="dashSmallGap" w:sz="4" w:space="0" w:color="FF0000"/>
              <w:right w:val="dashSmallGap" w:sz="4" w:space="0" w:color="FF0000"/>
            </w:tcBorders>
            <w:shd w:val="clear" w:color="auto" w:fill="auto"/>
            <w:vAlign w:val="bottom"/>
          </w:tcPr>
          <w:p w14:paraId="07CB6873" w14:textId="77777777" w:rsidR="00D1635B" w:rsidRPr="00D1635B" w:rsidRDefault="00D1635B" w:rsidP="00D1635B">
            <w:pPr>
              <w:widowControl w:val="0"/>
              <w:spacing w:before="84" w:after="32" w:line="240" w:lineRule="auto"/>
              <w:jc w:val="center"/>
              <w:rPr>
                <w:rFonts w:ascii="Times New Roman" w:eastAsia="Times New Roman" w:hAnsi="Times New Roman" w:cs="Times New Roman"/>
                <w:color w:val="000000"/>
                <w:sz w:val="20"/>
                <w:szCs w:val="20"/>
              </w:rPr>
            </w:pPr>
          </w:p>
        </w:tc>
        <w:tc>
          <w:tcPr>
            <w:tcW w:w="966" w:type="dxa"/>
            <w:tcBorders>
              <w:top w:val="dashSmallGap" w:sz="4" w:space="0" w:color="FF0000"/>
              <w:left w:val="dashSmallGap" w:sz="4" w:space="0" w:color="FF0000"/>
              <w:bottom w:val="dashSmallGap" w:sz="4" w:space="0" w:color="FF0000"/>
              <w:right w:val="dashSmallGap" w:sz="4" w:space="0" w:color="FF0000"/>
            </w:tcBorders>
            <w:shd w:val="clear" w:color="auto" w:fill="auto"/>
            <w:vAlign w:val="bottom"/>
          </w:tcPr>
          <w:p w14:paraId="2172B2FC" w14:textId="77777777" w:rsidR="00D1635B" w:rsidRPr="00D1635B" w:rsidRDefault="00D1635B" w:rsidP="00D1635B">
            <w:pPr>
              <w:widowControl w:val="0"/>
              <w:spacing w:before="84" w:after="0" w:line="240" w:lineRule="auto"/>
              <w:jc w:val="center"/>
              <w:rPr>
                <w:rFonts w:ascii="Times New Roman" w:eastAsia="Times New Roman" w:hAnsi="Times New Roman" w:cs="Times New Roman"/>
                <w:color w:val="000000"/>
                <w:sz w:val="20"/>
                <w:szCs w:val="20"/>
              </w:rPr>
            </w:pPr>
          </w:p>
        </w:tc>
        <w:tc>
          <w:tcPr>
            <w:tcW w:w="2954" w:type="dxa"/>
            <w:tcBorders>
              <w:top w:val="dashSmallGap" w:sz="4" w:space="0" w:color="FF0000"/>
              <w:left w:val="dashSmallGap" w:sz="4" w:space="0" w:color="FF0000"/>
              <w:bottom w:val="dashSmallGap" w:sz="4" w:space="0" w:color="FF0000"/>
              <w:right w:val="dashSmallGap" w:sz="4" w:space="0" w:color="FF0000"/>
            </w:tcBorders>
            <w:shd w:val="clear" w:color="auto" w:fill="auto"/>
            <w:vAlign w:val="bottom"/>
          </w:tcPr>
          <w:p w14:paraId="484931A8" w14:textId="77777777" w:rsidR="00D1635B" w:rsidRPr="00D1635B" w:rsidRDefault="00D1635B" w:rsidP="00D1635B">
            <w:pPr>
              <w:widowControl w:val="0"/>
              <w:spacing w:before="84" w:after="32" w:line="240" w:lineRule="auto"/>
              <w:jc w:val="center"/>
              <w:rPr>
                <w:rFonts w:ascii="Times New Roman" w:eastAsia="Times New Roman" w:hAnsi="Times New Roman" w:cs="Times New Roman"/>
                <w:color w:val="000000"/>
                <w:sz w:val="20"/>
                <w:szCs w:val="20"/>
              </w:rPr>
            </w:pPr>
          </w:p>
        </w:tc>
        <w:tc>
          <w:tcPr>
            <w:tcW w:w="777" w:type="dxa"/>
            <w:tcBorders>
              <w:top w:val="dashSmallGap" w:sz="4" w:space="0" w:color="FF0000"/>
              <w:left w:val="dashSmallGap" w:sz="4" w:space="0" w:color="FF0000"/>
              <w:bottom w:val="dashSmallGap" w:sz="4" w:space="0" w:color="FF0000"/>
              <w:right w:val="single" w:sz="24" w:space="0" w:color="auto"/>
            </w:tcBorders>
            <w:shd w:val="clear" w:color="auto" w:fill="auto"/>
            <w:vAlign w:val="bottom"/>
          </w:tcPr>
          <w:p w14:paraId="3B02D824" w14:textId="77777777" w:rsidR="00D1635B" w:rsidRPr="00D1635B" w:rsidRDefault="00D1635B" w:rsidP="00D1635B">
            <w:pPr>
              <w:widowControl w:val="0"/>
              <w:spacing w:before="84" w:after="0" w:line="240" w:lineRule="auto"/>
              <w:jc w:val="center"/>
              <w:rPr>
                <w:rFonts w:ascii="Times New Roman" w:eastAsia="Times New Roman" w:hAnsi="Times New Roman" w:cs="Times New Roman"/>
                <w:color w:val="000000"/>
                <w:sz w:val="20"/>
                <w:szCs w:val="20"/>
              </w:rPr>
            </w:pPr>
          </w:p>
        </w:tc>
      </w:tr>
      <w:tr w:rsidR="00D1635B" w:rsidRPr="00D1635B" w14:paraId="34285343" w14:textId="77777777" w:rsidTr="005212A4">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PrEx>
        <w:trPr>
          <w:cantSplit/>
          <w:trHeight w:val="406"/>
        </w:trPr>
        <w:tc>
          <w:tcPr>
            <w:tcW w:w="706" w:type="dxa"/>
            <w:tcBorders>
              <w:top w:val="single" w:sz="7" w:space="0" w:color="000000"/>
              <w:left w:val="single" w:sz="24" w:space="0" w:color="auto"/>
              <w:bottom w:val="single" w:sz="24" w:space="0" w:color="auto"/>
              <w:right w:val="single" w:sz="7" w:space="0" w:color="000000"/>
            </w:tcBorders>
            <w:shd w:val="clear" w:color="auto" w:fill="auto"/>
            <w:vAlign w:val="bottom"/>
          </w:tcPr>
          <w:p w14:paraId="3D871DBB" w14:textId="77777777" w:rsidR="00D1635B" w:rsidRPr="00D1635B" w:rsidRDefault="00D1635B" w:rsidP="00D1635B">
            <w:pPr>
              <w:widowControl w:val="0"/>
              <w:spacing w:before="84" w:after="32" w:line="240" w:lineRule="auto"/>
              <w:jc w:val="center"/>
              <w:rPr>
                <w:rFonts w:ascii="Times New Roman" w:eastAsia="Times New Roman" w:hAnsi="Times New Roman" w:cs="Times New Roman"/>
                <w:color w:val="000000"/>
                <w:sz w:val="20"/>
                <w:szCs w:val="20"/>
              </w:rPr>
            </w:pPr>
          </w:p>
        </w:tc>
        <w:tc>
          <w:tcPr>
            <w:tcW w:w="887" w:type="dxa"/>
            <w:tcBorders>
              <w:top w:val="single" w:sz="7" w:space="0" w:color="000000"/>
              <w:left w:val="single" w:sz="7" w:space="0" w:color="000000"/>
              <w:bottom w:val="single" w:sz="24" w:space="0" w:color="auto"/>
              <w:right w:val="single" w:sz="7" w:space="0" w:color="000000"/>
            </w:tcBorders>
            <w:shd w:val="clear" w:color="auto" w:fill="auto"/>
            <w:vAlign w:val="bottom"/>
          </w:tcPr>
          <w:p w14:paraId="038C72AB" w14:textId="77777777" w:rsidR="00D1635B" w:rsidRPr="00D1635B" w:rsidRDefault="00D1635B" w:rsidP="00D1635B">
            <w:pPr>
              <w:widowControl w:val="0"/>
              <w:spacing w:before="84" w:after="0" w:line="240" w:lineRule="auto"/>
              <w:jc w:val="center"/>
              <w:rPr>
                <w:rFonts w:ascii="Times New Roman" w:eastAsia="Times New Roman" w:hAnsi="Times New Roman" w:cs="Times New Roman"/>
                <w:color w:val="000000"/>
                <w:sz w:val="20"/>
                <w:szCs w:val="20"/>
              </w:rPr>
            </w:pPr>
          </w:p>
        </w:tc>
        <w:tc>
          <w:tcPr>
            <w:tcW w:w="2929" w:type="dxa"/>
            <w:tcBorders>
              <w:top w:val="single" w:sz="7" w:space="0" w:color="000000"/>
              <w:left w:val="single" w:sz="7" w:space="0" w:color="000000"/>
              <w:bottom w:val="single" w:sz="24" w:space="0" w:color="auto"/>
              <w:right w:val="single" w:sz="7" w:space="0" w:color="000000"/>
            </w:tcBorders>
            <w:shd w:val="clear" w:color="auto" w:fill="auto"/>
            <w:vAlign w:val="bottom"/>
          </w:tcPr>
          <w:p w14:paraId="3E17B488" w14:textId="77777777" w:rsidR="00D1635B" w:rsidRPr="00D1635B" w:rsidRDefault="00D1635B" w:rsidP="00D1635B">
            <w:pPr>
              <w:widowControl w:val="0"/>
              <w:spacing w:before="84" w:after="32" w:line="240" w:lineRule="auto"/>
              <w:jc w:val="center"/>
              <w:rPr>
                <w:rFonts w:ascii="Times New Roman" w:eastAsia="Times New Roman" w:hAnsi="Times New Roman" w:cs="Times New Roman"/>
                <w:color w:val="000000"/>
                <w:sz w:val="20"/>
                <w:szCs w:val="20"/>
              </w:rPr>
            </w:pPr>
          </w:p>
        </w:tc>
        <w:tc>
          <w:tcPr>
            <w:tcW w:w="697" w:type="dxa"/>
            <w:tcBorders>
              <w:top w:val="single" w:sz="7" w:space="0" w:color="000000"/>
              <w:left w:val="single" w:sz="7" w:space="0" w:color="000000"/>
              <w:bottom w:val="single" w:sz="24" w:space="0" w:color="auto"/>
              <w:right w:val="single" w:sz="24" w:space="0" w:color="auto"/>
            </w:tcBorders>
            <w:shd w:val="clear" w:color="auto" w:fill="auto"/>
            <w:vAlign w:val="bottom"/>
          </w:tcPr>
          <w:p w14:paraId="2E7597E7" w14:textId="77777777" w:rsidR="00D1635B" w:rsidRPr="00D1635B" w:rsidRDefault="00D1635B" w:rsidP="00D1635B">
            <w:pPr>
              <w:widowControl w:val="0"/>
              <w:spacing w:before="84" w:after="0" w:line="240" w:lineRule="auto"/>
              <w:jc w:val="center"/>
              <w:rPr>
                <w:rFonts w:ascii="Times New Roman" w:eastAsia="Times New Roman" w:hAnsi="Times New Roman" w:cs="Times New Roman"/>
                <w:color w:val="000000"/>
                <w:sz w:val="20"/>
                <w:szCs w:val="20"/>
              </w:rPr>
            </w:pPr>
          </w:p>
        </w:tc>
        <w:tc>
          <w:tcPr>
            <w:tcW w:w="812" w:type="dxa"/>
            <w:gridSpan w:val="2"/>
            <w:tcBorders>
              <w:top w:val="dashSmallGap" w:sz="4" w:space="0" w:color="FF0000"/>
              <w:left w:val="single" w:sz="24" w:space="0" w:color="auto"/>
              <w:bottom w:val="single" w:sz="24" w:space="0" w:color="auto"/>
              <w:right w:val="dashSmallGap" w:sz="4" w:space="0" w:color="FF0000"/>
            </w:tcBorders>
            <w:shd w:val="clear" w:color="auto" w:fill="auto"/>
            <w:vAlign w:val="bottom"/>
          </w:tcPr>
          <w:p w14:paraId="7051523B" w14:textId="77777777" w:rsidR="00D1635B" w:rsidRPr="00D1635B" w:rsidRDefault="00D1635B" w:rsidP="00D1635B">
            <w:pPr>
              <w:widowControl w:val="0"/>
              <w:spacing w:before="84" w:after="32" w:line="240" w:lineRule="auto"/>
              <w:jc w:val="center"/>
              <w:rPr>
                <w:rFonts w:ascii="Times New Roman" w:eastAsia="Times New Roman" w:hAnsi="Times New Roman" w:cs="Times New Roman"/>
                <w:color w:val="000000"/>
                <w:sz w:val="20"/>
                <w:szCs w:val="20"/>
              </w:rPr>
            </w:pPr>
          </w:p>
        </w:tc>
        <w:tc>
          <w:tcPr>
            <w:tcW w:w="966" w:type="dxa"/>
            <w:tcBorders>
              <w:top w:val="dashSmallGap" w:sz="4" w:space="0" w:color="FF0000"/>
              <w:left w:val="dashSmallGap" w:sz="4" w:space="0" w:color="FF0000"/>
              <w:bottom w:val="single" w:sz="24" w:space="0" w:color="auto"/>
              <w:right w:val="dashSmallGap" w:sz="4" w:space="0" w:color="FF0000"/>
            </w:tcBorders>
            <w:shd w:val="clear" w:color="auto" w:fill="auto"/>
            <w:vAlign w:val="bottom"/>
          </w:tcPr>
          <w:p w14:paraId="7ACC8F0D" w14:textId="77777777" w:rsidR="00D1635B" w:rsidRPr="00D1635B" w:rsidRDefault="00D1635B" w:rsidP="00D1635B">
            <w:pPr>
              <w:widowControl w:val="0"/>
              <w:spacing w:before="84" w:after="0" w:line="240" w:lineRule="auto"/>
              <w:jc w:val="center"/>
              <w:rPr>
                <w:rFonts w:ascii="Times New Roman" w:eastAsia="Times New Roman" w:hAnsi="Times New Roman" w:cs="Times New Roman"/>
                <w:color w:val="000000"/>
                <w:sz w:val="20"/>
                <w:szCs w:val="20"/>
              </w:rPr>
            </w:pPr>
          </w:p>
        </w:tc>
        <w:tc>
          <w:tcPr>
            <w:tcW w:w="2954" w:type="dxa"/>
            <w:tcBorders>
              <w:top w:val="dashSmallGap" w:sz="4" w:space="0" w:color="FF0000"/>
              <w:left w:val="dashSmallGap" w:sz="4" w:space="0" w:color="FF0000"/>
              <w:bottom w:val="single" w:sz="24" w:space="0" w:color="auto"/>
              <w:right w:val="dashSmallGap" w:sz="4" w:space="0" w:color="FF0000"/>
            </w:tcBorders>
            <w:shd w:val="clear" w:color="auto" w:fill="auto"/>
            <w:vAlign w:val="bottom"/>
          </w:tcPr>
          <w:p w14:paraId="1498DC0A" w14:textId="77777777" w:rsidR="00D1635B" w:rsidRPr="00D1635B" w:rsidRDefault="00D1635B" w:rsidP="00D1635B">
            <w:pPr>
              <w:widowControl w:val="0"/>
              <w:spacing w:before="84" w:after="32" w:line="240" w:lineRule="auto"/>
              <w:jc w:val="center"/>
              <w:rPr>
                <w:rFonts w:ascii="Times New Roman" w:eastAsia="Times New Roman" w:hAnsi="Times New Roman" w:cs="Times New Roman"/>
                <w:color w:val="000000"/>
                <w:sz w:val="20"/>
                <w:szCs w:val="20"/>
              </w:rPr>
            </w:pPr>
          </w:p>
        </w:tc>
        <w:tc>
          <w:tcPr>
            <w:tcW w:w="777" w:type="dxa"/>
            <w:tcBorders>
              <w:top w:val="dashSmallGap" w:sz="4" w:space="0" w:color="FF0000"/>
              <w:left w:val="dashSmallGap" w:sz="4" w:space="0" w:color="FF0000"/>
              <w:bottom w:val="single" w:sz="24" w:space="0" w:color="auto"/>
              <w:right w:val="single" w:sz="24" w:space="0" w:color="auto"/>
            </w:tcBorders>
            <w:shd w:val="clear" w:color="auto" w:fill="auto"/>
            <w:vAlign w:val="bottom"/>
          </w:tcPr>
          <w:p w14:paraId="473E17EA" w14:textId="77777777" w:rsidR="00D1635B" w:rsidRPr="00D1635B" w:rsidRDefault="00D1635B" w:rsidP="00D1635B">
            <w:pPr>
              <w:widowControl w:val="0"/>
              <w:spacing w:before="84" w:after="0" w:line="240" w:lineRule="auto"/>
              <w:jc w:val="center"/>
              <w:rPr>
                <w:rFonts w:ascii="Times New Roman" w:eastAsia="Times New Roman" w:hAnsi="Times New Roman" w:cs="Times New Roman"/>
                <w:color w:val="000000"/>
                <w:sz w:val="20"/>
                <w:szCs w:val="20"/>
              </w:rPr>
            </w:pPr>
          </w:p>
        </w:tc>
      </w:tr>
    </w:tbl>
    <w:p w14:paraId="0A0EF05C" w14:textId="77777777" w:rsidR="00D1635B" w:rsidRPr="00D1635B" w:rsidRDefault="00D1635B" w:rsidP="00D1635B">
      <w:pPr>
        <w:widowControl w:val="0"/>
        <w:spacing w:after="0" w:line="240" w:lineRule="auto"/>
        <w:jc w:val="center"/>
        <w:rPr>
          <w:rFonts w:ascii="Times New Roman" w:eastAsia="Times New Roman" w:hAnsi="Times New Roman" w:cs="Times New Roman"/>
          <w:b/>
          <w:color w:val="FF0000"/>
          <w:sz w:val="18"/>
          <w:szCs w:val="20"/>
        </w:rPr>
      </w:pPr>
      <w:r w:rsidRPr="00D1635B">
        <w:rPr>
          <w:rFonts w:ascii="Times New Roman" w:eastAsia="Times New Roman" w:hAnsi="Times New Roman" w:cs="Times New Roman"/>
          <w:b/>
          <w:color w:val="FF0000"/>
          <w:sz w:val="18"/>
          <w:szCs w:val="20"/>
          <w:highlight w:val="yellow"/>
        </w:rPr>
        <w:t>Please attach a copy of the course description for each course listed above.</w:t>
      </w:r>
    </w:p>
    <w:p w14:paraId="7A27A3AE" w14:textId="77777777" w:rsidR="00D1635B" w:rsidRPr="00D1635B" w:rsidRDefault="00D1635B" w:rsidP="00D1635B">
      <w:pPr>
        <w:widowControl w:val="0"/>
        <w:spacing w:after="0" w:line="240" w:lineRule="auto"/>
        <w:jc w:val="both"/>
        <w:rPr>
          <w:rFonts w:ascii="Times New Roman" w:eastAsia="Times New Roman" w:hAnsi="Times New Roman" w:cs="Times New Roman"/>
          <w:color w:val="000000"/>
          <w:sz w:val="18"/>
          <w:szCs w:val="20"/>
        </w:rPr>
      </w:pPr>
    </w:p>
    <w:p w14:paraId="5DBF3522" w14:textId="77777777" w:rsidR="00D1635B" w:rsidRPr="00D1635B" w:rsidRDefault="00D1635B" w:rsidP="00D1635B">
      <w:pPr>
        <w:widowControl w:val="0"/>
        <w:spacing w:after="0" w:line="240" w:lineRule="auto"/>
        <w:jc w:val="both"/>
        <w:rPr>
          <w:rFonts w:ascii="Times New Roman" w:eastAsia="Times New Roman" w:hAnsi="Times New Roman" w:cs="Times New Roman"/>
          <w:vanish/>
          <w:color w:val="000000"/>
          <w:sz w:val="24"/>
          <w:szCs w:val="20"/>
        </w:rPr>
      </w:pPr>
    </w:p>
    <w:p w14:paraId="0B663AFD" w14:textId="77777777" w:rsidR="00D1635B" w:rsidRPr="00D1635B" w:rsidRDefault="00D1635B" w:rsidP="00D1635B">
      <w:pPr>
        <w:widowControl w:val="0"/>
        <w:spacing w:after="0" w:line="240" w:lineRule="auto"/>
        <w:rPr>
          <w:rFonts w:ascii="Times New Roman" w:eastAsia="Times New Roman" w:hAnsi="Times New Roman" w:cs="Times New Roman"/>
          <w:color w:val="000000"/>
          <w:szCs w:val="20"/>
        </w:rPr>
      </w:pPr>
      <w:r w:rsidRPr="00D1635B">
        <w:rPr>
          <w:rFonts w:ascii="Times New Roman" w:eastAsia="Times New Roman" w:hAnsi="Times New Roman" w:cs="Times New Roman"/>
          <w:color w:val="000000"/>
          <w:szCs w:val="20"/>
        </w:rPr>
        <w:t xml:space="preserve">          _________________________________                                                      ___________________  </w:t>
      </w:r>
      <w:r w:rsidRPr="00D1635B">
        <w:rPr>
          <w:rFonts w:ascii="Times New Roman" w:eastAsia="Times New Roman" w:hAnsi="Times New Roman" w:cs="Times New Roman"/>
          <w:color w:val="000000"/>
          <w:szCs w:val="20"/>
          <w:u w:val="single"/>
        </w:rPr>
        <w:t xml:space="preserve">                                                                      </w:t>
      </w:r>
      <w:r w:rsidRPr="00D1635B">
        <w:rPr>
          <w:rFonts w:ascii="Times New Roman" w:eastAsia="Times New Roman" w:hAnsi="Times New Roman" w:cs="Times New Roman"/>
          <w:color w:val="000000"/>
          <w:szCs w:val="20"/>
        </w:rPr>
        <w:t xml:space="preserve">                                                   </w:t>
      </w:r>
      <w:r w:rsidRPr="00D1635B">
        <w:rPr>
          <w:rFonts w:ascii="Times New Roman" w:eastAsia="Times New Roman" w:hAnsi="Times New Roman" w:cs="Times New Roman"/>
          <w:b/>
          <w:color w:val="000000"/>
          <w:szCs w:val="20"/>
        </w:rPr>
        <w:tab/>
      </w:r>
      <w:r w:rsidRPr="00D1635B">
        <w:rPr>
          <w:rFonts w:ascii="Times New Roman" w:eastAsia="Times New Roman" w:hAnsi="Times New Roman" w:cs="Times New Roman"/>
          <w:i/>
          <w:color w:val="000000"/>
          <w:sz w:val="18"/>
          <w:szCs w:val="20"/>
        </w:rPr>
        <w:t xml:space="preserve">                    Associate Dean     </w:t>
      </w:r>
      <w:r w:rsidRPr="00D1635B">
        <w:rPr>
          <w:rFonts w:ascii="Times New Roman" w:eastAsia="Times New Roman" w:hAnsi="Times New Roman" w:cs="Times New Roman"/>
          <w:b/>
          <w:color w:val="000000"/>
          <w:szCs w:val="20"/>
        </w:rPr>
        <w:tab/>
      </w:r>
      <w:r w:rsidRPr="00D1635B">
        <w:rPr>
          <w:rFonts w:ascii="Times New Roman" w:eastAsia="Times New Roman" w:hAnsi="Times New Roman" w:cs="Times New Roman"/>
          <w:b/>
          <w:color w:val="000000"/>
          <w:szCs w:val="20"/>
        </w:rPr>
        <w:tab/>
      </w:r>
      <w:r w:rsidRPr="00D1635B">
        <w:rPr>
          <w:rFonts w:ascii="Times New Roman" w:eastAsia="Times New Roman" w:hAnsi="Times New Roman" w:cs="Times New Roman"/>
          <w:b/>
          <w:color w:val="000000"/>
          <w:szCs w:val="20"/>
        </w:rPr>
        <w:tab/>
        <w:t xml:space="preserve">       </w:t>
      </w:r>
      <w:r w:rsidRPr="00D1635B">
        <w:rPr>
          <w:rFonts w:ascii="Times New Roman" w:eastAsia="Times New Roman" w:hAnsi="Times New Roman" w:cs="Times New Roman"/>
          <w:b/>
          <w:color w:val="000000"/>
          <w:szCs w:val="20"/>
        </w:rPr>
        <w:tab/>
        <w:t xml:space="preserve">  </w:t>
      </w:r>
      <w:r w:rsidRPr="00D1635B">
        <w:rPr>
          <w:rFonts w:ascii="Times New Roman" w:eastAsia="Times New Roman" w:hAnsi="Times New Roman" w:cs="Times New Roman"/>
          <w:color w:val="000000"/>
          <w:szCs w:val="20"/>
        </w:rPr>
        <w:t xml:space="preserve">                                         </w:t>
      </w:r>
      <w:r w:rsidRPr="00D1635B">
        <w:rPr>
          <w:rFonts w:ascii="Times New Roman" w:eastAsia="Times New Roman" w:hAnsi="Times New Roman" w:cs="Times New Roman"/>
          <w:i/>
          <w:color w:val="000000"/>
          <w:sz w:val="18"/>
          <w:szCs w:val="18"/>
        </w:rPr>
        <w:t>Date</w:t>
      </w:r>
    </w:p>
    <w:p w14:paraId="6BF1A305" w14:textId="77777777" w:rsidR="00D1635B" w:rsidRPr="00D1635B" w:rsidRDefault="00D1635B" w:rsidP="00D1635B">
      <w:pPr>
        <w:widowControl w:val="0"/>
        <w:spacing w:after="0" w:line="240" w:lineRule="auto"/>
        <w:rPr>
          <w:rFonts w:ascii="Times New Roman" w:eastAsia="Times New Roman" w:hAnsi="Times New Roman" w:cs="Times New Roman"/>
          <w:i/>
          <w:color w:val="000000"/>
          <w:sz w:val="18"/>
          <w:szCs w:val="20"/>
        </w:rPr>
      </w:pPr>
      <w:r w:rsidRPr="00D1635B">
        <w:rPr>
          <w:rFonts w:ascii="Times New Roman" w:eastAsia="Times New Roman" w:hAnsi="Times New Roman" w:cs="Times New Roman"/>
          <w:i/>
          <w:color w:val="000000"/>
          <w:sz w:val="18"/>
          <w:szCs w:val="20"/>
        </w:rPr>
        <w:t xml:space="preserve">  </w:t>
      </w:r>
    </w:p>
    <w:p w14:paraId="3007EFFA" w14:textId="77777777" w:rsidR="00D1635B" w:rsidRPr="00D1635B" w:rsidRDefault="00D1635B" w:rsidP="00D1635B">
      <w:pPr>
        <w:widowControl w:val="0"/>
        <w:pBdr>
          <w:top w:val="single" w:sz="12" w:space="1" w:color="0066FF"/>
          <w:left w:val="single" w:sz="12" w:space="4" w:color="0066FF"/>
          <w:bottom w:val="single" w:sz="12" w:space="1" w:color="0066FF"/>
          <w:right w:val="single" w:sz="12" w:space="4" w:color="0066FF"/>
        </w:pBdr>
        <w:spacing w:after="0" w:line="240" w:lineRule="auto"/>
        <w:rPr>
          <w:rFonts w:ascii="Times New Roman" w:eastAsia="Times New Roman" w:hAnsi="Times New Roman" w:cs="Times New Roman"/>
          <w:sz w:val="20"/>
          <w:szCs w:val="20"/>
        </w:rPr>
      </w:pPr>
      <w:r w:rsidRPr="00D1635B">
        <w:rPr>
          <w:rFonts w:ascii="Times New Roman" w:eastAsia="Times New Roman" w:hAnsi="Times New Roman" w:cs="Times New Roman"/>
          <w:i/>
          <w:color w:val="000000"/>
          <w:szCs w:val="20"/>
        </w:rPr>
        <w:t xml:space="preserve"> </w:t>
      </w:r>
      <w:r w:rsidRPr="00D1635B">
        <w:rPr>
          <w:rFonts w:ascii="Times New Roman" w:eastAsia="Times New Roman" w:hAnsi="Times New Roman" w:cs="Times New Roman"/>
          <w:b/>
          <w:sz w:val="20"/>
          <w:szCs w:val="20"/>
        </w:rPr>
        <w:t>Note to Transient Registrar:</w:t>
      </w:r>
      <w:r w:rsidRPr="00D1635B">
        <w:rPr>
          <w:rFonts w:ascii="Times New Roman" w:eastAsia="Times New Roman" w:hAnsi="Times New Roman" w:cs="Times New Roman"/>
          <w:sz w:val="20"/>
          <w:szCs w:val="20"/>
        </w:rPr>
        <w:t xml:space="preserve">  The above-named student is in good standing at the University of Dayton, has at least a 2.00 cumulative average, and has permission to attend college or university as a transient student for term and year shown above. </w:t>
      </w:r>
    </w:p>
    <w:p w14:paraId="3B8E18B8" w14:textId="77777777" w:rsidR="00D1635B" w:rsidRPr="00D1635B" w:rsidRDefault="00D1635B" w:rsidP="00D1635B">
      <w:pPr>
        <w:widowControl w:val="0"/>
        <w:spacing w:after="0" w:line="240" w:lineRule="auto"/>
        <w:rPr>
          <w:rFonts w:ascii="Times New Roman" w:eastAsia="Times New Roman" w:hAnsi="Times New Roman" w:cs="Times New Roman"/>
          <w:i/>
          <w:color w:val="000000"/>
          <w:sz w:val="4"/>
          <w:szCs w:val="20"/>
        </w:rPr>
      </w:pPr>
    </w:p>
    <w:p w14:paraId="6D290A9E" w14:textId="77777777" w:rsidR="00681D24" w:rsidRDefault="00D1635B" w:rsidP="00D1635B">
      <w:pPr>
        <w:widowControl w:val="0"/>
        <w:spacing w:after="0" w:line="240" w:lineRule="auto"/>
        <w:jc w:val="center"/>
        <w:rPr>
          <w:rFonts w:ascii="Times New Roman" w:eastAsia="Times New Roman" w:hAnsi="Times New Roman" w:cs="Times New Roman"/>
          <w:b/>
          <w:color w:val="FF0000"/>
          <w:sz w:val="14"/>
          <w:szCs w:val="20"/>
        </w:rPr>
        <w:sectPr w:rsidR="00681D24" w:rsidSect="00D1635B">
          <w:pgSz w:w="12240" w:h="15840" w:code="1"/>
          <w:pgMar w:top="86" w:right="720" w:bottom="0" w:left="634" w:header="1440" w:footer="720" w:gutter="0"/>
          <w:pgNumType w:start="1"/>
          <w:cols w:space="720"/>
          <w:noEndnote/>
          <w:docGrid w:linePitch="299"/>
        </w:sectPr>
      </w:pPr>
      <w:r w:rsidRPr="00D1635B">
        <w:rPr>
          <w:rFonts w:ascii="Times New Roman" w:eastAsia="Times New Roman" w:hAnsi="Times New Roman" w:cs="Times New Roman"/>
          <w:b/>
          <w:color w:val="FF0000"/>
          <w:sz w:val="24"/>
          <w:szCs w:val="20"/>
        </w:rPr>
        <w:t xml:space="preserve">~*~For approval, this form needs to taken to the School of Engineering Dean’s Office to be reviewed and signed by the Associate Dean– Kettering Lab 564 *~*  </w:t>
      </w:r>
      <w:r w:rsidRPr="00D1635B">
        <w:rPr>
          <w:rFonts w:ascii="Times New Roman" w:eastAsia="Times New Roman" w:hAnsi="Times New Roman" w:cs="Times New Roman"/>
          <w:b/>
          <w:color w:val="FF0000"/>
          <w:sz w:val="14"/>
          <w:szCs w:val="20"/>
        </w:rPr>
        <w:t>(revised 5/16)</w:t>
      </w:r>
    </w:p>
    <w:p w14:paraId="4D51CDF1" w14:textId="77777777" w:rsidR="00681D24" w:rsidRPr="00681D24" w:rsidRDefault="00681D24" w:rsidP="00681D24">
      <w:pPr>
        <w:spacing w:after="200" w:line="240" w:lineRule="auto"/>
        <w:contextualSpacing/>
        <w:rPr>
          <w:rFonts w:eastAsia="Calibri" w:cs="Times New Roman"/>
          <w:b/>
          <w:sz w:val="36"/>
          <w:szCs w:val="36"/>
        </w:rPr>
      </w:pPr>
      <w:r w:rsidRPr="00681D24">
        <w:rPr>
          <w:rFonts w:eastAsia="Calibri" w:cs="Times New Roman"/>
          <w:b/>
          <w:sz w:val="36"/>
          <w:szCs w:val="36"/>
        </w:rPr>
        <w:lastRenderedPageBreak/>
        <w:t>School of Engineering Bachelor’s Plus Master’s Program</w:t>
      </w:r>
    </w:p>
    <w:p w14:paraId="56568046" w14:textId="77777777" w:rsidR="00681D24" w:rsidRPr="00681D24" w:rsidRDefault="00681D24" w:rsidP="00681D24">
      <w:pPr>
        <w:spacing w:after="200" w:line="240" w:lineRule="auto"/>
        <w:contextualSpacing/>
        <w:rPr>
          <w:rFonts w:eastAsia="Calibri" w:cs="Times New Roman"/>
          <w:b/>
          <w:sz w:val="36"/>
          <w:szCs w:val="36"/>
        </w:rPr>
      </w:pPr>
      <w:r w:rsidRPr="00681D24">
        <w:rPr>
          <w:rFonts w:eastAsia="Calibri" w:cs="Times New Roman"/>
          <w:b/>
          <w:sz w:val="36"/>
          <w:szCs w:val="36"/>
        </w:rPr>
        <w:t xml:space="preserve">Admission Requirements and Application Procedure </w:t>
      </w:r>
    </w:p>
    <w:p w14:paraId="4F83E295" w14:textId="77777777" w:rsidR="00681D24" w:rsidRPr="00681D24" w:rsidRDefault="00681D24" w:rsidP="00681D24">
      <w:pPr>
        <w:spacing w:after="200" w:line="240" w:lineRule="auto"/>
        <w:contextualSpacing/>
        <w:rPr>
          <w:rFonts w:eastAsia="Calibri" w:cs="Times New Roman"/>
          <w:b/>
          <w:sz w:val="36"/>
          <w:szCs w:val="36"/>
        </w:rPr>
      </w:pPr>
    </w:p>
    <w:p w14:paraId="11985037" w14:textId="77777777" w:rsidR="00681D24" w:rsidRPr="00681D24" w:rsidRDefault="00681D24" w:rsidP="00681D24">
      <w:pPr>
        <w:numPr>
          <w:ilvl w:val="0"/>
          <w:numId w:val="31"/>
        </w:numPr>
        <w:spacing w:after="200" w:line="240" w:lineRule="auto"/>
        <w:contextualSpacing/>
        <w:rPr>
          <w:rFonts w:eastAsia="Calibri" w:cs="Times New Roman"/>
        </w:rPr>
      </w:pPr>
      <w:r w:rsidRPr="00681D24">
        <w:rPr>
          <w:rFonts w:eastAsia="Calibri" w:cs="Times New Roman"/>
        </w:rPr>
        <w:t xml:space="preserve">UD undergraduate engineering students with a GPA of 3.0 or better at the time of application are eligible to apply.  Students should apply during the second semester of their junior year.  It is recommended that applications be submitted no later than October 1 of a student’s senior year. </w:t>
      </w:r>
    </w:p>
    <w:p w14:paraId="1B49F88B" w14:textId="77777777" w:rsidR="00681D24" w:rsidRPr="00681D24" w:rsidRDefault="00681D24" w:rsidP="00681D24">
      <w:pPr>
        <w:spacing w:after="200" w:line="240" w:lineRule="auto"/>
        <w:ind w:left="720"/>
        <w:contextualSpacing/>
        <w:rPr>
          <w:rFonts w:eastAsia="Calibri" w:cs="Times New Roman"/>
        </w:rPr>
      </w:pPr>
    </w:p>
    <w:p w14:paraId="7FD0A690" w14:textId="77777777" w:rsidR="00681D24" w:rsidRPr="00681D24" w:rsidRDefault="00681D24" w:rsidP="00681D24">
      <w:pPr>
        <w:numPr>
          <w:ilvl w:val="0"/>
          <w:numId w:val="31"/>
        </w:numPr>
        <w:spacing w:after="200" w:line="240" w:lineRule="auto"/>
        <w:contextualSpacing/>
        <w:rPr>
          <w:rFonts w:eastAsia="Calibri" w:cs="Times New Roman"/>
        </w:rPr>
      </w:pPr>
      <w:r w:rsidRPr="00681D24">
        <w:rPr>
          <w:rFonts w:eastAsia="Calibri" w:cs="Times New Roman"/>
        </w:rPr>
        <w:t>Students who meet the preliminary admission requirements will be provisionally accepted into the program.  A letter of acceptance will be sent to the student via the address listed on the application.</w:t>
      </w:r>
    </w:p>
    <w:p w14:paraId="0292D9C1" w14:textId="77777777" w:rsidR="00681D24" w:rsidRPr="00681D24" w:rsidRDefault="00681D24" w:rsidP="00681D24">
      <w:pPr>
        <w:spacing w:after="200" w:line="240" w:lineRule="auto"/>
        <w:ind w:left="720"/>
        <w:contextualSpacing/>
        <w:rPr>
          <w:rFonts w:eastAsia="Calibri" w:cs="Times New Roman"/>
        </w:rPr>
      </w:pPr>
    </w:p>
    <w:p w14:paraId="56B862E8" w14:textId="77777777" w:rsidR="00681D24" w:rsidRPr="00681D24" w:rsidRDefault="00681D24" w:rsidP="00681D24">
      <w:pPr>
        <w:numPr>
          <w:ilvl w:val="0"/>
          <w:numId w:val="31"/>
        </w:numPr>
        <w:spacing w:after="200" w:line="240" w:lineRule="auto"/>
        <w:contextualSpacing/>
        <w:rPr>
          <w:rFonts w:eastAsia="Calibri" w:cs="Times New Roman"/>
        </w:rPr>
      </w:pPr>
      <w:r w:rsidRPr="00681D24">
        <w:rPr>
          <w:rFonts w:eastAsia="Calibri" w:cs="Times New Roman"/>
        </w:rPr>
        <w:t>All BPM Graduate Students will be charged a discounted rate equal to ½ of the undergraduate tuition rate per hour.  For nearly every student, this ensures that out-of-pocket tuition expenses are less in the 5th year than in the 4th.  BPM Graduate Student status normally lasts for only the three consecutive semesters subsequent to completing the bachelor’s degree, after which normal graduate tuition will be charged.  May graduates may begin BPM Graduate Student status in the subsequent fall semester.</w:t>
      </w:r>
    </w:p>
    <w:p w14:paraId="7AB7350C" w14:textId="77777777" w:rsidR="00681D24" w:rsidRPr="00681D24" w:rsidRDefault="00681D24" w:rsidP="00681D24">
      <w:pPr>
        <w:spacing w:after="200" w:line="240" w:lineRule="auto"/>
        <w:ind w:left="720"/>
        <w:contextualSpacing/>
        <w:rPr>
          <w:rFonts w:eastAsia="Calibri" w:cs="Times New Roman"/>
        </w:rPr>
      </w:pPr>
    </w:p>
    <w:p w14:paraId="617B0B3D" w14:textId="77777777" w:rsidR="00681D24" w:rsidRPr="00681D24" w:rsidRDefault="00681D24" w:rsidP="00681D24">
      <w:pPr>
        <w:numPr>
          <w:ilvl w:val="0"/>
          <w:numId w:val="31"/>
        </w:numPr>
        <w:spacing w:after="200" w:line="240" w:lineRule="auto"/>
        <w:contextualSpacing/>
        <w:rPr>
          <w:rFonts w:eastAsia="Calibri" w:cs="Times New Roman"/>
        </w:rPr>
      </w:pPr>
      <w:r w:rsidRPr="00681D24">
        <w:rPr>
          <w:rFonts w:eastAsia="Calibri" w:cs="Times New Roman"/>
        </w:rPr>
        <w:t xml:space="preserve">The student will be permitted to enroll in graduate courses approved by both the student’s undergraduate department and the graduate chair/program director of the program to which the student is seeking a master’s degree.  Undergraduates can enroll in more than six semester hours of graduate courses </w:t>
      </w:r>
      <w:proofErr w:type="gramStart"/>
      <w:r w:rsidRPr="00681D24">
        <w:rPr>
          <w:rFonts w:eastAsia="Calibri" w:cs="Times New Roman"/>
        </w:rPr>
        <w:t>but,</w:t>
      </w:r>
      <w:proofErr w:type="gramEnd"/>
      <w:r w:rsidRPr="00681D24">
        <w:rPr>
          <w:rFonts w:eastAsia="Calibri" w:cs="Times New Roman"/>
        </w:rPr>
        <w:t xml:space="preserve"> only six semester hours will be counted toward both the B.S. and M.S. degrees.</w:t>
      </w:r>
    </w:p>
    <w:p w14:paraId="486B02FE" w14:textId="77777777" w:rsidR="00681D24" w:rsidRPr="00681D24" w:rsidRDefault="00681D24" w:rsidP="00681D24">
      <w:pPr>
        <w:spacing w:after="200" w:line="240" w:lineRule="auto"/>
        <w:ind w:left="720"/>
        <w:contextualSpacing/>
        <w:rPr>
          <w:rFonts w:eastAsia="Calibri" w:cs="Times New Roman"/>
        </w:rPr>
      </w:pPr>
    </w:p>
    <w:p w14:paraId="4C5EB053" w14:textId="77777777" w:rsidR="00681D24" w:rsidRPr="00681D24" w:rsidRDefault="00681D24" w:rsidP="00681D24">
      <w:pPr>
        <w:numPr>
          <w:ilvl w:val="0"/>
          <w:numId w:val="31"/>
        </w:numPr>
        <w:spacing w:after="200" w:line="240" w:lineRule="auto"/>
        <w:contextualSpacing/>
        <w:rPr>
          <w:rFonts w:eastAsia="Calibri" w:cs="Times New Roman"/>
        </w:rPr>
      </w:pPr>
      <w:r w:rsidRPr="00681D24">
        <w:rPr>
          <w:rFonts w:eastAsia="Calibri" w:cs="Times New Roman"/>
        </w:rPr>
        <w:t>Once the student has successfully completed 75 percent of their undergraduate credit hours, they must apply to the graduate program of their choice through the Graduate School’s on-line application process:  http://www.udayton.edu/apply/graduate.php#3.</w:t>
      </w:r>
    </w:p>
    <w:p w14:paraId="679F4920" w14:textId="77777777" w:rsidR="00681D24" w:rsidRPr="00681D24" w:rsidRDefault="00681D24" w:rsidP="00681D24">
      <w:pPr>
        <w:spacing w:after="200" w:line="240" w:lineRule="auto"/>
        <w:ind w:left="720"/>
        <w:contextualSpacing/>
        <w:rPr>
          <w:rFonts w:eastAsia="Calibri" w:cs="Times New Roman"/>
        </w:rPr>
      </w:pPr>
    </w:p>
    <w:p w14:paraId="64C53CD2" w14:textId="77777777" w:rsidR="00681D24" w:rsidRPr="00681D24" w:rsidRDefault="00681D24" w:rsidP="00681D24">
      <w:pPr>
        <w:numPr>
          <w:ilvl w:val="0"/>
          <w:numId w:val="31"/>
        </w:numPr>
        <w:spacing w:after="200" w:line="240" w:lineRule="auto"/>
        <w:contextualSpacing/>
        <w:rPr>
          <w:rFonts w:eastAsia="Calibri" w:cs="Times New Roman"/>
        </w:rPr>
      </w:pPr>
      <w:r w:rsidRPr="00681D24">
        <w:rPr>
          <w:rFonts w:eastAsia="Calibri" w:cs="Times New Roman"/>
        </w:rPr>
        <w:t>Students admitted will continue to be classified as undergraduate students until all undergraduate degree requirements are completed.  These students need to take 12 or more semester hours to maintain full-time status and will be charged the standard tuition and fee rates applicable to undergraduate students.  Graduate courses taken for undergraduate credits will be assessed at the standard undergraduate tuition and fees.  Under no circumstance will a student be charged an amount in excess of the listed undergraduate full-time tuition and fees amount (unless increased for overload hours as applicable).  Upon successful completion of their undergraduate requirements, students will receive their B.S. degree.</w:t>
      </w:r>
    </w:p>
    <w:p w14:paraId="7DBB2937" w14:textId="77777777" w:rsidR="00681D24" w:rsidRPr="00681D24" w:rsidRDefault="00681D24" w:rsidP="00681D24">
      <w:pPr>
        <w:spacing w:after="200" w:line="240" w:lineRule="auto"/>
        <w:ind w:left="720"/>
        <w:contextualSpacing/>
        <w:rPr>
          <w:rFonts w:eastAsia="Calibri" w:cs="Times New Roman"/>
        </w:rPr>
      </w:pPr>
    </w:p>
    <w:p w14:paraId="10291686" w14:textId="77777777" w:rsidR="00681D24" w:rsidRPr="00681D24" w:rsidRDefault="00681D24" w:rsidP="00681D24">
      <w:pPr>
        <w:numPr>
          <w:ilvl w:val="0"/>
          <w:numId w:val="31"/>
        </w:numPr>
        <w:spacing w:after="200" w:line="240" w:lineRule="auto"/>
        <w:contextualSpacing/>
        <w:rPr>
          <w:rFonts w:eastAsia="Calibri" w:cs="Times New Roman"/>
        </w:rPr>
      </w:pPr>
      <w:r w:rsidRPr="00681D24">
        <w:rPr>
          <w:rFonts w:eastAsia="Calibri" w:cs="Times New Roman"/>
        </w:rPr>
        <w:t>When students have completed their undergraduate requirements, they will be admitted into the appropriate M.S. degree program with regular status, provided that they have maintained a cumulative GPA of 3.00 or higher in both their undergraduate and graduate course work.</w:t>
      </w:r>
    </w:p>
    <w:p w14:paraId="1351C9C1" w14:textId="77777777" w:rsidR="00681D24" w:rsidRPr="00681D24" w:rsidRDefault="00681D24" w:rsidP="00681D24">
      <w:pPr>
        <w:spacing w:after="200" w:line="240" w:lineRule="auto"/>
        <w:ind w:left="720"/>
        <w:contextualSpacing/>
        <w:rPr>
          <w:rFonts w:eastAsia="Calibri" w:cs="Times New Roman"/>
        </w:rPr>
      </w:pPr>
    </w:p>
    <w:p w14:paraId="43B5B7FF" w14:textId="77777777" w:rsidR="00681D24" w:rsidRPr="00681D24" w:rsidRDefault="00681D24" w:rsidP="00681D24">
      <w:pPr>
        <w:numPr>
          <w:ilvl w:val="0"/>
          <w:numId w:val="31"/>
        </w:numPr>
        <w:spacing w:after="200" w:line="240" w:lineRule="auto"/>
        <w:contextualSpacing/>
        <w:rPr>
          <w:rFonts w:eastAsia="Calibri" w:cs="Times New Roman"/>
        </w:rPr>
      </w:pPr>
      <w:r w:rsidRPr="00681D24">
        <w:rPr>
          <w:rFonts w:eastAsia="Calibri" w:cs="Times New Roman"/>
        </w:rPr>
        <w:t>Master’s degree students are required to maintain a minimum cumulative grade point average of “B” (3.0) in their course work.  Students who fail to meet these standards are placed on academic probation or dismissed from the program.</w:t>
      </w:r>
    </w:p>
    <w:p w14:paraId="2D608509" w14:textId="77777777" w:rsidR="00681D24" w:rsidRPr="00681D24" w:rsidRDefault="00681D24" w:rsidP="00681D24">
      <w:pPr>
        <w:spacing w:after="200" w:line="240" w:lineRule="auto"/>
        <w:ind w:left="720"/>
        <w:contextualSpacing/>
        <w:rPr>
          <w:rFonts w:eastAsia="Calibri" w:cs="Times New Roman"/>
        </w:rPr>
      </w:pPr>
    </w:p>
    <w:p w14:paraId="52EFC710" w14:textId="77777777" w:rsidR="00681D24" w:rsidRDefault="00681D24" w:rsidP="00681D24">
      <w:pPr>
        <w:numPr>
          <w:ilvl w:val="0"/>
          <w:numId w:val="31"/>
        </w:numPr>
        <w:spacing w:after="200" w:line="240" w:lineRule="auto"/>
        <w:contextualSpacing/>
        <w:rPr>
          <w:rFonts w:eastAsia="Calibri" w:cs="Times New Roman"/>
        </w:rPr>
        <w:sectPr w:rsidR="00681D24" w:rsidSect="00681D24">
          <w:pgSz w:w="12240" w:h="15840" w:code="1"/>
          <w:pgMar w:top="720" w:right="720" w:bottom="720" w:left="720" w:header="1440" w:footer="720" w:gutter="0"/>
          <w:pgNumType w:start="1"/>
          <w:cols w:space="720"/>
          <w:noEndnote/>
          <w:docGrid w:linePitch="299"/>
        </w:sectPr>
      </w:pPr>
      <w:r w:rsidRPr="00681D24">
        <w:rPr>
          <w:rFonts w:eastAsia="Calibri" w:cs="Times New Roman"/>
        </w:rPr>
        <w:t>The appropriate master’s degree will be conferred upon successful completion of the graduate requirements.</w:t>
      </w:r>
      <w:r w:rsidRPr="00681D24">
        <w:rPr>
          <w:rFonts w:eastAsia="Calibri" w:cs="Times New Roman"/>
        </w:rPr>
        <w:br/>
      </w:r>
    </w:p>
    <w:p w14:paraId="667EC96F" w14:textId="77777777" w:rsidR="00681D24" w:rsidRPr="00681D24" w:rsidRDefault="00681D24" w:rsidP="00681D24">
      <w:pPr>
        <w:spacing w:after="200" w:line="240" w:lineRule="auto"/>
        <w:contextualSpacing/>
        <w:rPr>
          <w:rFonts w:eastAsia="Calibri" w:cs="Times New Roman"/>
          <w:b/>
          <w:sz w:val="36"/>
          <w:szCs w:val="36"/>
          <w:u w:val="single"/>
        </w:rPr>
      </w:pPr>
      <w:r w:rsidRPr="00681D24">
        <w:rPr>
          <w:rFonts w:eastAsia="Calibri" w:cs="Times New Roman"/>
          <w:b/>
          <w:sz w:val="36"/>
          <w:szCs w:val="36"/>
        </w:rPr>
        <w:lastRenderedPageBreak/>
        <w:t>School of Engineering</w:t>
      </w:r>
    </w:p>
    <w:p w14:paraId="64498A14" w14:textId="53B4A3AD" w:rsidR="00681D24" w:rsidRPr="00681D24" w:rsidRDefault="00681D24" w:rsidP="00681D24">
      <w:pPr>
        <w:spacing w:after="200" w:line="240" w:lineRule="auto"/>
        <w:contextualSpacing/>
        <w:rPr>
          <w:rFonts w:eastAsia="Calibri" w:cs="Times New Roman"/>
          <w:b/>
          <w:sz w:val="36"/>
          <w:szCs w:val="36"/>
          <w:u w:val="single"/>
        </w:rPr>
      </w:pPr>
      <w:r w:rsidRPr="00681D24">
        <w:rPr>
          <w:rFonts w:eastAsia="Calibri" w:cs="Times New Roman"/>
          <w:b/>
          <w:sz w:val="36"/>
          <w:szCs w:val="36"/>
          <w:u w:val="single"/>
        </w:rPr>
        <w:t>Application for Admission to Bachelor’s Plus Master’s Program</w:t>
      </w:r>
    </w:p>
    <w:p w14:paraId="74430465" w14:textId="77777777" w:rsidR="00681D24" w:rsidRPr="00681D24" w:rsidRDefault="00681D24" w:rsidP="00681D24">
      <w:pPr>
        <w:spacing w:after="200" w:line="240" w:lineRule="auto"/>
        <w:contextualSpacing/>
        <w:rPr>
          <w:rFonts w:eastAsia="Calibri" w:cs="Times New Roman"/>
          <w:b/>
          <w:i/>
          <w:sz w:val="36"/>
          <w:szCs w:val="36"/>
          <w:u w:val="single"/>
        </w:rPr>
      </w:pPr>
      <w:r w:rsidRPr="00681D24">
        <w:rPr>
          <w:rFonts w:eastAsia="Calibri" w:cs="Times New Roman"/>
          <w:b/>
          <w:i/>
        </w:rPr>
        <w:t>Current Program: (select one)</w:t>
      </w:r>
      <w:r w:rsidRPr="00681D24">
        <w:rPr>
          <w:rFonts w:eastAsia="Calibri" w:cs="Times New Roman"/>
          <w:i/>
        </w:rPr>
        <w:tab/>
      </w:r>
      <w:r w:rsidRPr="00681D24">
        <w:rPr>
          <w:rFonts w:eastAsia="Calibri" w:cs="Times New Roman"/>
          <w:i/>
        </w:rPr>
        <w:tab/>
      </w:r>
      <w:r w:rsidRPr="00681D24">
        <w:rPr>
          <w:rFonts w:eastAsia="Calibri" w:cs="Times New Roman"/>
          <w:b/>
          <w:i/>
        </w:rPr>
        <w:t>Program Applying for:  (</w:t>
      </w:r>
      <w:proofErr w:type="gramStart"/>
      <w:r w:rsidRPr="00681D24">
        <w:rPr>
          <w:rFonts w:eastAsia="Calibri" w:cs="Times New Roman"/>
          <w:b/>
          <w:i/>
        </w:rPr>
        <w:t>select  one</w:t>
      </w:r>
      <w:proofErr w:type="gramEnd"/>
      <w:r w:rsidRPr="00681D24">
        <w:rPr>
          <w:rFonts w:eastAsia="Calibri" w:cs="Times New Roman"/>
          <w:b/>
          <w:i/>
        </w:rPr>
        <w:t>)</w:t>
      </w:r>
    </w:p>
    <w:p w14:paraId="4A0C7C72" w14:textId="77777777" w:rsidR="00681D24" w:rsidRPr="00681D24" w:rsidRDefault="00681D24" w:rsidP="00681D24">
      <w:pPr>
        <w:spacing w:after="200" w:line="240" w:lineRule="auto"/>
        <w:contextualSpacing/>
        <w:rPr>
          <w:rFonts w:eastAsia="Calibri" w:cs="Times New Roman"/>
        </w:rPr>
      </w:pPr>
      <w:proofErr w:type="gramStart"/>
      <w:r w:rsidRPr="00681D24">
        <w:rPr>
          <w:rFonts w:eastAsia="Calibri" w:cs="Times New Roman"/>
        </w:rPr>
        <w:t>Bach of Chemical Engr.</w:t>
      </w:r>
      <w:r w:rsidRPr="00681D24">
        <w:rPr>
          <w:rFonts w:eastAsia="Calibri" w:cs="Times New Roman"/>
        </w:rPr>
        <w:tab/>
      </w:r>
      <w:bookmarkStart w:id="59" w:name="Check1"/>
      <w:r w:rsidRPr="00681D24">
        <w:rPr>
          <w:rFonts w:eastAsia="Calibri" w:cs="Times New Roman"/>
        </w:rPr>
        <w:fldChar w:fldCharType="begin">
          <w:ffData>
            <w:name w:val="Check1"/>
            <w:enabled/>
            <w:calcOnExit w:val="0"/>
            <w:checkBox>
              <w:sizeAuto/>
              <w:default w:val="0"/>
            </w:checkBox>
          </w:ffData>
        </w:fldChar>
      </w:r>
      <w:r w:rsidRPr="00681D24">
        <w:rPr>
          <w:rFonts w:eastAsia="Calibri" w:cs="Times New Roman"/>
        </w:rPr>
        <w:instrText xml:space="preserve"> FORMCHECKBOX </w:instrText>
      </w:r>
      <w:r w:rsidRPr="00681D24">
        <w:rPr>
          <w:rFonts w:eastAsia="Calibri" w:cs="Times New Roman"/>
        </w:rPr>
      </w:r>
      <w:r w:rsidRPr="00681D24">
        <w:rPr>
          <w:rFonts w:eastAsia="Calibri" w:cs="Times New Roman"/>
        </w:rPr>
        <w:fldChar w:fldCharType="end"/>
      </w:r>
      <w:bookmarkEnd w:id="59"/>
      <w:r w:rsidRPr="00681D24">
        <w:rPr>
          <w:rFonts w:eastAsia="Calibri" w:cs="Times New Roman"/>
        </w:rPr>
        <w:tab/>
      </w:r>
      <w:r w:rsidRPr="00681D24">
        <w:rPr>
          <w:rFonts w:eastAsia="Calibri" w:cs="Times New Roman"/>
        </w:rPr>
        <w:tab/>
        <w:t>MS in Aerospace Engr.</w:t>
      </w:r>
      <w:proofErr w:type="gramEnd"/>
      <w:r w:rsidRPr="00681D24">
        <w:rPr>
          <w:rFonts w:eastAsia="Calibri" w:cs="Times New Roman"/>
        </w:rPr>
        <w:t xml:space="preserve">  </w:t>
      </w:r>
      <w:r w:rsidRPr="00681D24">
        <w:rPr>
          <w:rFonts w:eastAsia="Calibri" w:cs="Times New Roman"/>
        </w:rPr>
        <w:tab/>
      </w:r>
      <w:r w:rsidRPr="00681D24">
        <w:rPr>
          <w:rFonts w:eastAsia="Calibri" w:cs="Times New Roman"/>
        </w:rPr>
        <w:fldChar w:fldCharType="begin">
          <w:ffData>
            <w:name w:val="Check7"/>
            <w:enabled/>
            <w:calcOnExit w:val="0"/>
            <w:checkBox>
              <w:sizeAuto/>
              <w:default w:val="0"/>
            </w:checkBox>
          </w:ffData>
        </w:fldChar>
      </w:r>
      <w:bookmarkStart w:id="60" w:name="Check7"/>
      <w:r w:rsidRPr="00681D24">
        <w:rPr>
          <w:rFonts w:eastAsia="Calibri" w:cs="Times New Roman"/>
        </w:rPr>
        <w:instrText xml:space="preserve"> FORMCHECKBOX </w:instrText>
      </w:r>
      <w:r w:rsidRPr="00681D24">
        <w:rPr>
          <w:rFonts w:eastAsia="Calibri" w:cs="Times New Roman"/>
        </w:rPr>
      </w:r>
      <w:r w:rsidRPr="00681D24">
        <w:rPr>
          <w:rFonts w:eastAsia="Calibri" w:cs="Times New Roman"/>
        </w:rPr>
        <w:fldChar w:fldCharType="end"/>
      </w:r>
      <w:bookmarkEnd w:id="60"/>
      <w:r w:rsidRPr="00681D24">
        <w:rPr>
          <w:rFonts w:eastAsia="Calibri" w:cs="Times New Roman"/>
        </w:rPr>
        <w:tab/>
      </w:r>
      <w:proofErr w:type="gramStart"/>
      <w:r w:rsidRPr="00681D24">
        <w:rPr>
          <w:rFonts w:eastAsia="Calibri" w:cs="Times New Roman"/>
        </w:rPr>
        <w:t>MS in Engr. Mgmt.</w:t>
      </w:r>
      <w:proofErr w:type="gramEnd"/>
      <w:r w:rsidRPr="00681D24">
        <w:rPr>
          <w:rFonts w:eastAsia="Calibri" w:cs="Times New Roman"/>
        </w:rPr>
        <w:tab/>
      </w:r>
      <w:r w:rsidRPr="00681D24">
        <w:rPr>
          <w:rFonts w:eastAsia="Calibri" w:cs="Times New Roman"/>
        </w:rPr>
        <w:tab/>
      </w:r>
      <w:r w:rsidRPr="00681D24">
        <w:rPr>
          <w:rFonts w:eastAsia="Calibri" w:cs="Times New Roman"/>
        </w:rPr>
        <w:fldChar w:fldCharType="begin">
          <w:ffData>
            <w:name w:val="Check12"/>
            <w:enabled/>
            <w:calcOnExit w:val="0"/>
            <w:checkBox>
              <w:sizeAuto/>
              <w:default w:val="0"/>
            </w:checkBox>
          </w:ffData>
        </w:fldChar>
      </w:r>
      <w:bookmarkStart w:id="61" w:name="Check12"/>
      <w:r w:rsidRPr="00681D24">
        <w:rPr>
          <w:rFonts w:eastAsia="Calibri" w:cs="Times New Roman"/>
        </w:rPr>
        <w:instrText xml:space="preserve"> FORMCHECKBOX </w:instrText>
      </w:r>
      <w:r w:rsidRPr="00681D24">
        <w:rPr>
          <w:rFonts w:eastAsia="Calibri" w:cs="Times New Roman"/>
        </w:rPr>
      </w:r>
      <w:r w:rsidRPr="00681D24">
        <w:rPr>
          <w:rFonts w:eastAsia="Calibri" w:cs="Times New Roman"/>
        </w:rPr>
        <w:fldChar w:fldCharType="end"/>
      </w:r>
      <w:bookmarkEnd w:id="61"/>
    </w:p>
    <w:p w14:paraId="5C0EEEAA" w14:textId="77777777" w:rsidR="00681D24" w:rsidRPr="00681D24" w:rsidRDefault="00681D24" w:rsidP="00681D24">
      <w:pPr>
        <w:spacing w:after="200" w:line="240" w:lineRule="auto"/>
        <w:contextualSpacing/>
        <w:rPr>
          <w:rFonts w:eastAsia="Calibri" w:cs="Times New Roman"/>
        </w:rPr>
      </w:pPr>
      <w:r w:rsidRPr="00681D24">
        <w:rPr>
          <w:rFonts w:eastAsia="Calibri" w:cs="Times New Roman"/>
        </w:rPr>
        <w:t>Bach of Civil Engr.</w:t>
      </w:r>
      <w:r w:rsidRPr="00681D24">
        <w:rPr>
          <w:rFonts w:eastAsia="Calibri" w:cs="Times New Roman"/>
        </w:rPr>
        <w:tab/>
      </w:r>
      <w:r w:rsidRPr="00681D24">
        <w:rPr>
          <w:rFonts w:eastAsia="Calibri" w:cs="Times New Roman"/>
        </w:rPr>
        <w:fldChar w:fldCharType="begin">
          <w:ffData>
            <w:name w:val="Check2"/>
            <w:enabled/>
            <w:calcOnExit w:val="0"/>
            <w:checkBox>
              <w:sizeAuto/>
              <w:default w:val="0"/>
            </w:checkBox>
          </w:ffData>
        </w:fldChar>
      </w:r>
      <w:bookmarkStart w:id="62" w:name="Check2"/>
      <w:r w:rsidRPr="00681D24">
        <w:rPr>
          <w:rFonts w:eastAsia="Calibri" w:cs="Times New Roman"/>
        </w:rPr>
        <w:instrText xml:space="preserve"> FORMCHECKBOX </w:instrText>
      </w:r>
      <w:r w:rsidRPr="00681D24">
        <w:rPr>
          <w:rFonts w:eastAsia="Calibri" w:cs="Times New Roman"/>
        </w:rPr>
      </w:r>
      <w:r w:rsidRPr="00681D24">
        <w:rPr>
          <w:rFonts w:eastAsia="Calibri" w:cs="Times New Roman"/>
        </w:rPr>
        <w:fldChar w:fldCharType="end"/>
      </w:r>
      <w:bookmarkEnd w:id="62"/>
      <w:r w:rsidRPr="00681D24">
        <w:rPr>
          <w:rFonts w:eastAsia="Calibri" w:cs="Times New Roman"/>
        </w:rPr>
        <w:tab/>
      </w:r>
      <w:r w:rsidRPr="00681D24">
        <w:rPr>
          <w:rFonts w:eastAsia="Calibri" w:cs="Times New Roman"/>
        </w:rPr>
        <w:tab/>
        <w:t>MS in Bioengineering</w:t>
      </w:r>
      <w:r w:rsidRPr="00681D24">
        <w:rPr>
          <w:rFonts w:eastAsia="Calibri" w:cs="Times New Roman"/>
        </w:rPr>
        <w:tab/>
      </w:r>
      <w:r w:rsidRPr="00681D24">
        <w:rPr>
          <w:rFonts w:eastAsia="Calibri" w:cs="Times New Roman"/>
        </w:rPr>
        <w:fldChar w:fldCharType="begin">
          <w:ffData>
            <w:name w:val=""/>
            <w:enabled/>
            <w:calcOnExit w:val="0"/>
            <w:checkBox>
              <w:sizeAuto/>
              <w:default w:val="0"/>
            </w:checkBox>
          </w:ffData>
        </w:fldChar>
      </w:r>
      <w:r w:rsidRPr="00681D24">
        <w:rPr>
          <w:rFonts w:eastAsia="Calibri" w:cs="Times New Roman"/>
        </w:rPr>
        <w:instrText xml:space="preserve"> FORMCHECKBOX </w:instrText>
      </w:r>
      <w:r w:rsidRPr="00681D24">
        <w:rPr>
          <w:rFonts w:eastAsia="Calibri" w:cs="Times New Roman"/>
        </w:rPr>
      </w:r>
      <w:r w:rsidRPr="00681D24">
        <w:rPr>
          <w:rFonts w:eastAsia="Calibri" w:cs="Times New Roman"/>
        </w:rPr>
        <w:fldChar w:fldCharType="end"/>
      </w:r>
      <w:r w:rsidRPr="00681D24">
        <w:rPr>
          <w:rFonts w:eastAsia="Calibri" w:cs="Times New Roman"/>
        </w:rPr>
        <w:tab/>
        <w:t>MS in Engr. Mechanics</w:t>
      </w:r>
      <w:r w:rsidRPr="00681D24">
        <w:rPr>
          <w:rFonts w:eastAsia="Calibri" w:cs="Times New Roman"/>
        </w:rPr>
        <w:tab/>
      </w:r>
      <w:r w:rsidRPr="00681D24">
        <w:rPr>
          <w:rFonts w:eastAsia="Calibri" w:cs="Times New Roman"/>
        </w:rPr>
        <w:tab/>
      </w:r>
      <w:r w:rsidRPr="00681D24">
        <w:rPr>
          <w:rFonts w:eastAsia="Calibri" w:cs="Times New Roman"/>
        </w:rPr>
        <w:fldChar w:fldCharType="begin">
          <w:ffData>
            <w:name w:val="Check13"/>
            <w:enabled/>
            <w:calcOnExit w:val="0"/>
            <w:checkBox>
              <w:sizeAuto/>
              <w:default w:val="0"/>
            </w:checkBox>
          </w:ffData>
        </w:fldChar>
      </w:r>
      <w:r w:rsidRPr="00681D24">
        <w:rPr>
          <w:rFonts w:eastAsia="Calibri" w:cs="Times New Roman"/>
        </w:rPr>
        <w:instrText xml:space="preserve"> FORMCHECKBOX </w:instrText>
      </w:r>
      <w:r w:rsidRPr="00681D24">
        <w:rPr>
          <w:rFonts w:eastAsia="Calibri" w:cs="Times New Roman"/>
        </w:rPr>
      </w:r>
      <w:r w:rsidRPr="00681D24">
        <w:rPr>
          <w:rFonts w:eastAsia="Calibri" w:cs="Times New Roman"/>
        </w:rPr>
        <w:fldChar w:fldCharType="end"/>
      </w:r>
    </w:p>
    <w:p w14:paraId="43E6D403" w14:textId="77777777" w:rsidR="00681D24" w:rsidRPr="00681D24" w:rsidRDefault="00681D24" w:rsidP="00681D24">
      <w:pPr>
        <w:spacing w:after="200" w:line="240" w:lineRule="auto"/>
        <w:contextualSpacing/>
        <w:rPr>
          <w:rFonts w:eastAsia="Calibri" w:cs="Times New Roman"/>
        </w:rPr>
      </w:pPr>
      <w:r w:rsidRPr="00681D24">
        <w:rPr>
          <w:rFonts w:eastAsia="Calibri" w:cs="Times New Roman"/>
        </w:rPr>
        <w:t xml:space="preserve">BS in </w:t>
      </w:r>
      <w:proofErr w:type="gramStart"/>
      <w:r w:rsidRPr="00681D24">
        <w:rPr>
          <w:rFonts w:eastAsia="Calibri" w:cs="Times New Roman"/>
        </w:rPr>
        <w:t>Computer  Engr</w:t>
      </w:r>
      <w:proofErr w:type="gramEnd"/>
      <w:r w:rsidRPr="00681D24">
        <w:rPr>
          <w:rFonts w:eastAsia="Calibri" w:cs="Times New Roman"/>
        </w:rPr>
        <w:t>.</w:t>
      </w:r>
      <w:r w:rsidRPr="00681D24">
        <w:rPr>
          <w:rFonts w:eastAsia="Calibri" w:cs="Times New Roman"/>
        </w:rPr>
        <w:tab/>
      </w:r>
      <w:r w:rsidRPr="00681D24">
        <w:rPr>
          <w:rFonts w:eastAsia="Calibri" w:cs="Times New Roman"/>
        </w:rPr>
        <w:fldChar w:fldCharType="begin">
          <w:ffData>
            <w:name w:val="Check3"/>
            <w:enabled/>
            <w:calcOnExit w:val="0"/>
            <w:checkBox>
              <w:sizeAuto/>
              <w:default w:val="0"/>
            </w:checkBox>
          </w:ffData>
        </w:fldChar>
      </w:r>
      <w:bookmarkStart w:id="63" w:name="Check3"/>
      <w:r w:rsidRPr="00681D24">
        <w:rPr>
          <w:rFonts w:eastAsia="Calibri" w:cs="Times New Roman"/>
        </w:rPr>
        <w:instrText xml:space="preserve"> FORMCHECKBOX </w:instrText>
      </w:r>
      <w:r w:rsidRPr="00681D24">
        <w:rPr>
          <w:rFonts w:eastAsia="Calibri" w:cs="Times New Roman"/>
        </w:rPr>
      </w:r>
      <w:r w:rsidRPr="00681D24">
        <w:rPr>
          <w:rFonts w:eastAsia="Calibri" w:cs="Times New Roman"/>
        </w:rPr>
        <w:fldChar w:fldCharType="end"/>
      </w:r>
      <w:bookmarkEnd w:id="63"/>
      <w:r w:rsidRPr="00681D24">
        <w:rPr>
          <w:rFonts w:eastAsia="Calibri" w:cs="Times New Roman"/>
        </w:rPr>
        <w:tab/>
      </w:r>
      <w:r w:rsidRPr="00681D24">
        <w:rPr>
          <w:rFonts w:eastAsia="Calibri" w:cs="Times New Roman"/>
        </w:rPr>
        <w:tab/>
        <w:t>MS in Chemical Engr.</w:t>
      </w:r>
      <w:r w:rsidRPr="00681D24">
        <w:rPr>
          <w:rFonts w:eastAsia="Calibri" w:cs="Times New Roman"/>
        </w:rPr>
        <w:tab/>
      </w:r>
      <w:r w:rsidRPr="00681D24">
        <w:rPr>
          <w:rFonts w:eastAsia="Calibri" w:cs="Times New Roman"/>
        </w:rPr>
        <w:fldChar w:fldCharType="begin">
          <w:ffData>
            <w:name w:val="Check8"/>
            <w:enabled/>
            <w:calcOnExit w:val="0"/>
            <w:checkBox>
              <w:sizeAuto/>
              <w:default w:val="0"/>
            </w:checkBox>
          </w:ffData>
        </w:fldChar>
      </w:r>
      <w:bookmarkStart w:id="64" w:name="Check8"/>
      <w:r w:rsidRPr="00681D24">
        <w:rPr>
          <w:rFonts w:eastAsia="Calibri" w:cs="Times New Roman"/>
        </w:rPr>
        <w:instrText xml:space="preserve"> FORMCHECKBOX </w:instrText>
      </w:r>
      <w:r w:rsidRPr="00681D24">
        <w:rPr>
          <w:rFonts w:eastAsia="Calibri" w:cs="Times New Roman"/>
        </w:rPr>
      </w:r>
      <w:r w:rsidRPr="00681D24">
        <w:rPr>
          <w:rFonts w:eastAsia="Calibri" w:cs="Times New Roman"/>
        </w:rPr>
        <w:fldChar w:fldCharType="end"/>
      </w:r>
      <w:bookmarkEnd w:id="64"/>
      <w:r w:rsidRPr="00681D24">
        <w:rPr>
          <w:rFonts w:eastAsia="Calibri" w:cs="Times New Roman"/>
        </w:rPr>
        <w:tab/>
        <w:t>MS in Mgmt. Science</w:t>
      </w:r>
      <w:r w:rsidRPr="00681D24">
        <w:rPr>
          <w:rFonts w:eastAsia="Calibri" w:cs="Times New Roman"/>
        </w:rPr>
        <w:tab/>
      </w:r>
      <w:r w:rsidRPr="00681D24">
        <w:rPr>
          <w:rFonts w:eastAsia="Calibri" w:cs="Times New Roman"/>
        </w:rPr>
        <w:tab/>
      </w:r>
      <w:r w:rsidRPr="00681D24">
        <w:rPr>
          <w:rFonts w:eastAsia="Calibri" w:cs="Times New Roman"/>
        </w:rPr>
        <w:fldChar w:fldCharType="begin">
          <w:ffData>
            <w:name w:val="Check13"/>
            <w:enabled/>
            <w:calcOnExit w:val="0"/>
            <w:checkBox>
              <w:sizeAuto/>
              <w:default w:val="0"/>
            </w:checkBox>
          </w:ffData>
        </w:fldChar>
      </w:r>
      <w:bookmarkStart w:id="65" w:name="Check13"/>
      <w:r w:rsidRPr="00681D24">
        <w:rPr>
          <w:rFonts w:eastAsia="Calibri" w:cs="Times New Roman"/>
        </w:rPr>
        <w:instrText xml:space="preserve"> FORMCHECKBOX </w:instrText>
      </w:r>
      <w:r w:rsidRPr="00681D24">
        <w:rPr>
          <w:rFonts w:eastAsia="Calibri" w:cs="Times New Roman"/>
        </w:rPr>
      </w:r>
      <w:r w:rsidRPr="00681D24">
        <w:rPr>
          <w:rFonts w:eastAsia="Calibri" w:cs="Times New Roman"/>
        </w:rPr>
        <w:fldChar w:fldCharType="end"/>
      </w:r>
      <w:bookmarkEnd w:id="65"/>
    </w:p>
    <w:p w14:paraId="09605248" w14:textId="77777777" w:rsidR="00681D24" w:rsidRPr="00681D24" w:rsidRDefault="00681D24" w:rsidP="00681D24">
      <w:pPr>
        <w:spacing w:after="200" w:line="240" w:lineRule="auto"/>
        <w:contextualSpacing/>
        <w:rPr>
          <w:rFonts w:eastAsia="Calibri" w:cs="Times New Roman"/>
        </w:rPr>
      </w:pPr>
      <w:proofErr w:type="gramStart"/>
      <w:r w:rsidRPr="00681D24">
        <w:rPr>
          <w:rFonts w:eastAsia="Calibri" w:cs="Times New Roman"/>
        </w:rPr>
        <w:t>Bach of Electrical Engr.</w:t>
      </w:r>
      <w:r w:rsidRPr="00681D24">
        <w:rPr>
          <w:rFonts w:eastAsia="Calibri" w:cs="Times New Roman"/>
        </w:rPr>
        <w:tab/>
      </w:r>
      <w:r w:rsidRPr="00681D24">
        <w:rPr>
          <w:rFonts w:eastAsia="Calibri" w:cs="Times New Roman"/>
        </w:rPr>
        <w:fldChar w:fldCharType="begin">
          <w:ffData>
            <w:name w:val="Check4"/>
            <w:enabled/>
            <w:calcOnExit w:val="0"/>
            <w:checkBox>
              <w:sizeAuto/>
              <w:default w:val="0"/>
            </w:checkBox>
          </w:ffData>
        </w:fldChar>
      </w:r>
      <w:bookmarkStart w:id="66" w:name="Check4"/>
      <w:r w:rsidRPr="00681D24">
        <w:rPr>
          <w:rFonts w:eastAsia="Calibri" w:cs="Times New Roman"/>
        </w:rPr>
        <w:instrText xml:space="preserve"> FORMCHECKBOX </w:instrText>
      </w:r>
      <w:r w:rsidRPr="00681D24">
        <w:rPr>
          <w:rFonts w:eastAsia="Calibri" w:cs="Times New Roman"/>
        </w:rPr>
      </w:r>
      <w:r w:rsidRPr="00681D24">
        <w:rPr>
          <w:rFonts w:eastAsia="Calibri" w:cs="Times New Roman"/>
        </w:rPr>
        <w:fldChar w:fldCharType="end"/>
      </w:r>
      <w:bookmarkEnd w:id="66"/>
      <w:r w:rsidRPr="00681D24">
        <w:rPr>
          <w:rFonts w:eastAsia="Calibri" w:cs="Times New Roman"/>
        </w:rPr>
        <w:tab/>
      </w:r>
      <w:r w:rsidRPr="00681D24">
        <w:rPr>
          <w:rFonts w:eastAsia="Calibri" w:cs="Times New Roman"/>
        </w:rPr>
        <w:tab/>
        <w:t>MS in Civil Engr.</w:t>
      </w:r>
      <w:proofErr w:type="gramEnd"/>
      <w:r w:rsidRPr="00681D24">
        <w:rPr>
          <w:rFonts w:eastAsia="Calibri" w:cs="Times New Roman"/>
        </w:rPr>
        <w:tab/>
      </w:r>
      <w:r w:rsidRPr="00681D24">
        <w:rPr>
          <w:rFonts w:eastAsia="Calibri" w:cs="Times New Roman"/>
        </w:rPr>
        <w:tab/>
      </w:r>
      <w:r w:rsidRPr="00681D24">
        <w:rPr>
          <w:rFonts w:eastAsia="Calibri" w:cs="Times New Roman"/>
        </w:rPr>
        <w:fldChar w:fldCharType="begin">
          <w:ffData>
            <w:name w:val="Check9"/>
            <w:enabled/>
            <w:calcOnExit w:val="0"/>
            <w:checkBox>
              <w:sizeAuto/>
              <w:default w:val="0"/>
            </w:checkBox>
          </w:ffData>
        </w:fldChar>
      </w:r>
      <w:bookmarkStart w:id="67" w:name="Check9"/>
      <w:r w:rsidRPr="00681D24">
        <w:rPr>
          <w:rFonts w:eastAsia="Calibri" w:cs="Times New Roman"/>
        </w:rPr>
        <w:instrText xml:space="preserve"> FORMCHECKBOX </w:instrText>
      </w:r>
      <w:r w:rsidRPr="00681D24">
        <w:rPr>
          <w:rFonts w:eastAsia="Calibri" w:cs="Times New Roman"/>
        </w:rPr>
      </w:r>
      <w:r w:rsidRPr="00681D24">
        <w:rPr>
          <w:rFonts w:eastAsia="Calibri" w:cs="Times New Roman"/>
        </w:rPr>
        <w:fldChar w:fldCharType="end"/>
      </w:r>
      <w:bookmarkEnd w:id="67"/>
      <w:r w:rsidRPr="00681D24">
        <w:rPr>
          <w:rFonts w:eastAsia="Calibri" w:cs="Times New Roman"/>
        </w:rPr>
        <w:tab/>
      </w:r>
      <w:proofErr w:type="gramStart"/>
      <w:r w:rsidRPr="00681D24">
        <w:rPr>
          <w:rFonts w:eastAsia="Calibri" w:cs="Times New Roman"/>
        </w:rPr>
        <w:t>MS in Materials Engr.</w:t>
      </w:r>
      <w:proofErr w:type="gramEnd"/>
      <w:r w:rsidRPr="00681D24">
        <w:rPr>
          <w:rFonts w:eastAsia="Calibri" w:cs="Times New Roman"/>
        </w:rPr>
        <w:tab/>
      </w:r>
      <w:r w:rsidRPr="00681D24">
        <w:rPr>
          <w:rFonts w:eastAsia="Calibri" w:cs="Times New Roman"/>
        </w:rPr>
        <w:tab/>
      </w:r>
      <w:r w:rsidRPr="00681D24">
        <w:rPr>
          <w:rFonts w:eastAsia="Calibri" w:cs="Times New Roman"/>
        </w:rPr>
        <w:fldChar w:fldCharType="begin">
          <w:ffData>
            <w:name w:val="Check14"/>
            <w:enabled/>
            <w:calcOnExit w:val="0"/>
            <w:checkBox>
              <w:sizeAuto/>
              <w:default w:val="0"/>
            </w:checkBox>
          </w:ffData>
        </w:fldChar>
      </w:r>
      <w:bookmarkStart w:id="68" w:name="Check14"/>
      <w:r w:rsidRPr="00681D24">
        <w:rPr>
          <w:rFonts w:eastAsia="Calibri" w:cs="Times New Roman"/>
        </w:rPr>
        <w:instrText xml:space="preserve"> FORMCHECKBOX </w:instrText>
      </w:r>
      <w:r w:rsidRPr="00681D24">
        <w:rPr>
          <w:rFonts w:eastAsia="Calibri" w:cs="Times New Roman"/>
        </w:rPr>
      </w:r>
      <w:r w:rsidRPr="00681D24">
        <w:rPr>
          <w:rFonts w:eastAsia="Calibri" w:cs="Times New Roman"/>
        </w:rPr>
        <w:fldChar w:fldCharType="end"/>
      </w:r>
      <w:bookmarkEnd w:id="68"/>
    </w:p>
    <w:p w14:paraId="4F4149CE" w14:textId="77777777" w:rsidR="00681D24" w:rsidRPr="00681D24" w:rsidRDefault="00681D24" w:rsidP="00681D24">
      <w:pPr>
        <w:spacing w:after="200" w:line="240" w:lineRule="auto"/>
        <w:contextualSpacing/>
        <w:rPr>
          <w:rFonts w:eastAsia="Calibri" w:cs="Times New Roman"/>
        </w:rPr>
      </w:pPr>
      <w:proofErr w:type="gramStart"/>
      <w:r w:rsidRPr="00681D24">
        <w:rPr>
          <w:rFonts w:eastAsia="Calibri" w:cs="Times New Roman"/>
        </w:rPr>
        <w:t>BS in Engr. Technology</w:t>
      </w:r>
      <w:r w:rsidRPr="00681D24">
        <w:rPr>
          <w:rFonts w:eastAsia="Calibri" w:cs="Times New Roman"/>
        </w:rPr>
        <w:tab/>
      </w:r>
      <w:r w:rsidRPr="00681D24">
        <w:rPr>
          <w:rFonts w:eastAsia="Calibri" w:cs="Times New Roman"/>
        </w:rPr>
        <w:fldChar w:fldCharType="begin">
          <w:ffData>
            <w:name w:val="Check6"/>
            <w:enabled/>
            <w:calcOnExit w:val="0"/>
            <w:checkBox>
              <w:sizeAuto/>
              <w:default w:val="0"/>
            </w:checkBox>
          </w:ffData>
        </w:fldChar>
      </w:r>
      <w:bookmarkStart w:id="69" w:name="Check6"/>
      <w:r w:rsidRPr="00681D24">
        <w:rPr>
          <w:rFonts w:eastAsia="Calibri" w:cs="Times New Roman"/>
        </w:rPr>
        <w:instrText xml:space="preserve"> FORMCHECKBOX </w:instrText>
      </w:r>
      <w:r w:rsidRPr="00681D24">
        <w:rPr>
          <w:rFonts w:eastAsia="Calibri" w:cs="Times New Roman"/>
        </w:rPr>
      </w:r>
      <w:r w:rsidRPr="00681D24">
        <w:rPr>
          <w:rFonts w:eastAsia="Calibri" w:cs="Times New Roman"/>
        </w:rPr>
        <w:fldChar w:fldCharType="end"/>
      </w:r>
      <w:bookmarkEnd w:id="69"/>
      <w:r w:rsidRPr="00681D24">
        <w:rPr>
          <w:rFonts w:eastAsia="Calibri" w:cs="Times New Roman"/>
        </w:rPr>
        <w:tab/>
      </w:r>
      <w:r w:rsidRPr="00681D24">
        <w:rPr>
          <w:rFonts w:eastAsia="Calibri" w:cs="Times New Roman"/>
        </w:rPr>
        <w:tab/>
        <w:t>MS in Computer Engr.</w:t>
      </w:r>
      <w:r w:rsidRPr="00681D24">
        <w:rPr>
          <w:rFonts w:eastAsia="Calibri" w:cs="Times New Roman"/>
        </w:rPr>
        <w:tab/>
      </w:r>
      <w:r w:rsidRPr="00681D24">
        <w:rPr>
          <w:rFonts w:eastAsia="Calibri" w:cs="Times New Roman"/>
        </w:rPr>
        <w:fldChar w:fldCharType="begin">
          <w:ffData>
            <w:name w:val="Check9"/>
            <w:enabled/>
            <w:calcOnExit w:val="0"/>
            <w:checkBox>
              <w:sizeAuto/>
              <w:default w:val="0"/>
            </w:checkBox>
          </w:ffData>
        </w:fldChar>
      </w:r>
      <w:r w:rsidRPr="00681D24">
        <w:rPr>
          <w:rFonts w:eastAsia="Calibri" w:cs="Times New Roman"/>
        </w:rPr>
        <w:instrText xml:space="preserve"> FORMCHECKBOX </w:instrText>
      </w:r>
      <w:r w:rsidRPr="00681D24">
        <w:rPr>
          <w:rFonts w:eastAsia="Calibri" w:cs="Times New Roman"/>
        </w:rPr>
      </w:r>
      <w:r w:rsidRPr="00681D24">
        <w:rPr>
          <w:rFonts w:eastAsia="Calibri" w:cs="Times New Roman"/>
        </w:rPr>
        <w:fldChar w:fldCharType="end"/>
      </w:r>
      <w:r w:rsidRPr="00681D24">
        <w:rPr>
          <w:rFonts w:eastAsia="Calibri" w:cs="Times New Roman"/>
        </w:rPr>
        <w:tab/>
        <w:t>MS in Mechanical Engr.</w:t>
      </w:r>
      <w:proofErr w:type="gramEnd"/>
      <w:r w:rsidRPr="00681D24">
        <w:rPr>
          <w:rFonts w:eastAsia="Calibri" w:cs="Times New Roman"/>
        </w:rPr>
        <w:tab/>
      </w:r>
      <w:r w:rsidRPr="00681D24">
        <w:rPr>
          <w:rFonts w:eastAsia="Calibri" w:cs="Times New Roman"/>
        </w:rPr>
        <w:tab/>
      </w:r>
      <w:r w:rsidRPr="00681D24">
        <w:rPr>
          <w:rFonts w:eastAsia="Calibri" w:cs="Times New Roman"/>
        </w:rPr>
        <w:fldChar w:fldCharType="begin">
          <w:ffData>
            <w:name w:val="Check11"/>
            <w:enabled/>
            <w:calcOnExit w:val="0"/>
            <w:checkBox>
              <w:sizeAuto/>
              <w:default w:val="0"/>
            </w:checkBox>
          </w:ffData>
        </w:fldChar>
      </w:r>
      <w:bookmarkStart w:id="70" w:name="Check11"/>
      <w:r w:rsidRPr="00681D24">
        <w:rPr>
          <w:rFonts w:eastAsia="Calibri" w:cs="Times New Roman"/>
        </w:rPr>
        <w:instrText xml:space="preserve"> FORMCHECKBOX </w:instrText>
      </w:r>
      <w:r w:rsidRPr="00681D24">
        <w:rPr>
          <w:rFonts w:eastAsia="Calibri" w:cs="Times New Roman"/>
        </w:rPr>
      </w:r>
      <w:r w:rsidRPr="00681D24">
        <w:rPr>
          <w:rFonts w:eastAsia="Calibri" w:cs="Times New Roman"/>
        </w:rPr>
        <w:fldChar w:fldCharType="end"/>
      </w:r>
      <w:bookmarkEnd w:id="70"/>
      <w:r w:rsidRPr="00681D24">
        <w:rPr>
          <w:rFonts w:eastAsia="Calibri" w:cs="Times New Roman"/>
        </w:rPr>
        <w:tab/>
      </w:r>
    </w:p>
    <w:p w14:paraId="16B93FC7" w14:textId="77777777" w:rsidR="00681D24" w:rsidRPr="00681D24" w:rsidRDefault="00681D24" w:rsidP="00681D24">
      <w:pPr>
        <w:spacing w:after="200" w:line="240" w:lineRule="auto"/>
        <w:contextualSpacing/>
        <w:rPr>
          <w:rFonts w:eastAsia="Calibri" w:cs="Times New Roman"/>
        </w:rPr>
      </w:pPr>
      <w:r w:rsidRPr="00681D24">
        <w:rPr>
          <w:rFonts w:eastAsia="Calibri" w:cs="Times New Roman"/>
        </w:rPr>
        <w:t>Bach of Mech. Engr.</w:t>
      </w:r>
      <w:r w:rsidRPr="00681D24">
        <w:rPr>
          <w:rFonts w:eastAsia="Calibri" w:cs="Times New Roman"/>
        </w:rPr>
        <w:tab/>
      </w:r>
      <w:r w:rsidRPr="00681D24">
        <w:rPr>
          <w:rFonts w:eastAsia="Calibri" w:cs="Times New Roman"/>
        </w:rPr>
        <w:fldChar w:fldCharType="begin">
          <w:ffData>
            <w:name w:val="Check5"/>
            <w:enabled/>
            <w:calcOnExit w:val="0"/>
            <w:checkBox>
              <w:sizeAuto/>
              <w:default w:val="0"/>
            </w:checkBox>
          </w:ffData>
        </w:fldChar>
      </w:r>
      <w:bookmarkStart w:id="71" w:name="Check5"/>
      <w:r w:rsidRPr="00681D24">
        <w:rPr>
          <w:rFonts w:eastAsia="Calibri" w:cs="Times New Roman"/>
        </w:rPr>
        <w:instrText xml:space="preserve"> FORMCHECKBOX </w:instrText>
      </w:r>
      <w:r w:rsidRPr="00681D24">
        <w:rPr>
          <w:rFonts w:eastAsia="Calibri" w:cs="Times New Roman"/>
        </w:rPr>
      </w:r>
      <w:r w:rsidRPr="00681D24">
        <w:rPr>
          <w:rFonts w:eastAsia="Calibri" w:cs="Times New Roman"/>
        </w:rPr>
        <w:fldChar w:fldCharType="end"/>
      </w:r>
      <w:bookmarkEnd w:id="71"/>
      <w:r w:rsidRPr="00681D24">
        <w:rPr>
          <w:rFonts w:eastAsia="Calibri" w:cs="Times New Roman"/>
        </w:rPr>
        <w:tab/>
      </w:r>
      <w:r w:rsidRPr="00681D24">
        <w:rPr>
          <w:rFonts w:eastAsia="Calibri" w:cs="Times New Roman"/>
        </w:rPr>
        <w:tab/>
        <w:t>MS in Electrical Engr.</w:t>
      </w:r>
      <w:r w:rsidRPr="00681D24">
        <w:rPr>
          <w:rFonts w:eastAsia="Calibri" w:cs="Times New Roman"/>
        </w:rPr>
        <w:tab/>
      </w:r>
      <w:r w:rsidRPr="00681D24">
        <w:rPr>
          <w:rFonts w:eastAsia="Calibri" w:cs="Times New Roman"/>
        </w:rPr>
        <w:fldChar w:fldCharType="begin">
          <w:ffData>
            <w:name w:val="Check10"/>
            <w:enabled/>
            <w:calcOnExit w:val="0"/>
            <w:checkBox>
              <w:sizeAuto/>
              <w:default w:val="0"/>
            </w:checkBox>
          </w:ffData>
        </w:fldChar>
      </w:r>
      <w:bookmarkStart w:id="72" w:name="Check10"/>
      <w:r w:rsidRPr="00681D24">
        <w:rPr>
          <w:rFonts w:eastAsia="Calibri" w:cs="Times New Roman"/>
        </w:rPr>
        <w:instrText xml:space="preserve"> FORMCHECKBOX </w:instrText>
      </w:r>
      <w:r w:rsidRPr="00681D24">
        <w:rPr>
          <w:rFonts w:eastAsia="Calibri" w:cs="Times New Roman"/>
        </w:rPr>
      </w:r>
      <w:r w:rsidRPr="00681D24">
        <w:rPr>
          <w:rFonts w:eastAsia="Calibri" w:cs="Times New Roman"/>
        </w:rPr>
        <w:fldChar w:fldCharType="end"/>
      </w:r>
      <w:bookmarkEnd w:id="72"/>
      <w:r w:rsidRPr="00681D24">
        <w:rPr>
          <w:rFonts w:eastAsia="Calibri" w:cs="Times New Roman"/>
        </w:rPr>
        <w:tab/>
        <w:t>MS in Renew/Clean Energy</w:t>
      </w:r>
      <w:r w:rsidRPr="00681D24">
        <w:rPr>
          <w:rFonts w:eastAsia="Calibri" w:cs="Times New Roman"/>
        </w:rPr>
        <w:tab/>
      </w:r>
      <w:r w:rsidRPr="00681D24">
        <w:rPr>
          <w:rFonts w:eastAsia="Calibri" w:cs="Times New Roman"/>
        </w:rPr>
        <w:fldChar w:fldCharType="begin">
          <w:ffData>
            <w:name w:val="Check14"/>
            <w:enabled/>
            <w:calcOnExit w:val="0"/>
            <w:checkBox>
              <w:sizeAuto/>
              <w:default w:val="0"/>
            </w:checkBox>
          </w:ffData>
        </w:fldChar>
      </w:r>
      <w:r w:rsidRPr="00681D24">
        <w:rPr>
          <w:rFonts w:eastAsia="Calibri" w:cs="Times New Roman"/>
        </w:rPr>
        <w:instrText xml:space="preserve"> FORMCHECKBOX </w:instrText>
      </w:r>
      <w:r w:rsidRPr="00681D24">
        <w:rPr>
          <w:rFonts w:eastAsia="Calibri" w:cs="Times New Roman"/>
        </w:rPr>
      </w:r>
      <w:r w:rsidRPr="00681D24">
        <w:rPr>
          <w:rFonts w:eastAsia="Calibri" w:cs="Times New Roman"/>
        </w:rPr>
        <w:fldChar w:fldCharType="end"/>
      </w:r>
    </w:p>
    <w:p w14:paraId="5BD063E6" w14:textId="77777777" w:rsidR="00681D24" w:rsidRPr="00681D24" w:rsidRDefault="00681D24" w:rsidP="00681D24">
      <w:pPr>
        <w:spacing w:after="200" w:line="240" w:lineRule="auto"/>
        <w:contextualSpacing/>
        <w:rPr>
          <w:rFonts w:eastAsia="Calibri" w:cs="Times New Roman"/>
        </w:rPr>
      </w:pPr>
      <w:r w:rsidRPr="00681D24">
        <w:rPr>
          <w:rFonts w:eastAsia="Calibri" w:cs="Times New Roman"/>
        </w:rPr>
        <w:t>BS in Physics</w:t>
      </w:r>
      <w:r w:rsidRPr="00681D24">
        <w:rPr>
          <w:rFonts w:eastAsia="Calibri" w:cs="Times New Roman"/>
        </w:rPr>
        <w:tab/>
      </w:r>
      <w:r w:rsidRPr="00681D24">
        <w:rPr>
          <w:rFonts w:eastAsia="Calibri" w:cs="Times New Roman"/>
        </w:rPr>
        <w:tab/>
      </w:r>
      <w:r w:rsidRPr="00681D24">
        <w:rPr>
          <w:rFonts w:eastAsia="Calibri" w:cs="Times New Roman"/>
        </w:rPr>
        <w:fldChar w:fldCharType="begin">
          <w:ffData>
            <w:name w:val="Check5"/>
            <w:enabled/>
            <w:calcOnExit w:val="0"/>
            <w:checkBox>
              <w:sizeAuto/>
              <w:default w:val="0"/>
            </w:checkBox>
          </w:ffData>
        </w:fldChar>
      </w:r>
      <w:r w:rsidRPr="00681D24">
        <w:rPr>
          <w:rFonts w:eastAsia="Calibri" w:cs="Times New Roman"/>
        </w:rPr>
        <w:instrText xml:space="preserve"> FORMCHECKBOX </w:instrText>
      </w:r>
      <w:r w:rsidRPr="00681D24">
        <w:rPr>
          <w:rFonts w:eastAsia="Calibri" w:cs="Times New Roman"/>
        </w:rPr>
      </w:r>
      <w:r w:rsidRPr="00681D24">
        <w:rPr>
          <w:rFonts w:eastAsia="Calibri" w:cs="Times New Roman"/>
        </w:rPr>
        <w:fldChar w:fldCharType="end"/>
      </w:r>
      <w:r w:rsidRPr="00681D24">
        <w:rPr>
          <w:rFonts w:eastAsia="Calibri" w:cs="Times New Roman"/>
        </w:rPr>
        <w:tab/>
      </w:r>
      <w:r w:rsidRPr="00681D24">
        <w:rPr>
          <w:rFonts w:eastAsia="Calibri" w:cs="Times New Roman"/>
        </w:rPr>
        <w:tab/>
        <w:t>MS in Electro-Optics</w:t>
      </w:r>
      <w:r w:rsidRPr="00681D24">
        <w:rPr>
          <w:rFonts w:eastAsia="Calibri" w:cs="Times New Roman"/>
        </w:rPr>
        <w:tab/>
      </w:r>
      <w:r w:rsidRPr="00681D24">
        <w:rPr>
          <w:rFonts w:eastAsia="Calibri" w:cs="Times New Roman"/>
        </w:rPr>
        <w:fldChar w:fldCharType="begin">
          <w:ffData>
            <w:name w:val="Check10"/>
            <w:enabled/>
            <w:calcOnExit w:val="0"/>
            <w:checkBox>
              <w:sizeAuto/>
              <w:default w:val="0"/>
            </w:checkBox>
          </w:ffData>
        </w:fldChar>
      </w:r>
      <w:r w:rsidRPr="00681D24">
        <w:rPr>
          <w:rFonts w:eastAsia="Calibri" w:cs="Times New Roman"/>
        </w:rPr>
        <w:instrText xml:space="preserve"> FORMCHECKBOX </w:instrText>
      </w:r>
      <w:r w:rsidRPr="00681D24">
        <w:rPr>
          <w:rFonts w:eastAsia="Calibri" w:cs="Times New Roman"/>
        </w:rPr>
      </w:r>
      <w:r w:rsidRPr="00681D24">
        <w:rPr>
          <w:rFonts w:eastAsia="Calibri" w:cs="Times New Roman"/>
        </w:rPr>
        <w:fldChar w:fldCharType="end"/>
      </w:r>
    </w:p>
    <w:p w14:paraId="649547A4" w14:textId="77777777" w:rsidR="00681D24" w:rsidRPr="00681D24" w:rsidRDefault="00681D24" w:rsidP="00681D24">
      <w:pPr>
        <w:spacing w:after="200" w:line="240" w:lineRule="auto"/>
        <w:contextualSpacing/>
        <w:rPr>
          <w:rFonts w:eastAsia="Calibri" w:cs="Times New Roman"/>
          <w:sz w:val="10"/>
        </w:rPr>
      </w:pPr>
      <w:r w:rsidRPr="00681D24">
        <w:rPr>
          <w:rFonts w:eastAsia="Calibri" w:cs="Times New Roman"/>
        </w:rPr>
        <w:tab/>
      </w:r>
      <w:r w:rsidRPr="00681D24">
        <w:rPr>
          <w:rFonts w:eastAsia="Calibri" w:cs="Times New Roman"/>
        </w:rPr>
        <w:tab/>
      </w:r>
      <w:r w:rsidRPr="00681D24">
        <w:rPr>
          <w:rFonts w:eastAsia="Calibri" w:cs="Times New Roman"/>
        </w:rPr>
        <w:tab/>
      </w:r>
      <w:r w:rsidRPr="00681D24">
        <w:rPr>
          <w:rFonts w:eastAsia="Calibri" w:cs="Times New Roman"/>
        </w:rPr>
        <w:tab/>
      </w:r>
      <w:r w:rsidRPr="00681D24">
        <w:rPr>
          <w:rFonts w:eastAsia="Calibri" w:cs="Times New Roman"/>
        </w:rPr>
        <w:tab/>
      </w:r>
    </w:p>
    <w:p w14:paraId="4DEA5DA8" w14:textId="77777777" w:rsidR="00681D24" w:rsidRPr="00681D24" w:rsidRDefault="00681D24" w:rsidP="00681D24">
      <w:pPr>
        <w:spacing w:after="200" w:line="240" w:lineRule="auto"/>
        <w:contextualSpacing/>
        <w:rPr>
          <w:rFonts w:eastAsia="Calibri" w:cs="Times New Roman"/>
          <w:sz w:val="20"/>
          <w:szCs w:val="20"/>
        </w:rPr>
      </w:pPr>
      <w:r w:rsidRPr="00681D24">
        <w:rPr>
          <w:rFonts w:eastAsia="Calibri" w:cs="Times New Roman"/>
          <w:sz w:val="20"/>
          <w:szCs w:val="20"/>
        </w:rPr>
        <w:t>Student number: ______________</w:t>
      </w:r>
    </w:p>
    <w:p w14:paraId="3317D245" w14:textId="77777777" w:rsidR="00681D24" w:rsidRPr="00681D24" w:rsidRDefault="00681D24" w:rsidP="00681D24">
      <w:pPr>
        <w:spacing w:after="200" w:line="240" w:lineRule="auto"/>
        <w:contextualSpacing/>
        <w:rPr>
          <w:rFonts w:eastAsia="Calibri" w:cs="Times New Roman"/>
          <w:sz w:val="20"/>
          <w:szCs w:val="20"/>
        </w:rPr>
      </w:pPr>
    </w:p>
    <w:p w14:paraId="33EA6B8C" w14:textId="77777777" w:rsidR="00681D24" w:rsidRPr="00681D24" w:rsidRDefault="00681D24" w:rsidP="00681D24">
      <w:pPr>
        <w:spacing w:after="200" w:line="240" w:lineRule="auto"/>
        <w:contextualSpacing/>
        <w:rPr>
          <w:rFonts w:eastAsia="Calibri" w:cs="Times New Roman"/>
          <w:sz w:val="20"/>
          <w:szCs w:val="20"/>
        </w:rPr>
      </w:pPr>
      <w:r w:rsidRPr="00681D24">
        <w:rPr>
          <w:rFonts w:eastAsia="Calibri" w:cs="Times New Roman"/>
          <w:sz w:val="20"/>
          <w:szCs w:val="20"/>
        </w:rPr>
        <w:t>___________________________________________________________________________________________________</w:t>
      </w:r>
    </w:p>
    <w:p w14:paraId="432CA277" w14:textId="77777777" w:rsidR="00681D24" w:rsidRPr="00681D24" w:rsidRDefault="00681D24" w:rsidP="00681D24">
      <w:pPr>
        <w:spacing w:after="200" w:line="240" w:lineRule="auto"/>
        <w:contextualSpacing/>
        <w:rPr>
          <w:rFonts w:eastAsia="Calibri" w:cs="Times New Roman"/>
          <w:sz w:val="20"/>
          <w:szCs w:val="20"/>
        </w:rPr>
      </w:pPr>
      <w:r w:rsidRPr="00681D24">
        <w:rPr>
          <w:rFonts w:eastAsia="Calibri" w:cs="Times New Roman"/>
          <w:sz w:val="20"/>
          <w:szCs w:val="20"/>
        </w:rPr>
        <w:t>Last Name</w:t>
      </w:r>
      <w:r w:rsidRPr="00681D24">
        <w:rPr>
          <w:rFonts w:eastAsia="Calibri" w:cs="Times New Roman"/>
          <w:sz w:val="20"/>
          <w:szCs w:val="20"/>
        </w:rPr>
        <w:tab/>
      </w:r>
      <w:r w:rsidRPr="00681D24">
        <w:rPr>
          <w:rFonts w:eastAsia="Calibri" w:cs="Times New Roman"/>
          <w:sz w:val="20"/>
          <w:szCs w:val="20"/>
        </w:rPr>
        <w:tab/>
        <w:t xml:space="preserve">     </w:t>
      </w:r>
      <w:r w:rsidRPr="00681D24">
        <w:rPr>
          <w:rFonts w:eastAsia="Calibri" w:cs="Times New Roman"/>
          <w:sz w:val="20"/>
          <w:szCs w:val="20"/>
        </w:rPr>
        <w:tab/>
        <w:t>First Name</w:t>
      </w:r>
      <w:r w:rsidRPr="00681D24">
        <w:rPr>
          <w:rFonts w:eastAsia="Calibri" w:cs="Times New Roman"/>
          <w:sz w:val="20"/>
          <w:szCs w:val="20"/>
        </w:rPr>
        <w:tab/>
      </w:r>
      <w:r w:rsidRPr="00681D24">
        <w:rPr>
          <w:rFonts w:eastAsia="Calibri" w:cs="Times New Roman"/>
          <w:sz w:val="20"/>
          <w:szCs w:val="20"/>
        </w:rPr>
        <w:tab/>
        <w:t>Middle Name</w:t>
      </w:r>
      <w:r w:rsidRPr="00681D24">
        <w:rPr>
          <w:rFonts w:eastAsia="Calibri" w:cs="Times New Roman"/>
          <w:sz w:val="20"/>
          <w:szCs w:val="20"/>
        </w:rPr>
        <w:tab/>
        <w:t xml:space="preserve">               (Maiden Name)</w:t>
      </w:r>
    </w:p>
    <w:p w14:paraId="22618972" w14:textId="77777777" w:rsidR="00681D24" w:rsidRPr="00681D24" w:rsidRDefault="00681D24" w:rsidP="00681D24">
      <w:pPr>
        <w:spacing w:after="200" w:line="240" w:lineRule="auto"/>
        <w:contextualSpacing/>
        <w:rPr>
          <w:rFonts w:eastAsia="Calibri" w:cs="Times New Roman"/>
          <w:sz w:val="20"/>
          <w:szCs w:val="20"/>
        </w:rPr>
      </w:pPr>
    </w:p>
    <w:p w14:paraId="12E2A891" w14:textId="77777777" w:rsidR="00681D24" w:rsidRPr="00681D24" w:rsidRDefault="00681D24" w:rsidP="00681D24">
      <w:pPr>
        <w:spacing w:after="200" w:line="240" w:lineRule="auto"/>
        <w:contextualSpacing/>
        <w:rPr>
          <w:rFonts w:eastAsia="Calibri" w:cs="Times New Roman"/>
          <w:sz w:val="20"/>
          <w:szCs w:val="20"/>
        </w:rPr>
      </w:pPr>
      <w:r w:rsidRPr="00681D24">
        <w:rPr>
          <w:rFonts w:eastAsia="Calibri" w:cs="Times New Roman"/>
          <w:sz w:val="20"/>
          <w:szCs w:val="20"/>
        </w:rPr>
        <w:t>___________________________________________________________________________________________________</w:t>
      </w:r>
    </w:p>
    <w:p w14:paraId="1C698776" w14:textId="77777777" w:rsidR="00681D24" w:rsidRPr="00681D24" w:rsidRDefault="00681D24" w:rsidP="00681D24">
      <w:pPr>
        <w:spacing w:after="200" w:line="240" w:lineRule="auto"/>
        <w:contextualSpacing/>
        <w:rPr>
          <w:rFonts w:eastAsia="Calibri" w:cs="Times New Roman"/>
          <w:sz w:val="20"/>
          <w:szCs w:val="20"/>
        </w:rPr>
      </w:pPr>
      <w:r w:rsidRPr="00681D24">
        <w:rPr>
          <w:rFonts w:eastAsia="Calibri" w:cs="Times New Roman"/>
          <w:sz w:val="20"/>
          <w:szCs w:val="20"/>
        </w:rPr>
        <w:t>Street Address</w:t>
      </w:r>
      <w:r w:rsidRPr="00681D24">
        <w:rPr>
          <w:rFonts w:eastAsia="Calibri" w:cs="Times New Roman"/>
          <w:sz w:val="20"/>
          <w:szCs w:val="20"/>
        </w:rPr>
        <w:tab/>
      </w:r>
      <w:r w:rsidRPr="00681D24">
        <w:rPr>
          <w:rFonts w:eastAsia="Calibri" w:cs="Times New Roman"/>
          <w:sz w:val="20"/>
          <w:szCs w:val="20"/>
        </w:rPr>
        <w:tab/>
      </w:r>
      <w:r w:rsidRPr="00681D24">
        <w:rPr>
          <w:rFonts w:eastAsia="Calibri" w:cs="Times New Roman"/>
          <w:sz w:val="20"/>
          <w:szCs w:val="20"/>
        </w:rPr>
        <w:tab/>
        <w:t>City</w:t>
      </w:r>
      <w:r w:rsidRPr="00681D24">
        <w:rPr>
          <w:rFonts w:eastAsia="Calibri" w:cs="Times New Roman"/>
          <w:sz w:val="20"/>
          <w:szCs w:val="20"/>
        </w:rPr>
        <w:tab/>
      </w:r>
      <w:r w:rsidRPr="00681D24">
        <w:rPr>
          <w:rFonts w:eastAsia="Calibri" w:cs="Times New Roman"/>
          <w:sz w:val="20"/>
          <w:szCs w:val="20"/>
        </w:rPr>
        <w:tab/>
      </w:r>
      <w:r w:rsidRPr="00681D24">
        <w:rPr>
          <w:rFonts w:eastAsia="Calibri" w:cs="Times New Roman"/>
          <w:sz w:val="20"/>
          <w:szCs w:val="20"/>
        </w:rPr>
        <w:tab/>
        <w:t>State</w:t>
      </w:r>
      <w:r w:rsidRPr="00681D24">
        <w:rPr>
          <w:rFonts w:eastAsia="Calibri" w:cs="Times New Roman"/>
          <w:sz w:val="20"/>
          <w:szCs w:val="20"/>
        </w:rPr>
        <w:tab/>
      </w:r>
      <w:r w:rsidRPr="00681D24">
        <w:rPr>
          <w:rFonts w:eastAsia="Calibri" w:cs="Times New Roman"/>
          <w:sz w:val="20"/>
          <w:szCs w:val="20"/>
        </w:rPr>
        <w:tab/>
        <w:t xml:space="preserve">               Zip</w:t>
      </w:r>
      <w:r w:rsidRPr="00681D24">
        <w:rPr>
          <w:rFonts w:eastAsia="Calibri" w:cs="Times New Roman"/>
          <w:sz w:val="20"/>
          <w:szCs w:val="20"/>
        </w:rPr>
        <w:tab/>
      </w:r>
      <w:r w:rsidRPr="00681D24">
        <w:rPr>
          <w:rFonts w:eastAsia="Calibri" w:cs="Times New Roman"/>
          <w:sz w:val="20"/>
          <w:szCs w:val="20"/>
        </w:rPr>
        <w:tab/>
        <w:t>Telephone</w:t>
      </w:r>
    </w:p>
    <w:p w14:paraId="177E89F8" w14:textId="77777777" w:rsidR="00681D24" w:rsidRPr="00681D24" w:rsidRDefault="00681D24" w:rsidP="00681D24">
      <w:pPr>
        <w:spacing w:after="200" w:line="240" w:lineRule="auto"/>
        <w:contextualSpacing/>
        <w:rPr>
          <w:rFonts w:eastAsia="Calibri" w:cs="Times New Roman"/>
          <w:sz w:val="20"/>
          <w:szCs w:val="20"/>
        </w:rPr>
      </w:pPr>
    </w:p>
    <w:p w14:paraId="6C7FA93C" w14:textId="77777777" w:rsidR="00681D24" w:rsidRPr="00681D24" w:rsidRDefault="00681D24" w:rsidP="00681D24">
      <w:pPr>
        <w:spacing w:after="200" w:line="240" w:lineRule="auto"/>
        <w:contextualSpacing/>
        <w:rPr>
          <w:rFonts w:eastAsia="Calibri" w:cs="Times New Roman"/>
          <w:sz w:val="20"/>
          <w:szCs w:val="20"/>
        </w:rPr>
      </w:pPr>
      <w:r w:rsidRPr="00681D24">
        <w:rPr>
          <w:rFonts w:eastAsia="Calibri" w:cs="Times New Roman"/>
          <w:sz w:val="20"/>
          <w:szCs w:val="20"/>
        </w:rPr>
        <w:t>Indicate GRE Score</w:t>
      </w:r>
      <w:r w:rsidRPr="00681D24">
        <w:rPr>
          <w:rFonts w:eastAsia="Calibri" w:cs="Times New Roman"/>
          <w:sz w:val="20"/>
          <w:szCs w:val="20"/>
        </w:rPr>
        <w:tab/>
        <w:t>_____________________________________________________________________________</w:t>
      </w:r>
    </w:p>
    <w:p w14:paraId="788C6133" w14:textId="77777777" w:rsidR="00681D24" w:rsidRPr="00681D24" w:rsidRDefault="00681D24" w:rsidP="00681D24">
      <w:pPr>
        <w:spacing w:after="200" w:line="240" w:lineRule="auto"/>
        <w:contextualSpacing/>
        <w:rPr>
          <w:rFonts w:eastAsia="Calibri" w:cs="Times New Roman"/>
          <w:sz w:val="20"/>
          <w:szCs w:val="20"/>
        </w:rPr>
      </w:pPr>
      <w:r w:rsidRPr="00681D24">
        <w:rPr>
          <w:rFonts w:eastAsia="Calibri" w:cs="Times New Roman"/>
          <w:sz w:val="20"/>
          <w:szCs w:val="20"/>
        </w:rPr>
        <w:t>(If taken)</w:t>
      </w:r>
      <w:r w:rsidRPr="00681D24">
        <w:rPr>
          <w:rFonts w:eastAsia="Calibri" w:cs="Times New Roman"/>
          <w:sz w:val="20"/>
          <w:szCs w:val="20"/>
        </w:rPr>
        <w:tab/>
      </w:r>
      <w:r w:rsidRPr="00681D24">
        <w:rPr>
          <w:rFonts w:eastAsia="Calibri" w:cs="Times New Roman"/>
          <w:sz w:val="20"/>
          <w:szCs w:val="20"/>
        </w:rPr>
        <w:tab/>
      </w:r>
      <w:r w:rsidRPr="00681D24">
        <w:rPr>
          <w:rFonts w:eastAsia="Calibri" w:cs="Times New Roman"/>
          <w:sz w:val="20"/>
          <w:szCs w:val="20"/>
        </w:rPr>
        <w:tab/>
        <w:t>Month</w:t>
      </w:r>
      <w:r w:rsidRPr="00681D24">
        <w:rPr>
          <w:rFonts w:eastAsia="Calibri" w:cs="Times New Roman"/>
          <w:sz w:val="20"/>
          <w:szCs w:val="20"/>
        </w:rPr>
        <w:tab/>
      </w:r>
      <w:r w:rsidRPr="00681D24">
        <w:rPr>
          <w:rFonts w:eastAsia="Calibri" w:cs="Times New Roman"/>
          <w:sz w:val="20"/>
          <w:szCs w:val="20"/>
        </w:rPr>
        <w:tab/>
      </w:r>
      <w:r w:rsidRPr="00681D24">
        <w:rPr>
          <w:rFonts w:eastAsia="Calibri" w:cs="Times New Roman"/>
          <w:sz w:val="20"/>
          <w:szCs w:val="20"/>
        </w:rPr>
        <w:tab/>
        <w:t>Year</w:t>
      </w:r>
      <w:r w:rsidRPr="00681D24">
        <w:rPr>
          <w:rFonts w:eastAsia="Calibri" w:cs="Times New Roman"/>
          <w:sz w:val="20"/>
          <w:szCs w:val="20"/>
        </w:rPr>
        <w:tab/>
      </w:r>
      <w:r w:rsidRPr="00681D24">
        <w:rPr>
          <w:rFonts w:eastAsia="Calibri" w:cs="Times New Roman"/>
          <w:sz w:val="20"/>
          <w:szCs w:val="20"/>
        </w:rPr>
        <w:tab/>
      </w:r>
      <w:r w:rsidRPr="00681D24">
        <w:rPr>
          <w:rFonts w:eastAsia="Calibri" w:cs="Times New Roman"/>
          <w:sz w:val="20"/>
          <w:szCs w:val="20"/>
        </w:rPr>
        <w:tab/>
        <w:t>Score</w:t>
      </w:r>
    </w:p>
    <w:p w14:paraId="3C79CBDA" w14:textId="77777777" w:rsidR="00681D24" w:rsidRPr="00681D24" w:rsidRDefault="00681D24" w:rsidP="00681D24">
      <w:pPr>
        <w:spacing w:after="200" w:line="240" w:lineRule="auto"/>
        <w:contextualSpacing/>
        <w:rPr>
          <w:rFonts w:eastAsia="Calibri" w:cs="Times New Roman"/>
          <w:sz w:val="20"/>
          <w:szCs w:val="20"/>
        </w:rPr>
      </w:pPr>
    </w:p>
    <w:p w14:paraId="278E3A72" w14:textId="77777777" w:rsidR="00681D24" w:rsidRPr="00681D24" w:rsidRDefault="00681D24" w:rsidP="00681D24">
      <w:pPr>
        <w:spacing w:after="200" w:line="240" w:lineRule="auto"/>
        <w:contextualSpacing/>
        <w:rPr>
          <w:rFonts w:eastAsia="Calibri" w:cs="Times New Roman"/>
          <w:sz w:val="20"/>
          <w:szCs w:val="20"/>
        </w:rPr>
      </w:pPr>
      <w:r w:rsidRPr="00681D24">
        <w:rPr>
          <w:rFonts w:eastAsia="Calibri" w:cs="Times New Roman"/>
          <w:sz w:val="20"/>
          <w:szCs w:val="20"/>
        </w:rPr>
        <w:t>Expected date of graduation ______________________________________________________________________</w:t>
      </w:r>
    </w:p>
    <w:p w14:paraId="1664EF7F" w14:textId="77777777" w:rsidR="00681D24" w:rsidRPr="00681D24" w:rsidRDefault="00681D24" w:rsidP="00681D24">
      <w:pPr>
        <w:spacing w:after="200" w:line="240" w:lineRule="auto"/>
        <w:contextualSpacing/>
        <w:rPr>
          <w:rFonts w:eastAsia="Calibri" w:cs="Times New Roman"/>
          <w:sz w:val="10"/>
          <w:szCs w:val="20"/>
        </w:rPr>
      </w:pPr>
    </w:p>
    <w:p w14:paraId="3944AAF0" w14:textId="77777777" w:rsidR="00681D24" w:rsidRPr="00681D24" w:rsidRDefault="00681D24" w:rsidP="00681D24">
      <w:pPr>
        <w:spacing w:after="200" w:line="240" w:lineRule="auto"/>
        <w:contextualSpacing/>
        <w:rPr>
          <w:rFonts w:eastAsia="Calibri" w:cs="Times New Roman"/>
          <w:sz w:val="20"/>
          <w:szCs w:val="20"/>
        </w:rPr>
      </w:pPr>
      <w:r w:rsidRPr="00681D24">
        <w:rPr>
          <w:rFonts w:eastAsia="Calibri" w:cs="Times New Roman"/>
          <w:sz w:val="20"/>
          <w:szCs w:val="20"/>
        </w:rPr>
        <w:t>Give the names of two faculty members who will recommend you.</w:t>
      </w:r>
    </w:p>
    <w:p w14:paraId="1A5E7DD3" w14:textId="77777777" w:rsidR="00681D24" w:rsidRPr="00681D24" w:rsidRDefault="00681D24" w:rsidP="00681D24">
      <w:pPr>
        <w:spacing w:after="200" w:line="240" w:lineRule="auto"/>
        <w:contextualSpacing/>
        <w:rPr>
          <w:rFonts w:eastAsia="Calibri" w:cs="Times New Roman"/>
          <w:sz w:val="20"/>
          <w:szCs w:val="20"/>
        </w:rPr>
      </w:pPr>
    </w:p>
    <w:p w14:paraId="360DC9D1" w14:textId="77777777" w:rsidR="00681D24" w:rsidRPr="00681D24" w:rsidRDefault="00681D24" w:rsidP="00681D24">
      <w:pPr>
        <w:spacing w:after="200" w:line="240" w:lineRule="auto"/>
        <w:contextualSpacing/>
        <w:rPr>
          <w:rFonts w:eastAsia="Calibri" w:cs="Times New Roman"/>
          <w:sz w:val="20"/>
          <w:szCs w:val="20"/>
        </w:rPr>
      </w:pPr>
      <w:proofErr w:type="gramStart"/>
      <w:r w:rsidRPr="00681D24">
        <w:rPr>
          <w:rFonts w:eastAsia="Calibri" w:cs="Times New Roman"/>
          <w:sz w:val="20"/>
          <w:szCs w:val="20"/>
        </w:rPr>
        <w:t>1._</w:t>
      </w:r>
      <w:proofErr w:type="gramEnd"/>
      <w:r w:rsidRPr="00681D24">
        <w:rPr>
          <w:rFonts w:eastAsia="Calibri" w:cs="Times New Roman"/>
          <w:sz w:val="20"/>
          <w:szCs w:val="20"/>
        </w:rPr>
        <w:t>_______________________________________________2._______________________________________________</w:t>
      </w:r>
    </w:p>
    <w:p w14:paraId="4A041950" w14:textId="77777777" w:rsidR="00681D24" w:rsidRPr="00681D24" w:rsidRDefault="00681D24" w:rsidP="00681D24">
      <w:pPr>
        <w:spacing w:after="200" w:line="240" w:lineRule="auto"/>
        <w:contextualSpacing/>
        <w:rPr>
          <w:rFonts w:eastAsia="Calibri" w:cs="Times New Roman"/>
          <w:sz w:val="10"/>
          <w:szCs w:val="20"/>
        </w:rPr>
      </w:pPr>
    </w:p>
    <w:p w14:paraId="1A4BE95B" w14:textId="77777777" w:rsidR="00681D24" w:rsidRPr="00681D24" w:rsidRDefault="00681D24" w:rsidP="00681D24">
      <w:pPr>
        <w:spacing w:after="200" w:line="240" w:lineRule="auto"/>
        <w:contextualSpacing/>
        <w:rPr>
          <w:rFonts w:eastAsia="Calibri" w:cs="Times New Roman"/>
          <w:sz w:val="20"/>
          <w:szCs w:val="20"/>
        </w:rPr>
      </w:pPr>
      <w:r w:rsidRPr="00681D24">
        <w:rPr>
          <w:rFonts w:eastAsia="Calibri" w:cs="Times New Roman"/>
          <w:sz w:val="20"/>
          <w:szCs w:val="20"/>
        </w:rPr>
        <w:t>Briefly state your reasons for seeking a graduate degree.  Include significant academic honors, scholarships, professional organizations and publications.  (If you need additional space, please continue on a separate sheet of paper.)</w:t>
      </w:r>
    </w:p>
    <w:p w14:paraId="6D4412FC" w14:textId="77777777" w:rsidR="00681D24" w:rsidRPr="00681D24" w:rsidRDefault="00681D24" w:rsidP="00681D24">
      <w:pPr>
        <w:spacing w:after="200" w:line="240" w:lineRule="auto"/>
        <w:contextualSpacing/>
        <w:rPr>
          <w:rFonts w:eastAsia="Calibri" w:cs="Times New Roman"/>
          <w:sz w:val="20"/>
          <w:szCs w:val="20"/>
        </w:rPr>
      </w:pPr>
    </w:p>
    <w:p w14:paraId="67993FF6" w14:textId="77777777" w:rsidR="00681D24" w:rsidRPr="00681D24" w:rsidRDefault="00681D24" w:rsidP="00681D24">
      <w:pPr>
        <w:tabs>
          <w:tab w:val="left" w:pos="1951"/>
        </w:tabs>
        <w:spacing w:after="200" w:line="240" w:lineRule="auto"/>
        <w:contextualSpacing/>
        <w:rPr>
          <w:rFonts w:eastAsia="Calibri" w:cs="Times New Roman"/>
          <w:sz w:val="20"/>
          <w:szCs w:val="20"/>
        </w:rPr>
      </w:pPr>
      <w:r w:rsidRPr="00681D24">
        <w:rPr>
          <w:rFonts w:eastAsia="Calibri" w:cs="Times New Roman"/>
          <w:sz w:val="20"/>
          <w:szCs w:val="20"/>
        </w:rPr>
        <w:t>___________________________________________________________________________________________________</w:t>
      </w:r>
      <w:r w:rsidRPr="00681D24">
        <w:rPr>
          <w:rFonts w:eastAsia="Calibri" w:cs="Times New Roman"/>
          <w:sz w:val="20"/>
          <w:szCs w:val="20"/>
        </w:rPr>
        <w:tab/>
      </w:r>
      <w:r w:rsidRPr="00681D24">
        <w:rPr>
          <w:rFonts w:eastAsia="Calibri" w:cs="Times New Roman"/>
          <w:sz w:val="20"/>
          <w:szCs w:val="20"/>
        </w:rPr>
        <w:tab/>
      </w:r>
    </w:p>
    <w:p w14:paraId="7D37A84A" w14:textId="77777777" w:rsidR="00681D24" w:rsidRPr="00681D24" w:rsidRDefault="00681D24" w:rsidP="00681D24">
      <w:pPr>
        <w:tabs>
          <w:tab w:val="left" w:pos="1951"/>
        </w:tabs>
        <w:spacing w:after="200" w:line="240" w:lineRule="auto"/>
        <w:contextualSpacing/>
        <w:rPr>
          <w:rFonts w:eastAsia="Calibri" w:cs="Times New Roman"/>
          <w:sz w:val="20"/>
          <w:szCs w:val="20"/>
        </w:rPr>
      </w:pPr>
    </w:p>
    <w:p w14:paraId="5B401C9C" w14:textId="77777777" w:rsidR="00681D24" w:rsidRPr="00681D24" w:rsidRDefault="00681D24" w:rsidP="00681D24">
      <w:pPr>
        <w:spacing w:after="200" w:line="240" w:lineRule="auto"/>
        <w:contextualSpacing/>
        <w:rPr>
          <w:rFonts w:eastAsia="Calibri" w:cs="Times New Roman"/>
          <w:sz w:val="20"/>
          <w:szCs w:val="20"/>
        </w:rPr>
      </w:pPr>
      <w:r w:rsidRPr="00681D24">
        <w:rPr>
          <w:rFonts w:eastAsia="Calibri" w:cs="Times New Roman"/>
          <w:sz w:val="20"/>
          <w:szCs w:val="20"/>
        </w:rPr>
        <w:t>___________________________________________________________________________________________________</w:t>
      </w:r>
    </w:p>
    <w:p w14:paraId="45968515" w14:textId="77777777" w:rsidR="00681D24" w:rsidRPr="00681D24" w:rsidRDefault="00681D24" w:rsidP="00681D24">
      <w:pPr>
        <w:spacing w:after="200" w:line="240" w:lineRule="auto"/>
        <w:contextualSpacing/>
        <w:rPr>
          <w:rFonts w:eastAsia="Calibri" w:cs="Times New Roman"/>
          <w:sz w:val="20"/>
          <w:szCs w:val="20"/>
        </w:rPr>
      </w:pPr>
    </w:p>
    <w:p w14:paraId="3A7C4C7F" w14:textId="77777777" w:rsidR="00681D24" w:rsidRPr="00681D24" w:rsidRDefault="00681D24" w:rsidP="00681D24">
      <w:pPr>
        <w:spacing w:after="200" w:line="240" w:lineRule="auto"/>
        <w:contextualSpacing/>
        <w:rPr>
          <w:rFonts w:eastAsia="Calibri" w:cs="Times New Roman"/>
          <w:sz w:val="20"/>
          <w:szCs w:val="20"/>
        </w:rPr>
      </w:pPr>
      <w:r w:rsidRPr="00681D24">
        <w:rPr>
          <w:rFonts w:eastAsia="Calibri" w:cs="Times New Roman"/>
          <w:sz w:val="20"/>
          <w:szCs w:val="20"/>
        </w:rPr>
        <w:t>List in chronological order, beginning with most recent, all colleges attended (attach transcripts.)</w:t>
      </w:r>
    </w:p>
    <w:p w14:paraId="4D8F841F" w14:textId="77777777" w:rsidR="00681D24" w:rsidRPr="00681D24" w:rsidRDefault="00681D24" w:rsidP="00681D24">
      <w:pPr>
        <w:spacing w:after="200" w:line="240" w:lineRule="auto"/>
        <w:contextualSpacing/>
        <w:rPr>
          <w:rFonts w:eastAsia="Calibri" w:cs="Times New Roman"/>
          <w:sz w:val="20"/>
          <w:szCs w:val="20"/>
        </w:rPr>
      </w:pPr>
    </w:p>
    <w:tbl>
      <w:tblPr>
        <w:tblW w:w="9900" w:type="dxa"/>
        <w:tblInd w:w="108" w:type="dxa"/>
        <w:tblLook w:val="0000" w:firstRow="0" w:lastRow="0" w:firstColumn="0" w:lastColumn="0" w:noHBand="0" w:noVBand="0"/>
      </w:tblPr>
      <w:tblGrid>
        <w:gridCol w:w="2340"/>
        <w:gridCol w:w="1620"/>
        <w:gridCol w:w="2160"/>
        <w:gridCol w:w="1440"/>
        <w:gridCol w:w="1080"/>
        <w:gridCol w:w="1260"/>
      </w:tblGrid>
      <w:tr w:rsidR="00681D24" w:rsidRPr="00681D24" w14:paraId="4BA68679" w14:textId="77777777" w:rsidTr="005212A4">
        <w:trPr>
          <w:trHeight w:val="530"/>
        </w:trPr>
        <w:tc>
          <w:tcPr>
            <w:tcW w:w="2340" w:type="dxa"/>
            <w:tcBorders>
              <w:top w:val="single" w:sz="4" w:space="0" w:color="auto"/>
              <w:left w:val="single" w:sz="4" w:space="0" w:color="auto"/>
              <w:bottom w:val="single" w:sz="12" w:space="0" w:color="auto"/>
              <w:right w:val="single" w:sz="4" w:space="0" w:color="auto"/>
            </w:tcBorders>
            <w:vAlign w:val="center"/>
          </w:tcPr>
          <w:p w14:paraId="15CC66E4" w14:textId="77777777" w:rsidR="00681D24" w:rsidRPr="00681D24" w:rsidRDefault="00681D24" w:rsidP="00681D24">
            <w:pPr>
              <w:spacing w:after="200" w:line="240" w:lineRule="auto"/>
              <w:contextualSpacing/>
              <w:jc w:val="center"/>
              <w:rPr>
                <w:rFonts w:eastAsia="Calibri" w:cs="Times New Roman"/>
                <w:sz w:val="20"/>
                <w:szCs w:val="20"/>
              </w:rPr>
            </w:pPr>
            <w:r w:rsidRPr="00681D24">
              <w:rPr>
                <w:rFonts w:eastAsia="Calibri" w:cs="Times New Roman"/>
                <w:sz w:val="20"/>
                <w:szCs w:val="20"/>
              </w:rPr>
              <w:t>Name of Institution</w:t>
            </w:r>
          </w:p>
        </w:tc>
        <w:tc>
          <w:tcPr>
            <w:tcW w:w="1620" w:type="dxa"/>
            <w:tcBorders>
              <w:top w:val="single" w:sz="4" w:space="0" w:color="auto"/>
              <w:left w:val="single" w:sz="4" w:space="0" w:color="auto"/>
              <w:bottom w:val="single" w:sz="12" w:space="0" w:color="auto"/>
              <w:right w:val="single" w:sz="4" w:space="0" w:color="auto"/>
            </w:tcBorders>
            <w:shd w:val="clear" w:color="auto" w:fill="auto"/>
            <w:vAlign w:val="center"/>
          </w:tcPr>
          <w:p w14:paraId="5D93F332" w14:textId="77777777" w:rsidR="00681D24" w:rsidRPr="00681D24" w:rsidRDefault="00681D24" w:rsidP="00681D24">
            <w:pPr>
              <w:spacing w:after="200" w:line="240" w:lineRule="auto"/>
              <w:contextualSpacing/>
              <w:jc w:val="center"/>
              <w:rPr>
                <w:rFonts w:eastAsia="Calibri" w:cs="Times New Roman"/>
                <w:sz w:val="20"/>
                <w:szCs w:val="20"/>
              </w:rPr>
            </w:pPr>
            <w:r w:rsidRPr="00681D24">
              <w:rPr>
                <w:rFonts w:eastAsia="Calibri" w:cs="Times New Roman"/>
                <w:sz w:val="20"/>
                <w:szCs w:val="20"/>
              </w:rPr>
              <w:t>City &amp; State</w:t>
            </w:r>
          </w:p>
        </w:tc>
        <w:tc>
          <w:tcPr>
            <w:tcW w:w="2160" w:type="dxa"/>
            <w:tcBorders>
              <w:top w:val="single" w:sz="4" w:space="0" w:color="auto"/>
              <w:left w:val="single" w:sz="4" w:space="0" w:color="auto"/>
              <w:bottom w:val="single" w:sz="12" w:space="0" w:color="auto"/>
              <w:right w:val="single" w:sz="4" w:space="0" w:color="auto"/>
            </w:tcBorders>
            <w:shd w:val="clear" w:color="auto" w:fill="auto"/>
            <w:vAlign w:val="center"/>
          </w:tcPr>
          <w:p w14:paraId="0FE5B21D" w14:textId="77777777" w:rsidR="00681D24" w:rsidRPr="00681D24" w:rsidRDefault="00681D24" w:rsidP="00681D24">
            <w:pPr>
              <w:spacing w:after="200" w:line="240" w:lineRule="auto"/>
              <w:contextualSpacing/>
              <w:jc w:val="center"/>
              <w:rPr>
                <w:rFonts w:eastAsia="Calibri" w:cs="Times New Roman"/>
                <w:sz w:val="20"/>
                <w:szCs w:val="20"/>
              </w:rPr>
            </w:pPr>
            <w:r w:rsidRPr="00681D24">
              <w:rPr>
                <w:rFonts w:eastAsia="Calibri" w:cs="Times New Roman"/>
                <w:sz w:val="20"/>
                <w:szCs w:val="20"/>
              </w:rPr>
              <w:t>From – To</w:t>
            </w:r>
          </w:p>
          <w:p w14:paraId="79EEBA0E" w14:textId="77777777" w:rsidR="00681D24" w:rsidRPr="00681D24" w:rsidRDefault="00681D24" w:rsidP="00681D24">
            <w:pPr>
              <w:spacing w:after="200" w:line="240" w:lineRule="auto"/>
              <w:contextualSpacing/>
              <w:jc w:val="center"/>
              <w:rPr>
                <w:rFonts w:eastAsia="Calibri" w:cs="Times New Roman"/>
                <w:sz w:val="20"/>
                <w:szCs w:val="20"/>
              </w:rPr>
            </w:pPr>
            <w:r w:rsidRPr="00681D24">
              <w:rPr>
                <w:rFonts w:eastAsia="Calibri" w:cs="Times New Roman"/>
                <w:sz w:val="20"/>
                <w:szCs w:val="20"/>
              </w:rPr>
              <w:t>(Mo) (</w:t>
            </w:r>
            <w:proofErr w:type="spellStart"/>
            <w:r w:rsidRPr="00681D24">
              <w:rPr>
                <w:rFonts w:eastAsia="Calibri" w:cs="Times New Roman"/>
                <w:sz w:val="20"/>
                <w:szCs w:val="20"/>
              </w:rPr>
              <w:t>Yr</w:t>
            </w:r>
            <w:proofErr w:type="spellEnd"/>
            <w:r w:rsidRPr="00681D24">
              <w:rPr>
                <w:rFonts w:eastAsia="Calibri" w:cs="Times New Roman"/>
                <w:sz w:val="20"/>
                <w:szCs w:val="20"/>
              </w:rPr>
              <w:t>)  (Mo) (</w:t>
            </w:r>
            <w:proofErr w:type="spellStart"/>
            <w:r w:rsidRPr="00681D24">
              <w:rPr>
                <w:rFonts w:eastAsia="Calibri" w:cs="Times New Roman"/>
                <w:sz w:val="20"/>
                <w:szCs w:val="20"/>
              </w:rPr>
              <w:t>Yr</w:t>
            </w:r>
            <w:proofErr w:type="spellEnd"/>
            <w:r w:rsidRPr="00681D24">
              <w:rPr>
                <w:rFonts w:eastAsia="Calibri" w:cs="Times New Roman"/>
                <w:sz w:val="20"/>
                <w:szCs w:val="20"/>
              </w:rPr>
              <w:t>)</w:t>
            </w:r>
          </w:p>
        </w:tc>
        <w:tc>
          <w:tcPr>
            <w:tcW w:w="1440" w:type="dxa"/>
            <w:tcBorders>
              <w:top w:val="single" w:sz="4" w:space="0" w:color="auto"/>
              <w:left w:val="single" w:sz="4" w:space="0" w:color="auto"/>
              <w:bottom w:val="single" w:sz="12" w:space="0" w:color="auto"/>
              <w:right w:val="single" w:sz="4" w:space="0" w:color="auto"/>
            </w:tcBorders>
            <w:shd w:val="clear" w:color="auto" w:fill="auto"/>
            <w:vAlign w:val="center"/>
          </w:tcPr>
          <w:p w14:paraId="56649BC7" w14:textId="77777777" w:rsidR="00681D24" w:rsidRPr="00681D24" w:rsidRDefault="00681D24" w:rsidP="00681D24">
            <w:pPr>
              <w:spacing w:after="200" w:line="240" w:lineRule="auto"/>
              <w:contextualSpacing/>
              <w:jc w:val="center"/>
              <w:rPr>
                <w:rFonts w:eastAsia="Calibri" w:cs="Times New Roman"/>
                <w:sz w:val="20"/>
                <w:szCs w:val="20"/>
              </w:rPr>
            </w:pPr>
            <w:r w:rsidRPr="00681D24">
              <w:rPr>
                <w:rFonts w:eastAsia="Calibri" w:cs="Times New Roman"/>
                <w:sz w:val="20"/>
                <w:szCs w:val="20"/>
              </w:rPr>
              <w:t>Grade Point</w:t>
            </w:r>
          </w:p>
          <w:p w14:paraId="6CB90253" w14:textId="77777777" w:rsidR="00681D24" w:rsidRPr="00681D24" w:rsidRDefault="00681D24" w:rsidP="00681D24">
            <w:pPr>
              <w:spacing w:after="200" w:line="240" w:lineRule="auto"/>
              <w:contextualSpacing/>
              <w:jc w:val="center"/>
              <w:rPr>
                <w:rFonts w:eastAsia="Calibri" w:cs="Times New Roman"/>
                <w:sz w:val="20"/>
                <w:szCs w:val="20"/>
              </w:rPr>
            </w:pPr>
            <w:r w:rsidRPr="00681D24">
              <w:rPr>
                <w:rFonts w:eastAsia="Calibri" w:cs="Times New Roman"/>
                <w:sz w:val="20"/>
                <w:szCs w:val="20"/>
              </w:rPr>
              <w:t>Average</w:t>
            </w:r>
          </w:p>
        </w:tc>
        <w:tc>
          <w:tcPr>
            <w:tcW w:w="1080" w:type="dxa"/>
            <w:tcBorders>
              <w:top w:val="single" w:sz="4" w:space="0" w:color="auto"/>
              <w:left w:val="single" w:sz="4" w:space="0" w:color="auto"/>
              <w:bottom w:val="single" w:sz="12" w:space="0" w:color="auto"/>
              <w:right w:val="single" w:sz="4" w:space="0" w:color="auto"/>
            </w:tcBorders>
            <w:shd w:val="clear" w:color="auto" w:fill="auto"/>
            <w:vAlign w:val="center"/>
          </w:tcPr>
          <w:p w14:paraId="109B0C9D" w14:textId="77777777" w:rsidR="00681D24" w:rsidRPr="00681D24" w:rsidRDefault="00681D24" w:rsidP="00681D24">
            <w:pPr>
              <w:spacing w:after="200" w:line="240" w:lineRule="auto"/>
              <w:contextualSpacing/>
              <w:jc w:val="center"/>
              <w:rPr>
                <w:rFonts w:eastAsia="Calibri" w:cs="Times New Roman"/>
                <w:sz w:val="20"/>
                <w:szCs w:val="20"/>
              </w:rPr>
            </w:pPr>
            <w:r w:rsidRPr="00681D24">
              <w:rPr>
                <w:rFonts w:eastAsia="Calibri" w:cs="Times New Roman"/>
                <w:sz w:val="20"/>
                <w:szCs w:val="20"/>
              </w:rPr>
              <w:t>Degree</w:t>
            </w:r>
          </w:p>
        </w:tc>
        <w:tc>
          <w:tcPr>
            <w:tcW w:w="1260" w:type="dxa"/>
            <w:tcBorders>
              <w:top w:val="single" w:sz="4" w:space="0" w:color="auto"/>
              <w:left w:val="single" w:sz="4" w:space="0" w:color="auto"/>
              <w:bottom w:val="single" w:sz="12" w:space="0" w:color="auto"/>
              <w:right w:val="single" w:sz="4" w:space="0" w:color="auto"/>
            </w:tcBorders>
            <w:shd w:val="clear" w:color="auto" w:fill="auto"/>
            <w:vAlign w:val="center"/>
          </w:tcPr>
          <w:p w14:paraId="273F8A39" w14:textId="77777777" w:rsidR="00681D24" w:rsidRPr="00681D24" w:rsidRDefault="00681D24" w:rsidP="00681D24">
            <w:pPr>
              <w:spacing w:after="200" w:line="240" w:lineRule="auto"/>
              <w:contextualSpacing/>
              <w:jc w:val="center"/>
              <w:rPr>
                <w:rFonts w:eastAsia="Calibri" w:cs="Times New Roman"/>
                <w:sz w:val="20"/>
                <w:szCs w:val="20"/>
              </w:rPr>
            </w:pPr>
            <w:r w:rsidRPr="00681D24">
              <w:rPr>
                <w:rFonts w:eastAsia="Calibri" w:cs="Times New Roman"/>
                <w:sz w:val="20"/>
                <w:szCs w:val="20"/>
              </w:rPr>
              <w:t>Major</w:t>
            </w:r>
          </w:p>
        </w:tc>
      </w:tr>
      <w:tr w:rsidR="00681D24" w:rsidRPr="00681D24" w14:paraId="590EBDF7" w14:textId="77777777" w:rsidTr="005212A4">
        <w:trPr>
          <w:trHeight w:val="384"/>
        </w:trPr>
        <w:tc>
          <w:tcPr>
            <w:tcW w:w="2340" w:type="dxa"/>
            <w:tcBorders>
              <w:top w:val="single" w:sz="12" w:space="0" w:color="auto"/>
              <w:left w:val="single" w:sz="4" w:space="0" w:color="auto"/>
              <w:bottom w:val="single" w:sz="4" w:space="0" w:color="auto"/>
              <w:right w:val="single" w:sz="4" w:space="0" w:color="auto"/>
            </w:tcBorders>
          </w:tcPr>
          <w:p w14:paraId="4E819AA9" w14:textId="77777777" w:rsidR="00681D24" w:rsidRPr="00681D24" w:rsidRDefault="00681D24" w:rsidP="00681D24">
            <w:pPr>
              <w:spacing w:after="200" w:line="240" w:lineRule="auto"/>
              <w:contextualSpacing/>
              <w:rPr>
                <w:rFonts w:eastAsia="Calibri" w:cs="Times New Roman"/>
                <w:sz w:val="20"/>
                <w:szCs w:val="20"/>
              </w:rPr>
            </w:pPr>
          </w:p>
        </w:tc>
        <w:tc>
          <w:tcPr>
            <w:tcW w:w="1620" w:type="dxa"/>
            <w:tcBorders>
              <w:top w:val="single" w:sz="12" w:space="0" w:color="auto"/>
              <w:left w:val="single" w:sz="4" w:space="0" w:color="auto"/>
              <w:bottom w:val="single" w:sz="4" w:space="0" w:color="auto"/>
              <w:right w:val="single" w:sz="4" w:space="0" w:color="auto"/>
            </w:tcBorders>
            <w:shd w:val="clear" w:color="auto" w:fill="auto"/>
          </w:tcPr>
          <w:p w14:paraId="5D1722E7" w14:textId="77777777" w:rsidR="00681D24" w:rsidRPr="00681D24" w:rsidRDefault="00681D24" w:rsidP="00681D24">
            <w:pPr>
              <w:spacing w:after="200" w:line="240" w:lineRule="auto"/>
              <w:contextualSpacing/>
              <w:rPr>
                <w:rFonts w:eastAsia="Calibri" w:cs="Times New Roman"/>
                <w:sz w:val="20"/>
                <w:szCs w:val="20"/>
              </w:rPr>
            </w:pPr>
          </w:p>
        </w:tc>
        <w:tc>
          <w:tcPr>
            <w:tcW w:w="2160" w:type="dxa"/>
            <w:tcBorders>
              <w:top w:val="single" w:sz="12" w:space="0" w:color="auto"/>
              <w:left w:val="single" w:sz="4" w:space="0" w:color="auto"/>
              <w:bottom w:val="single" w:sz="4" w:space="0" w:color="auto"/>
              <w:right w:val="single" w:sz="4" w:space="0" w:color="auto"/>
            </w:tcBorders>
            <w:shd w:val="clear" w:color="auto" w:fill="auto"/>
          </w:tcPr>
          <w:p w14:paraId="5BA2EC21" w14:textId="77777777" w:rsidR="00681D24" w:rsidRPr="00681D24" w:rsidRDefault="00681D24" w:rsidP="00681D24">
            <w:pPr>
              <w:spacing w:after="200" w:line="240" w:lineRule="auto"/>
              <w:contextualSpacing/>
              <w:rPr>
                <w:rFonts w:eastAsia="Calibri" w:cs="Times New Roman"/>
                <w:sz w:val="20"/>
                <w:szCs w:val="20"/>
              </w:rPr>
            </w:pPr>
          </w:p>
        </w:tc>
        <w:tc>
          <w:tcPr>
            <w:tcW w:w="1440" w:type="dxa"/>
            <w:tcBorders>
              <w:top w:val="single" w:sz="12" w:space="0" w:color="auto"/>
              <w:left w:val="single" w:sz="4" w:space="0" w:color="auto"/>
              <w:bottom w:val="single" w:sz="4" w:space="0" w:color="auto"/>
              <w:right w:val="single" w:sz="4" w:space="0" w:color="auto"/>
            </w:tcBorders>
            <w:shd w:val="clear" w:color="auto" w:fill="auto"/>
          </w:tcPr>
          <w:p w14:paraId="1449A3A1" w14:textId="77777777" w:rsidR="00681D24" w:rsidRPr="00681D24" w:rsidRDefault="00681D24" w:rsidP="00681D24">
            <w:pPr>
              <w:spacing w:after="200" w:line="240" w:lineRule="auto"/>
              <w:contextualSpacing/>
              <w:rPr>
                <w:rFonts w:eastAsia="Calibri" w:cs="Times New Roman"/>
                <w:sz w:val="20"/>
                <w:szCs w:val="20"/>
              </w:rPr>
            </w:pPr>
          </w:p>
        </w:tc>
        <w:tc>
          <w:tcPr>
            <w:tcW w:w="1080" w:type="dxa"/>
            <w:tcBorders>
              <w:top w:val="single" w:sz="12" w:space="0" w:color="auto"/>
              <w:left w:val="single" w:sz="4" w:space="0" w:color="auto"/>
              <w:bottom w:val="single" w:sz="4" w:space="0" w:color="auto"/>
              <w:right w:val="single" w:sz="4" w:space="0" w:color="auto"/>
            </w:tcBorders>
            <w:shd w:val="clear" w:color="auto" w:fill="auto"/>
          </w:tcPr>
          <w:p w14:paraId="681711B5" w14:textId="77777777" w:rsidR="00681D24" w:rsidRPr="00681D24" w:rsidRDefault="00681D24" w:rsidP="00681D24">
            <w:pPr>
              <w:spacing w:after="200" w:line="240" w:lineRule="auto"/>
              <w:contextualSpacing/>
              <w:rPr>
                <w:rFonts w:eastAsia="Calibri" w:cs="Times New Roman"/>
                <w:sz w:val="20"/>
                <w:szCs w:val="20"/>
              </w:rPr>
            </w:pPr>
          </w:p>
        </w:tc>
        <w:tc>
          <w:tcPr>
            <w:tcW w:w="1260" w:type="dxa"/>
            <w:tcBorders>
              <w:top w:val="single" w:sz="12" w:space="0" w:color="auto"/>
              <w:left w:val="single" w:sz="4" w:space="0" w:color="auto"/>
              <w:bottom w:val="single" w:sz="4" w:space="0" w:color="auto"/>
              <w:right w:val="single" w:sz="4" w:space="0" w:color="auto"/>
            </w:tcBorders>
            <w:shd w:val="clear" w:color="auto" w:fill="auto"/>
          </w:tcPr>
          <w:p w14:paraId="580F2BC3" w14:textId="77777777" w:rsidR="00681D24" w:rsidRPr="00681D24" w:rsidRDefault="00681D24" w:rsidP="00681D24">
            <w:pPr>
              <w:spacing w:after="200" w:line="240" w:lineRule="auto"/>
              <w:contextualSpacing/>
              <w:rPr>
                <w:rFonts w:eastAsia="Calibri" w:cs="Times New Roman"/>
                <w:sz w:val="20"/>
                <w:szCs w:val="20"/>
              </w:rPr>
            </w:pPr>
          </w:p>
        </w:tc>
      </w:tr>
      <w:tr w:rsidR="00681D24" w:rsidRPr="00681D24" w14:paraId="7C043A24" w14:textId="77777777" w:rsidTr="005212A4">
        <w:trPr>
          <w:trHeight w:val="341"/>
        </w:trPr>
        <w:tc>
          <w:tcPr>
            <w:tcW w:w="2340" w:type="dxa"/>
            <w:tcBorders>
              <w:top w:val="single" w:sz="4" w:space="0" w:color="auto"/>
              <w:left w:val="single" w:sz="4" w:space="0" w:color="auto"/>
              <w:bottom w:val="single" w:sz="4" w:space="0" w:color="auto"/>
              <w:right w:val="single" w:sz="4" w:space="0" w:color="auto"/>
            </w:tcBorders>
          </w:tcPr>
          <w:p w14:paraId="259A9CAD" w14:textId="77777777" w:rsidR="00681D24" w:rsidRPr="00681D24" w:rsidRDefault="00681D24" w:rsidP="00681D24">
            <w:pPr>
              <w:spacing w:after="200" w:line="240" w:lineRule="auto"/>
              <w:contextualSpacing/>
              <w:rPr>
                <w:rFonts w:eastAsia="Calibri"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37795A90" w14:textId="77777777" w:rsidR="00681D24" w:rsidRPr="00681D24" w:rsidRDefault="00681D24" w:rsidP="00681D24">
            <w:pPr>
              <w:spacing w:after="200" w:line="240" w:lineRule="auto"/>
              <w:contextualSpacing/>
              <w:rPr>
                <w:rFonts w:eastAsia="Calibri" w:cs="Times New Roman"/>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5940541" w14:textId="77777777" w:rsidR="00681D24" w:rsidRPr="00681D24" w:rsidRDefault="00681D24" w:rsidP="00681D24">
            <w:pPr>
              <w:spacing w:after="200" w:line="240" w:lineRule="auto"/>
              <w:contextualSpacing/>
              <w:rPr>
                <w:rFonts w:eastAsia="Calibri" w:cs="Times New Roman"/>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A9A5844" w14:textId="77777777" w:rsidR="00681D24" w:rsidRPr="00681D24" w:rsidRDefault="00681D24" w:rsidP="00681D24">
            <w:pPr>
              <w:spacing w:after="200" w:line="240" w:lineRule="auto"/>
              <w:contextualSpacing/>
              <w:rPr>
                <w:rFonts w:eastAsia="Calibri"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E3917BF" w14:textId="77777777" w:rsidR="00681D24" w:rsidRPr="00681D24" w:rsidRDefault="00681D24" w:rsidP="00681D24">
            <w:pPr>
              <w:spacing w:after="200" w:line="240" w:lineRule="auto"/>
              <w:contextualSpacing/>
              <w:rPr>
                <w:rFonts w:eastAsia="Calibri" w:cs="Times New Roman"/>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F50DB92" w14:textId="77777777" w:rsidR="00681D24" w:rsidRPr="00681D24" w:rsidRDefault="00681D24" w:rsidP="00681D24">
            <w:pPr>
              <w:spacing w:after="200" w:line="240" w:lineRule="auto"/>
              <w:contextualSpacing/>
              <w:rPr>
                <w:rFonts w:eastAsia="Calibri" w:cs="Times New Roman"/>
                <w:sz w:val="20"/>
                <w:szCs w:val="20"/>
              </w:rPr>
            </w:pPr>
          </w:p>
        </w:tc>
      </w:tr>
    </w:tbl>
    <w:p w14:paraId="49376991" w14:textId="77777777" w:rsidR="00681D24" w:rsidRPr="00681D24" w:rsidRDefault="00681D24" w:rsidP="00681D24">
      <w:pPr>
        <w:spacing w:after="200" w:line="240" w:lineRule="auto"/>
        <w:contextualSpacing/>
        <w:rPr>
          <w:rFonts w:eastAsia="Calibri" w:cs="Times New Roman"/>
          <w:sz w:val="20"/>
          <w:szCs w:val="20"/>
        </w:rPr>
      </w:pPr>
    </w:p>
    <w:p w14:paraId="6DD9CE7E" w14:textId="77777777" w:rsidR="00681D24" w:rsidRPr="00681D24" w:rsidRDefault="00681D24" w:rsidP="00681D24">
      <w:pPr>
        <w:spacing w:after="200" w:line="240" w:lineRule="auto"/>
        <w:contextualSpacing/>
        <w:rPr>
          <w:rFonts w:eastAsia="Calibri" w:cs="Times New Roman"/>
          <w:sz w:val="20"/>
          <w:szCs w:val="20"/>
        </w:rPr>
      </w:pPr>
      <w:r w:rsidRPr="00681D24">
        <w:rPr>
          <w:rFonts w:eastAsia="Calibri" w:cs="Times New Roman"/>
          <w:sz w:val="20"/>
          <w:szCs w:val="20"/>
        </w:rPr>
        <w:t>List the two graduate courses (course # and name) in your proposed field to be taken during your senior year and used towards your MS degree:</w:t>
      </w:r>
    </w:p>
    <w:p w14:paraId="57D3AA6A" w14:textId="77777777" w:rsidR="00681D24" w:rsidRPr="00681D24" w:rsidRDefault="00681D24" w:rsidP="00681D24">
      <w:pPr>
        <w:spacing w:after="200" w:line="240" w:lineRule="auto"/>
        <w:contextualSpacing/>
        <w:rPr>
          <w:rFonts w:eastAsia="Calibri" w:cs="Times New Roman"/>
          <w:sz w:val="20"/>
          <w:szCs w:val="20"/>
        </w:rPr>
      </w:pPr>
    </w:p>
    <w:p w14:paraId="6E3D7B0C" w14:textId="77777777" w:rsidR="00681D24" w:rsidRPr="00681D24" w:rsidRDefault="00681D24" w:rsidP="00681D24">
      <w:pPr>
        <w:spacing w:after="200" w:line="240" w:lineRule="auto"/>
        <w:contextualSpacing/>
        <w:rPr>
          <w:rFonts w:eastAsia="Calibri" w:cs="Times New Roman"/>
          <w:sz w:val="20"/>
          <w:szCs w:val="20"/>
        </w:rPr>
      </w:pPr>
      <w:r w:rsidRPr="00681D24">
        <w:rPr>
          <w:rFonts w:eastAsia="Calibri" w:cs="Times New Roman"/>
          <w:sz w:val="20"/>
          <w:szCs w:val="20"/>
        </w:rPr>
        <w:t xml:space="preserve">____________________________________________________________________________________________________________ </w:t>
      </w:r>
    </w:p>
    <w:p w14:paraId="47A673B2" w14:textId="77777777" w:rsidR="00681D24" w:rsidRPr="00681D24" w:rsidRDefault="00681D24" w:rsidP="00681D24">
      <w:pPr>
        <w:spacing w:after="200" w:line="240" w:lineRule="auto"/>
        <w:contextualSpacing/>
        <w:rPr>
          <w:rFonts w:eastAsia="Calibri" w:cs="Times New Roman"/>
          <w:sz w:val="20"/>
          <w:szCs w:val="20"/>
        </w:rPr>
      </w:pPr>
    </w:p>
    <w:p w14:paraId="57B142B6" w14:textId="77777777" w:rsidR="00681D24" w:rsidRPr="00681D24" w:rsidRDefault="00681D24" w:rsidP="00681D24">
      <w:pPr>
        <w:spacing w:after="200" w:line="240" w:lineRule="auto"/>
        <w:contextualSpacing/>
        <w:rPr>
          <w:rFonts w:eastAsia="Calibri" w:cs="Times New Roman"/>
          <w:sz w:val="20"/>
          <w:szCs w:val="20"/>
        </w:rPr>
      </w:pPr>
      <w:r w:rsidRPr="00681D24">
        <w:rPr>
          <w:rFonts w:eastAsia="Calibri" w:cs="Times New Roman"/>
          <w:sz w:val="20"/>
          <w:szCs w:val="20"/>
        </w:rPr>
        <w:t>____________________________________________________________________________________________________________</w:t>
      </w:r>
    </w:p>
    <w:p w14:paraId="46593228" w14:textId="77777777" w:rsidR="00681D24" w:rsidRPr="00681D24" w:rsidRDefault="00681D24" w:rsidP="00681D24">
      <w:pPr>
        <w:spacing w:after="200" w:line="240" w:lineRule="auto"/>
        <w:contextualSpacing/>
        <w:rPr>
          <w:rFonts w:eastAsia="Calibri" w:cs="Times New Roman"/>
          <w:sz w:val="20"/>
          <w:szCs w:val="20"/>
        </w:rPr>
      </w:pPr>
    </w:p>
    <w:p w14:paraId="66E613E7" w14:textId="77777777" w:rsidR="00681D24" w:rsidRPr="00681D24" w:rsidRDefault="00681D24" w:rsidP="00681D24">
      <w:pPr>
        <w:spacing w:after="200" w:line="360" w:lineRule="auto"/>
        <w:contextualSpacing/>
        <w:rPr>
          <w:rFonts w:eastAsia="Calibri" w:cs="Times New Roman"/>
          <w:sz w:val="20"/>
          <w:szCs w:val="20"/>
        </w:rPr>
      </w:pPr>
      <w:r w:rsidRPr="00681D24">
        <w:rPr>
          <w:rFonts w:eastAsia="Calibri" w:cs="Times New Roman"/>
          <w:sz w:val="20"/>
          <w:szCs w:val="20"/>
        </w:rPr>
        <w:t>Signatures:</w:t>
      </w:r>
    </w:p>
    <w:p w14:paraId="239669EC" w14:textId="77777777" w:rsidR="00681D24" w:rsidRPr="00681D24" w:rsidRDefault="00681D24" w:rsidP="00681D24">
      <w:pPr>
        <w:spacing w:after="200" w:line="360" w:lineRule="auto"/>
        <w:contextualSpacing/>
        <w:rPr>
          <w:rFonts w:eastAsia="Calibri" w:cs="Times New Roman"/>
          <w:sz w:val="20"/>
          <w:szCs w:val="20"/>
        </w:rPr>
      </w:pPr>
      <w:r w:rsidRPr="00681D24">
        <w:rPr>
          <w:rFonts w:eastAsia="Calibri" w:cs="Times New Roman"/>
          <w:sz w:val="20"/>
          <w:szCs w:val="20"/>
        </w:rPr>
        <w:t>Current Department Chair</w:t>
      </w:r>
      <w:r w:rsidRPr="00681D24">
        <w:rPr>
          <w:rFonts w:eastAsia="Calibri" w:cs="Times New Roman"/>
          <w:sz w:val="20"/>
          <w:szCs w:val="20"/>
        </w:rPr>
        <w:tab/>
        <w:t>_____________________________________________</w:t>
      </w:r>
      <w:proofErr w:type="gramStart"/>
      <w:r w:rsidRPr="00681D24">
        <w:rPr>
          <w:rFonts w:eastAsia="Calibri" w:cs="Times New Roman"/>
          <w:sz w:val="20"/>
          <w:szCs w:val="20"/>
        </w:rPr>
        <w:t>_   Date</w:t>
      </w:r>
      <w:proofErr w:type="gramEnd"/>
      <w:r w:rsidRPr="00681D24">
        <w:rPr>
          <w:rFonts w:eastAsia="Calibri" w:cs="Times New Roman"/>
          <w:sz w:val="20"/>
          <w:szCs w:val="20"/>
        </w:rPr>
        <w:t>_________________________</w:t>
      </w:r>
    </w:p>
    <w:p w14:paraId="5C6A56E1" w14:textId="77777777" w:rsidR="00681D24" w:rsidRPr="00681D24" w:rsidRDefault="00681D24" w:rsidP="00681D24">
      <w:pPr>
        <w:spacing w:after="200" w:line="240" w:lineRule="auto"/>
        <w:contextualSpacing/>
        <w:rPr>
          <w:rFonts w:eastAsia="Calibri" w:cs="Times New Roman"/>
          <w:sz w:val="20"/>
          <w:szCs w:val="20"/>
        </w:rPr>
      </w:pPr>
      <w:r w:rsidRPr="00681D24">
        <w:rPr>
          <w:rFonts w:eastAsia="Calibri" w:cs="Times New Roman"/>
          <w:sz w:val="20"/>
          <w:szCs w:val="20"/>
        </w:rPr>
        <w:t>Graduate Program Chair or Director______________________________________</w:t>
      </w:r>
      <w:proofErr w:type="gramStart"/>
      <w:r w:rsidRPr="00681D24">
        <w:rPr>
          <w:rFonts w:eastAsia="Calibri" w:cs="Times New Roman"/>
          <w:sz w:val="20"/>
          <w:szCs w:val="20"/>
        </w:rPr>
        <w:t>_  Date</w:t>
      </w:r>
      <w:proofErr w:type="gramEnd"/>
      <w:r w:rsidRPr="00681D24">
        <w:rPr>
          <w:rFonts w:eastAsia="Calibri" w:cs="Times New Roman"/>
          <w:sz w:val="20"/>
          <w:szCs w:val="20"/>
        </w:rPr>
        <w:t>_________________________</w:t>
      </w:r>
    </w:p>
    <w:p w14:paraId="7693CEE6" w14:textId="77777777" w:rsidR="00681D24" w:rsidRPr="00681D24" w:rsidRDefault="00681D24" w:rsidP="00681D24">
      <w:pPr>
        <w:spacing w:after="200" w:line="240" w:lineRule="auto"/>
        <w:contextualSpacing/>
        <w:rPr>
          <w:rFonts w:eastAsia="Calibri" w:cs="Times New Roman"/>
          <w:sz w:val="16"/>
          <w:szCs w:val="20"/>
        </w:rPr>
      </w:pPr>
    </w:p>
    <w:p w14:paraId="1F75539B" w14:textId="77777777" w:rsidR="00681D24" w:rsidRPr="00681D24" w:rsidRDefault="00681D24" w:rsidP="00681D24">
      <w:pPr>
        <w:spacing w:after="200" w:line="360" w:lineRule="auto"/>
        <w:contextualSpacing/>
        <w:rPr>
          <w:rFonts w:eastAsia="Calibri" w:cs="Times New Roman"/>
        </w:rPr>
      </w:pPr>
      <w:r w:rsidRPr="00681D24">
        <w:rPr>
          <w:rFonts w:eastAsia="Calibri" w:cs="Times New Roman"/>
          <w:sz w:val="20"/>
          <w:szCs w:val="20"/>
        </w:rPr>
        <w:t>Associate Dean</w:t>
      </w:r>
      <w:r w:rsidRPr="00681D24">
        <w:rPr>
          <w:rFonts w:eastAsia="Calibri" w:cs="Times New Roman"/>
          <w:sz w:val="20"/>
          <w:szCs w:val="20"/>
        </w:rPr>
        <w:tab/>
        <w:t>____________________________________________________</w:t>
      </w:r>
      <w:proofErr w:type="gramStart"/>
      <w:r w:rsidRPr="00681D24">
        <w:rPr>
          <w:rFonts w:eastAsia="Calibri" w:cs="Times New Roman"/>
          <w:sz w:val="20"/>
          <w:szCs w:val="20"/>
        </w:rPr>
        <w:t>_    Date</w:t>
      </w:r>
      <w:proofErr w:type="gramEnd"/>
      <w:r w:rsidRPr="00681D24">
        <w:rPr>
          <w:rFonts w:eastAsia="Calibri" w:cs="Times New Roman"/>
          <w:sz w:val="20"/>
          <w:szCs w:val="20"/>
        </w:rPr>
        <w:t>_________________________</w:t>
      </w:r>
    </w:p>
    <w:p w14:paraId="73151322" w14:textId="77777777" w:rsidR="00681D24" w:rsidRPr="00681D24" w:rsidRDefault="00681D24" w:rsidP="00681D24">
      <w:pPr>
        <w:spacing w:after="200" w:line="240" w:lineRule="auto"/>
        <w:contextualSpacing/>
        <w:rPr>
          <w:rFonts w:eastAsia="Calibri" w:cs="Times New Roman"/>
          <w:sz w:val="16"/>
          <w:szCs w:val="16"/>
        </w:rPr>
      </w:pPr>
    </w:p>
    <w:p w14:paraId="0A8BF78A" w14:textId="77777777" w:rsidR="00681D24" w:rsidRDefault="00681D24" w:rsidP="00681D24">
      <w:pPr>
        <w:spacing w:after="200" w:line="240" w:lineRule="auto"/>
        <w:contextualSpacing/>
        <w:rPr>
          <w:rFonts w:eastAsia="Calibri" w:cs="Times New Roman"/>
          <w:sz w:val="16"/>
          <w:szCs w:val="16"/>
        </w:rPr>
      </w:pPr>
      <w:r w:rsidRPr="00681D24">
        <w:rPr>
          <w:rFonts w:eastAsia="Calibri" w:cs="Times New Roman"/>
          <w:sz w:val="16"/>
          <w:szCs w:val="16"/>
        </w:rPr>
        <w:t>Rev. 2.12.16</w:t>
      </w:r>
    </w:p>
    <w:p w14:paraId="286E7742" w14:textId="7F5140AD" w:rsidR="008A5262" w:rsidRPr="00681D24" w:rsidRDefault="00DB6825" w:rsidP="00681D24">
      <w:pPr>
        <w:spacing w:after="200" w:line="240" w:lineRule="auto"/>
        <w:contextualSpacing/>
        <w:rPr>
          <w:rFonts w:eastAsia="Calibri" w:cs="Times New Roman"/>
          <w:sz w:val="16"/>
          <w:szCs w:val="16"/>
        </w:rPr>
      </w:pPr>
      <w:r>
        <w:rPr>
          <w:rFonts w:eastAsia="Calibri" w:cs="Times New Roman"/>
          <w:sz w:val="16"/>
          <w:szCs w:val="16"/>
        </w:rPr>
        <w:object w:dxaOrig="7344" w:dyaOrig="9505" w14:anchorId="30E1D992">
          <v:shape id="_x0000_i1026" type="#_x0000_t75" style="width:570pt;height:741pt" o:ole="">
            <v:imagedata r:id="rId29" o:title=""/>
          </v:shape>
          <o:OLEObject Type="Embed" ProgID="AcroExch.Document.DC" ShapeID="_x0000_i1026" DrawAspect="Content" ObjectID="_1440488539" r:id="rId30"/>
        </w:object>
      </w:r>
    </w:p>
    <w:sectPr w:rsidR="008A5262" w:rsidRPr="00681D24" w:rsidSect="00681D24">
      <w:pgSz w:w="12240" w:h="15840" w:code="1"/>
      <w:pgMar w:top="288" w:right="720" w:bottom="288" w:left="720" w:header="1440" w:footer="720" w:gutter="0"/>
      <w:pgNumType w:start="1"/>
      <w:cols w:space="720"/>
      <w:noEndnote/>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64FA087" w14:textId="77777777" w:rsidR="00F55C8C" w:rsidRDefault="00F55C8C" w:rsidP="006374CC">
      <w:pPr>
        <w:spacing w:after="0" w:line="240" w:lineRule="auto"/>
      </w:pPr>
      <w:r>
        <w:separator/>
      </w:r>
    </w:p>
  </w:endnote>
  <w:endnote w:type="continuationSeparator" w:id="0">
    <w:p w14:paraId="2BFADD58" w14:textId="77777777" w:rsidR="00F55C8C" w:rsidRDefault="00F55C8C" w:rsidP="00637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egoe UI Symbol">
    <w:charset w:val="00"/>
    <w:family w:val="swiss"/>
    <w:pitch w:val="variable"/>
    <w:sig w:usb0="8000006F" w:usb1="1200FBEF" w:usb2="0064C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Segoe U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590918"/>
      <w:docPartObj>
        <w:docPartGallery w:val="Page Numbers (Bottom of Page)"/>
        <w:docPartUnique/>
      </w:docPartObj>
    </w:sdtPr>
    <w:sdtEndPr>
      <w:rPr>
        <w:noProof/>
      </w:rPr>
    </w:sdtEndPr>
    <w:sdtContent>
      <w:p w14:paraId="1A16FB0D" w14:textId="590AE1A8" w:rsidR="00F55C8C" w:rsidRPr="00656235" w:rsidRDefault="00F55C8C">
        <w:pPr>
          <w:pStyle w:val="Footer"/>
          <w:jc w:val="center"/>
        </w:pPr>
        <w:r w:rsidRPr="00656235">
          <w:fldChar w:fldCharType="begin"/>
        </w:r>
        <w:r w:rsidRPr="00656235">
          <w:instrText xml:space="preserve"> PAGE   \* MERGEFORMAT </w:instrText>
        </w:r>
        <w:r w:rsidRPr="00656235">
          <w:fldChar w:fldCharType="separate"/>
        </w:r>
        <w:r w:rsidR="00882425">
          <w:rPr>
            <w:noProof/>
          </w:rPr>
          <w:t>4</w:t>
        </w:r>
        <w:r w:rsidRPr="00656235">
          <w:rPr>
            <w:noProof/>
          </w:rPr>
          <w:fldChar w:fldCharType="end"/>
        </w:r>
      </w:p>
    </w:sdtContent>
  </w:sdt>
  <w:p w14:paraId="73A833BB" w14:textId="77777777" w:rsidR="00F55C8C" w:rsidRDefault="00F55C8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AD5A0" w14:textId="79FC0291" w:rsidR="00F55C8C" w:rsidRDefault="00F55C8C">
    <w:pPr>
      <w:pStyle w:val="Footer"/>
      <w:jc w:val="center"/>
    </w:pPr>
  </w:p>
  <w:p w14:paraId="74A73372" w14:textId="77777777" w:rsidR="00F55C8C" w:rsidRDefault="00F55C8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9F642" w14:textId="77777777" w:rsidR="00F55C8C" w:rsidRDefault="00F55C8C">
    <w:pPr>
      <w:pStyle w:val="Footer"/>
      <w:tabs>
        <w:tab w:val="left" w:pos="1080"/>
      </w:tabs>
    </w:pPr>
    <w:r w:rsidRPr="00E11AD1">
      <w:rPr>
        <w:sz w:val="16"/>
      </w:rPr>
      <w:t>Original:</w:t>
    </w:r>
    <w:r w:rsidRPr="00E11AD1">
      <w:rPr>
        <w:sz w:val="16"/>
      </w:rPr>
      <w:tab/>
      <w:t>Student File</w:t>
    </w:r>
    <w:r>
      <w:tab/>
    </w:r>
    <w:r>
      <w:tab/>
    </w:r>
    <w:r w:rsidRPr="00E11AD1">
      <w:rPr>
        <w:sz w:val="16"/>
      </w:rPr>
      <w:t>Rev. 2-201</w:t>
    </w:r>
    <w:r>
      <w:rPr>
        <w:sz w:val="16"/>
      </w:rPr>
      <w:t>5</w:t>
    </w:r>
  </w:p>
  <w:p w14:paraId="6D890BB4" w14:textId="77777777" w:rsidR="00F55C8C" w:rsidRPr="00E11AD1" w:rsidRDefault="00F55C8C">
    <w:pPr>
      <w:pStyle w:val="Footer"/>
      <w:tabs>
        <w:tab w:val="left" w:pos="1080"/>
      </w:tabs>
      <w:rPr>
        <w:sz w:val="16"/>
      </w:rPr>
    </w:pPr>
    <w:r w:rsidRPr="00E11AD1">
      <w:rPr>
        <w:sz w:val="16"/>
      </w:rPr>
      <w:t xml:space="preserve">Cc:             </w:t>
    </w:r>
    <w:r>
      <w:rPr>
        <w:sz w:val="16"/>
      </w:rPr>
      <w:t xml:space="preserve">     </w:t>
    </w:r>
    <w:r w:rsidRPr="00E11AD1">
      <w:rPr>
        <w:sz w:val="16"/>
      </w:rPr>
      <w:t xml:space="preserve">   Department</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E44E6" w14:textId="7825F881" w:rsidR="00F55C8C" w:rsidRPr="00E4500C" w:rsidRDefault="00F55C8C" w:rsidP="00E4500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F32F5AF" w14:textId="77777777" w:rsidR="00F55C8C" w:rsidRDefault="00F55C8C" w:rsidP="006374CC">
      <w:pPr>
        <w:spacing w:after="0" w:line="240" w:lineRule="auto"/>
      </w:pPr>
      <w:r>
        <w:separator/>
      </w:r>
    </w:p>
  </w:footnote>
  <w:footnote w:type="continuationSeparator" w:id="0">
    <w:p w14:paraId="17C00059" w14:textId="77777777" w:rsidR="00F55C8C" w:rsidRDefault="00F55C8C" w:rsidP="006374C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67136A"/>
    <w:multiLevelType w:val="hybridMultilevel"/>
    <w:tmpl w:val="0094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C3717"/>
    <w:multiLevelType w:val="hybridMultilevel"/>
    <w:tmpl w:val="1B7258E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CB091A"/>
    <w:multiLevelType w:val="hybridMultilevel"/>
    <w:tmpl w:val="A69EA50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0C782A"/>
    <w:multiLevelType w:val="hybridMultilevel"/>
    <w:tmpl w:val="4D96ED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DB67A8"/>
    <w:multiLevelType w:val="hybridMultilevel"/>
    <w:tmpl w:val="65FA827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F35BCF"/>
    <w:multiLevelType w:val="hybridMultilevel"/>
    <w:tmpl w:val="ABC8AA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0E2075"/>
    <w:multiLevelType w:val="hybridMultilevel"/>
    <w:tmpl w:val="3522E2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2235F88"/>
    <w:multiLevelType w:val="hybridMultilevel"/>
    <w:tmpl w:val="80A01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1545F3"/>
    <w:multiLevelType w:val="hybridMultilevel"/>
    <w:tmpl w:val="79645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35B931FB"/>
    <w:multiLevelType w:val="hybridMultilevel"/>
    <w:tmpl w:val="2A9CE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18736D"/>
    <w:multiLevelType w:val="hybridMultilevel"/>
    <w:tmpl w:val="A4748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C084010"/>
    <w:multiLevelType w:val="hybridMultilevel"/>
    <w:tmpl w:val="6B32F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3E32E9"/>
    <w:multiLevelType w:val="hybridMultilevel"/>
    <w:tmpl w:val="B188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E55B22"/>
    <w:multiLevelType w:val="hybridMultilevel"/>
    <w:tmpl w:val="33FC9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204860"/>
    <w:multiLevelType w:val="hybridMultilevel"/>
    <w:tmpl w:val="B34C0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7743B8"/>
    <w:multiLevelType w:val="hybridMultilevel"/>
    <w:tmpl w:val="64349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6E4FF7"/>
    <w:multiLevelType w:val="hybridMultilevel"/>
    <w:tmpl w:val="139CAE48"/>
    <w:lvl w:ilvl="0" w:tplc="F2AEA1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9F6501"/>
    <w:multiLevelType w:val="hybridMultilevel"/>
    <w:tmpl w:val="52806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3425326"/>
    <w:multiLevelType w:val="hybridMultilevel"/>
    <w:tmpl w:val="4E7EA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9A2A71"/>
    <w:multiLevelType w:val="hybridMultilevel"/>
    <w:tmpl w:val="44388E42"/>
    <w:lvl w:ilvl="0" w:tplc="0409000F">
      <w:start w:val="1"/>
      <w:numFmt w:val="decimal"/>
      <w:lvlText w:val="%1."/>
      <w:lvlJc w:val="left"/>
      <w:pPr>
        <w:ind w:left="720" w:hanging="360"/>
      </w:pPr>
    </w:lvl>
    <w:lvl w:ilvl="1" w:tplc="13F05C2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AD3DEC"/>
    <w:multiLevelType w:val="hybridMultilevel"/>
    <w:tmpl w:val="9498F8B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CDD442C"/>
    <w:multiLevelType w:val="hybridMultilevel"/>
    <w:tmpl w:val="DEA4E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0C78C4"/>
    <w:multiLevelType w:val="hybridMultilevel"/>
    <w:tmpl w:val="44388E42"/>
    <w:lvl w:ilvl="0" w:tplc="0409000F">
      <w:start w:val="1"/>
      <w:numFmt w:val="decimal"/>
      <w:lvlText w:val="%1."/>
      <w:lvlJc w:val="left"/>
      <w:pPr>
        <w:ind w:left="720" w:hanging="360"/>
      </w:pPr>
    </w:lvl>
    <w:lvl w:ilvl="1" w:tplc="13F05C2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B83D7C"/>
    <w:multiLevelType w:val="hybridMultilevel"/>
    <w:tmpl w:val="06C03C3E"/>
    <w:lvl w:ilvl="0" w:tplc="453C74BC">
      <w:start w:val="1"/>
      <w:numFmt w:val="decimal"/>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7A4ADC"/>
    <w:multiLevelType w:val="hybridMultilevel"/>
    <w:tmpl w:val="3EF23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D379AB"/>
    <w:multiLevelType w:val="hybridMultilevel"/>
    <w:tmpl w:val="E78CAD3A"/>
    <w:lvl w:ilvl="0" w:tplc="21A067D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64D3D6">
      <w:start w:val="1"/>
      <w:numFmt w:val="bullet"/>
      <w:lvlText w:val="o"/>
      <w:lvlJc w:val="left"/>
      <w:pPr>
        <w:ind w:left="1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D0CC06">
      <w:start w:val="1"/>
      <w:numFmt w:val="bullet"/>
      <w:lvlText w:val="▪"/>
      <w:lvlJc w:val="left"/>
      <w:pPr>
        <w:ind w:left="23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4439A2">
      <w:start w:val="1"/>
      <w:numFmt w:val="bullet"/>
      <w:lvlText w:val="•"/>
      <w:lvlJc w:val="left"/>
      <w:pPr>
        <w:ind w:left="30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E2DF7A">
      <w:start w:val="1"/>
      <w:numFmt w:val="bullet"/>
      <w:lvlText w:val="o"/>
      <w:lvlJc w:val="left"/>
      <w:pPr>
        <w:ind w:left="37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D4A74A">
      <w:start w:val="1"/>
      <w:numFmt w:val="bullet"/>
      <w:lvlText w:val="▪"/>
      <w:lvlJc w:val="left"/>
      <w:pPr>
        <w:ind w:left="44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C4C8C6">
      <w:start w:val="1"/>
      <w:numFmt w:val="bullet"/>
      <w:lvlText w:val="•"/>
      <w:lvlJc w:val="left"/>
      <w:pPr>
        <w:ind w:left="5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D6ED68">
      <w:start w:val="1"/>
      <w:numFmt w:val="bullet"/>
      <w:lvlText w:val="o"/>
      <w:lvlJc w:val="left"/>
      <w:pPr>
        <w:ind w:left="5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DA4CCA">
      <w:start w:val="1"/>
      <w:numFmt w:val="bullet"/>
      <w:lvlText w:val="▪"/>
      <w:lvlJc w:val="left"/>
      <w:pPr>
        <w:ind w:left="66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nsid w:val="71906E67"/>
    <w:multiLevelType w:val="hybridMultilevel"/>
    <w:tmpl w:val="6BE6C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6B4B82"/>
    <w:multiLevelType w:val="hybridMultilevel"/>
    <w:tmpl w:val="F15847C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8C444F6"/>
    <w:multiLevelType w:val="hybridMultilevel"/>
    <w:tmpl w:val="A9769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C17C97"/>
    <w:multiLevelType w:val="hybridMultilevel"/>
    <w:tmpl w:val="E3583476"/>
    <w:lvl w:ilvl="0" w:tplc="453C74BC">
      <w:start w:val="1"/>
      <w:numFmt w:val="decimal"/>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D26015"/>
    <w:multiLevelType w:val="hybridMultilevel"/>
    <w:tmpl w:val="44388E42"/>
    <w:lvl w:ilvl="0" w:tplc="0409000F">
      <w:start w:val="1"/>
      <w:numFmt w:val="decimal"/>
      <w:lvlText w:val="%1."/>
      <w:lvlJc w:val="left"/>
      <w:pPr>
        <w:ind w:left="720" w:hanging="360"/>
      </w:pPr>
    </w:lvl>
    <w:lvl w:ilvl="1" w:tplc="13F05C2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85579B"/>
    <w:multiLevelType w:val="hybridMultilevel"/>
    <w:tmpl w:val="33FE0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FD26810"/>
    <w:multiLevelType w:val="hybridMultilevel"/>
    <w:tmpl w:val="090EC2E8"/>
    <w:lvl w:ilvl="0" w:tplc="453C74BC">
      <w:start w:val="1"/>
      <w:numFmt w:val="decimal"/>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6"/>
  </w:num>
  <w:num w:numId="3">
    <w:abstractNumId w:val="6"/>
  </w:num>
  <w:num w:numId="4">
    <w:abstractNumId w:val="18"/>
  </w:num>
  <w:num w:numId="5">
    <w:abstractNumId w:val="15"/>
  </w:num>
  <w:num w:numId="6">
    <w:abstractNumId w:val="31"/>
  </w:num>
  <w:num w:numId="7">
    <w:abstractNumId w:val="19"/>
  </w:num>
  <w:num w:numId="8">
    <w:abstractNumId w:val="28"/>
  </w:num>
  <w:num w:numId="9">
    <w:abstractNumId w:val="22"/>
  </w:num>
  <w:num w:numId="10">
    <w:abstractNumId w:val="3"/>
  </w:num>
  <w:num w:numId="11">
    <w:abstractNumId w:val="23"/>
  </w:num>
  <w:num w:numId="12">
    <w:abstractNumId w:val="32"/>
  </w:num>
  <w:num w:numId="13">
    <w:abstractNumId w:val="29"/>
  </w:num>
  <w:num w:numId="14">
    <w:abstractNumId w:val="17"/>
  </w:num>
  <w:num w:numId="15">
    <w:abstractNumId w:val="5"/>
  </w:num>
  <w:num w:numId="16">
    <w:abstractNumId w:val="20"/>
  </w:num>
  <w:num w:numId="17">
    <w:abstractNumId w:val="27"/>
  </w:num>
  <w:num w:numId="18">
    <w:abstractNumId w:val="1"/>
  </w:num>
  <w:num w:numId="19">
    <w:abstractNumId w:val="13"/>
  </w:num>
  <w:num w:numId="20">
    <w:abstractNumId w:val="24"/>
  </w:num>
  <w:num w:numId="21">
    <w:abstractNumId w:val="4"/>
  </w:num>
  <w:num w:numId="22">
    <w:abstractNumId w:val="2"/>
  </w:num>
  <w:num w:numId="23">
    <w:abstractNumId w:val="12"/>
  </w:num>
  <w:num w:numId="24">
    <w:abstractNumId w:val="11"/>
  </w:num>
  <w:num w:numId="25">
    <w:abstractNumId w:val="0"/>
  </w:num>
  <w:num w:numId="26">
    <w:abstractNumId w:val="26"/>
  </w:num>
  <w:num w:numId="27">
    <w:abstractNumId w:val="9"/>
  </w:num>
  <w:num w:numId="28">
    <w:abstractNumId w:val="7"/>
  </w:num>
  <w:num w:numId="29">
    <w:abstractNumId w:val="25"/>
  </w:num>
  <w:num w:numId="30">
    <w:abstractNumId w:val="14"/>
  </w:num>
  <w:num w:numId="31">
    <w:abstractNumId w:val="21"/>
  </w:num>
  <w:num w:numId="32">
    <w:abstractNumId w:val="8"/>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81D"/>
    <w:rsid w:val="00022F97"/>
    <w:rsid w:val="00023C4F"/>
    <w:rsid w:val="00030FA5"/>
    <w:rsid w:val="00042ABC"/>
    <w:rsid w:val="0005162D"/>
    <w:rsid w:val="000533E5"/>
    <w:rsid w:val="00061C2A"/>
    <w:rsid w:val="000736BF"/>
    <w:rsid w:val="000943A1"/>
    <w:rsid w:val="000B3D46"/>
    <w:rsid w:val="000C53C4"/>
    <w:rsid w:val="000D1349"/>
    <w:rsid w:val="000D28E2"/>
    <w:rsid w:val="00105127"/>
    <w:rsid w:val="0011225D"/>
    <w:rsid w:val="0015231C"/>
    <w:rsid w:val="00165F6B"/>
    <w:rsid w:val="00176760"/>
    <w:rsid w:val="0017770E"/>
    <w:rsid w:val="00187AEA"/>
    <w:rsid w:val="001B51EE"/>
    <w:rsid w:val="001C38DD"/>
    <w:rsid w:val="00200D82"/>
    <w:rsid w:val="0020552B"/>
    <w:rsid w:val="00265165"/>
    <w:rsid w:val="00270D0C"/>
    <w:rsid w:val="00286EFC"/>
    <w:rsid w:val="00295BC8"/>
    <w:rsid w:val="002A3D89"/>
    <w:rsid w:val="002A3DEC"/>
    <w:rsid w:val="002C37D9"/>
    <w:rsid w:val="002F1DFE"/>
    <w:rsid w:val="002F3A19"/>
    <w:rsid w:val="002F676D"/>
    <w:rsid w:val="00301006"/>
    <w:rsid w:val="003169DF"/>
    <w:rsid w:val="00316D83"/>
    <w:rsid w:val="00330E10"/>
    <w:rsid w:val="00354DE0"/>
    <w:rsid w:val="0036271C"/>
    <w:rsid w:val="003818BF"/>
    <w:rsid w:val="00395CAD"/>
    <w:rsid w:val="003A0DA8"/>
    <w:rsid w:val="003B0E21"/>
    <w:rsid w:val="003B0F9F"/>
    <w:rsid w:val="003C24B1"/>
    <w:rsid w:val="003C292F"/>
    <w:rsid w:val="003C67DC"/>
    <w:rsid w:val="0040722F"/>
    <w:rsid w:val="00410017"/>
    <w:rsid w:val="0042006F"/>
    <w:rsid w:val="00426B20"/>
    <w:rsid w:val="004362CE"/>
    <w:rsid w:val="00443720"/>
    <w:rsid w:val="00444D77"/>
    <w:rsid w:val="004465FC"/>
    <w:rsid w:val="0047423A"/>
    <w:rsid w:val="004752D3"/>
    <w:rsid w:val="00490410"/>
    <w:rsid w:val="00493884"/>
    <w:rsid w:val="004D4208"/>
    <w:rsid w:val="004E371B"/>
    <w:rsid w:val="004E3DE2"/>
    <w:rsid w:val="00502F72"/>
    <w:rsid w:val="00510739"/>
    <w:rsid w:val="005212A4"/>
    <w:rsid w:val="00540FFE"/>
    <w:rsid w:val="005518F1"/>
    <w:rsid w:val="005B2573"/>
    <w:rsid w:val="005C3D7B"/>
    <w:rsid w:val="005D3032"/>
    <w:rsid w:val="006125A4"/>
    <w:rsid w:val="00612997"/>
    <w:rsid w:val="006140C6"/>
    <w:rsid w:val="00616720"/>
    <w:rsid w:val="0062581D"/>
    <w:rsid w:val="006374CC"/>
    <w:rsid w:val="00647FDB"/>
    <w:rsid w:val="00651D4E"/>
    <w:rsid w:val="00653602"/>
    <w:rsid w:val="00656235"/>
    <w:rsid w:val="00665E2F"/>
    <w:rsid w:val="00665F23"/>
    <w:rsid w:val="00667185"/>
    <w:rsid w:val="006679BA"/>
    <w:rsid w:val="006808BB"/>
    <w:rsid w:val="00681D24"/>
    <w:rsid w:val="00682A3E"/>
    <w:rsid w:val="006916E4"/>
    <w:rsid w:val="0069233B"/>
    <w:rsid w:val="006A12A5"/>
    <w:rsid w:val="006C2B25"/>
    <w:rsid w:val="006D523A"/>
    <w:rsid w:val="006F603D"/>
    <w:rsid w:val="00707E4D"/>
    <w:rsid w:val="0071398B"/>
    <w:rsid w:val="00724A30"/>
    <w:rsid w:val="007251F7"/>
    <w:rsid w:val="00730343"/>
    <w:rsid w:val="007449DE"/>
    <w:rsid w:val="00753146"/>
    <w:rsid w:val="007757C3"/>
    <w:rsid w:val="00783EB0"/>
    <w:rsid w:val="007B0DDF"/>
    <w:rsid w:val="007B5BC0"/>
    <w:rsid w:val="007D08D6"/>
    <w:rsid w:val="007F6CE1"/>
    <w:rsid w:val="00803707"/>
    <w:rsid w:val="00807845"/>
    <w:rsid w:val="00820A0A"/>
    <w:rsid w:val="00821C6F"/>
    <w:rsid w:val="00847099"/>
    <w:rsid w:val="00863485"/>
    <w:rsid w:val="00882425"/>
    <w:rsid w:val="008837B1"/>
    <w:rsid w:val="008A5262"/>
    <w:rsid w:val="008B4540"/>
    <w:rsid w:val="008C62C9"/>
    <w:rsid w:val="008F2700"/>
    <w:rsid w:val="00900E16"/>
    <w:rsid w:val="0090523C"/>
    <w:rsid w:val="00905E09"/>
    <w:rsid w:val="00913063"/>
    <w:rsid w:val="009131E7"/>
    <w:rsid w:val="00935A22"/>
    <w:rsid w:val="0095232D"/>
    <w:rsid w:val="00972C26"/>
    <w:rsid w:val="00980461"/>
    <w:rsid w:val="009820F8"/>
    <w:rsid w:val="00983132"/>
    <w:rsid w:val="009A19FF"/>
    <w:rsid w:val="009A7383"/>
    <w:rsid w:val="009B6626"/>
    <w:rsid w:val="009C632B"/>
    <w:rsid w:val="00A33E12"/>
    <w:rsid w:val="00A37AEA"/>
    <w:rsid w:val="00A71EAA"/>
    <w:rsid w:val="00A77CC1"/>
    <w:rsid w:val="00A87D77"/>
    <w:rsid w:val="00A9022B"/>
    <w:rsid w:val="00A96C9F"/>
    <w:rsid w:val="00AA0C16"/>
    <w:rsid w:val="00AB1195"/>
    <w:rsid w:val="00AB20E0"/>
    <w:rsid w:val="00AC3D7D"/>
    <w:rsid w:val="00AD36E8"/>
    <w:rsid w:val="00AD41F9"/>
    <w:rsid w:val="00AD624E"/>
    <w:rsid w:val="00AD7718"/>
    <w:rsid w:val="00AE4175"/>
    <w:rsid w:val="00B02A12"/>
    <w:rsid w:val="00B11F12"/>
    <w:rsid w:val="00B5053D"/>
    <w:rsid w:val="00B7028F"/>
    <w:rsid w:val="00B9030E"/>
    <w:rsid w:val="00BC5050"/>
    <w:rsid w:val="00BC7D9B"/>
    <w:rsid w:val="00BE48AE"/>
    <w:rsid w:val="00BE6586"/>
    <w:rsid w:val="00BF1E4A"/>
    <w:rsid w:val="00BF34A2"/>
    <w:rsid w:val="00C00E18"/>
    <w:rsid w:val="00C25D49"/>
    <w:rsid w:val="00C36DFA"/>
    <w:rsid w:val="00C73439"/>
    <w:rsid w:val="00C767DC"/>
    <w:rsid w:val="00C85611"/>
    <w:rsid w:val="00C873E6"/>
    <w:rsid w:val="00C910E6"/>
    <w:rsid w:val="00CA78CD"/>
    <w:rsid w:val="00CB0B66"/>
    <w:rsid w:val="00CE0AC7"/>
    <w:rsid w:val="00CE0F8C"/>
    <w:rsid w:val="00CE1859"/>
    <w:rsid w:val="00CE1CFF"/>
    <w:rsid w:val="00D15745"/>
    <w:rsid w:val="00D1635B"/>
    <w:rsid w:val="00D36413"/>
    <w:rsid w:val="00D40DA4"/>
    <w:rsid w:val="00D66E7D"/>
    <w:rsid w:val="00D757DE"/>
    <w:rsid w:val="00D81E34"/>
    <w:rsid w:val="00DB6825"/>
    <w:rsid w:val="00DC6CD7"/>
    <w:rsid w:val="00DC7D94"/>
    <w:rsid w:val="00DD02C3"/>
    <w:rsid w:val="00DE68ED"/>
    <w:rsid w:val="00DF5F17"/>
    <w:rsid w:val="00E07A79"/>
    <w:rsid w:val="00E32AE7"/>
    <w:rsid w:val="00E4500C"/>
    <w:rsid w:val="00E5049E"/>
    <w:rsid w:val="00E56214"/>
    <w:rsid w:val="00E64039"/>
    <w:rsid w:val="00E76A79"/>
    <w:rsid w:val="00E866E1"/>
    <w:rsid w:val="00EB60EC"/>
    <w:rsid w:val="00EC0C13"/>
    <w:rsid w:val="00EF5AF9"/>
    <w:rsid w:val="00F34F0D"/>
    <w:rsid w:val="00F55C8C"/>
    <w:rsid w:val="00F63635"/>
    <w:rsid w:val="00F76785"/>
    <w:rsid w:val="00F9177C"/>
    <w:rsid w:val="00FA3F3F"/>
    <w:rsid w:val="00FA63F5"/>
    <w:rsid w:val="00FB0AC7"/>
    <w:rsid w:val="00FB0C97"/>
    <w:rsid w:val="00FB5C89"/>
    <w:rsid w:val="00FC7055"/>
    <w:rsid w:val="00FC7D54"/>
    <w:rsid w:val="00FE3F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A312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F97"/>
    <w:rPr>
      <w:rFonts w:ascii="Calibri" w:hAnsi="Calibri"/>
    </w:rPr>
  </w:style>
  <w:style w:type="paragraph" w:styleId="Heading1">
    <w:name w:val="heading 1"/>
    <w:basedOn w:val="Normal"/>
    <w:next w:val="Normal"/>
    <w:link w:val="Heading1Char"/>
    <w:uiPriority w:val="9"/>
    <w:qFormat/>
    <w:rsid w:val="00707E4D"/>
    <w:pPr>
      <w:keepNext/>
      <w:keepLines/>
      <w:spacing w:before="240" w:after="0"/>
      <w:jc w:val="center"/>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667185"/>
    <w:pPr>
      <w:keepNext/>
      <w:keepLines/>
      <w:spacing w:before="40" w:after="0" w:line="240" w:lineRule="auto"/>
      <w:outlineLvl w:val="1"/>
    </w:pPr>
    <w:rPr>
      <w:rFonts w:eastAsiaTheme="majorEastAsia" w:cstheme="majorBidi"/>
      <w:sz w:val="28"/>
      <w:szCs w:val="26"/>
    </w:rPr>
  </w:style>
  <w:style w:type="paragraph" w:styleId="Heading3">
    <w:name w:val="heading 3"/>
    <w:basedOn w:val="Normal"/>
    <w:next w:val="Normal"/>
    <w:link w:val="Heading3Char"/>
    <w:uiPriority w:val="9"/>
    <w:unhideWhenUsed/>
    <w:qFormat/>
    <w:rsid w:val="00A96C9F"/>
    <w:pPr>
      <w:keepNext/>
      <w:keepLines/>
      <w:spacing w:before="200" w:after="0"/>
      <w:outlineLvl w:val="2"/>
    </w:pPr>
    <w:rPr>
      <w:rFonts w:eastAsiaTheme="majorEastAsia" w:cstheme="majorBidi"/>
      <w:b/>
      <w:b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E1859"/>
    <w:pPr>
      <w:spacing w:after="0" w:line="360" w:lineRule="auto"/>
      <w:contextualSpacing/>
      <w:jc w:val="center"/>
    </w:pPr>
    <w:rPr>
      <w:rFonts w:eastAsiaTheme="majorEastAsia" w:cstheme="majorBidi"/>
      <w:spacing w:val="-10"/>
      <w:kern w:val="28"/>
      <w:sz w:val="44"/>
      <w:szCs w:val="56"/>
    </w:rPr>
  </w:style>
  <w:style w:type="character" w:customStyle="1" w:styleId="TitleChar">
    <w:name w:val="Title Char"/>
    <w:basedOn w:val="DefaultParagraphFont"/>
    <w:link w:val="Title"/>
    <w:uiPriority w:val="10"/>
    <w:rsid w:val="00CE1859"/>
    <w:rPr>
      <w:rFonts w:ascii="Calibri" w:eastAsiaTheme="majorEastAsia" w:hAnsi="Calibri" w:cstheme="majorBidi"/>
      <w:spacing w:val="-10"/>
      <w:kern w:val="28"/>
      <w:sz w:val="44"/>
      <w:szCs w:val="56"/>
    </w:rPr>
  </w:style>
  <w:style w:type="character" w:customStyle="1" w:styleId="Heading1Char">
    <w:name w:val="Heading 1 Char"/>
    <w:basedOn w:val="DefaultParagraphFont"/>
    <w:link w:val="Heading1"/>
    <w:uiPriority w:val="9"/>
    <w:rsid w:val="00707E4D"/>
    <w:rPr>
      <w:rFonts w:ascii="Calibri" w:eastAsiaTheme="majorEastAsia" w:hAnsi="Calibri" w:cstheme="majorBidi"/>
      <w:sz w:val="32"/>
      <w:szCs w:val="32"/>
    </w:rPr>
  </w:style>
  <w:style w:type="character" w:customStyle="1" w:styleId="Heading2Char">
    <w:name w:val="Heading 2 Char"/>
    <w:basedOn w:val="DefaultParagraphFont"/>
    <w:link w:val="Heading2"/>
    <w:uiPriority w:val="9"/>
    <w:rsid w:val="00667185"/>
    <w:rPr>
      <w:rFonts w:ascii="Calibri" w:eastAsiaTheme="majorEastAsia" w:hAnsi="Calibri" w:cstheme="majorBidi"/>
      <w:sz w:val="28"/>
      <w:szCs w:val="26"/>
    </w:rPr>
  </w:style>
  <w:style w:type="paragraph" w:styleId="Subtitle">
    <w:name w:val="Subtitle"/>
    <w:basedOn w:val="Normal"/>
    <w:next w:val="Normal"/>
    <w:link w:val="SubtitleChar"/>
    <w:uiPriority w:val="11"/>
    <w:qFormat/>
    <w:rsid w:val="00667185"/>
    <w:pPr>
      <w:numPr>
        <w:ilvl w:val="1"/>
      </w:numPr>
      <w:jc w:val="center"/>
    </w:pPr>
    <w:rPr>
      <w:rFonts w:eastAsiaTheme="minorEastAsia"/>
      <w:spacing w:val="15"/>
      <w:sz w:val="36"/>
    </w:rPr>
  </w:style>
  <w:style w:type="character" w:customStyle="1" w:styleId="SubtitleChar">
    <w:name w:val="Subtitle Char"/>
    <w:basedOn w:val="DefaultParagraphFont"/>
    <w:link w:val="Subtitle"/>
    <w:uiPriority w:val="11"/>
    <w:rsid w:val="00667185"/>
    <w:rPr>
      <w:rFonts w:ascii="Calibri" w:eastAsiaTheme="minorEastAsia" w:hAnsi="Calibri"/>
      <w:spacing w:val="15"/>
      <w:sz w:val="36"/>
    </w:rPr>
  </w:style>
  <w:style w:type="paragraph" w:styleId="Revision">
    <w:name w:val="Revision"/>
    <w:hidden/>
    <w:uiPriority w:val="99"/>
    <w:semiHidden/>
    <w:rsid w:val="004E371B"/>
    <w:pPr>
      <w:spacing w:after="0" w:line="240" w:lineRule="auto"/>
    </w:pPr>
    <w:rPr>
      <w:rFonts w:ascii="Calibri" w:hAnsi="Calibri"/>
      <w:sz w:val="24"/>
    </w:rPr>
  </w:style>
  <w:style w:type="character" w:styleId="CommentReference">
    <w:name w:val="annotation reference"/>
    <w:basedOn w:val="DefaultParagraphFont"/>
    <w:uiPriority w:val="99"/>
    <w:semiHidden/>
    <w:unhideWhenUsed/>
    <w:rsid w:val="004E371B"/>
    <w:rPr>
      <w:sz w:val="16"/>
      <w:szCs w:val="16"/>
    </w:rPr>
  </w:style>
  <w:style w:type="paragraph" w:styleId="CommentText">
    <w:name w:val="annotation text"/>
    <w:basedOn w:val="Normal"/>
    <w:link w:val="CommentTextChar"/>
    <w:uiPriority w:val="99"/>
    <w:semiHidden/>
    <w:unhideWhenUsed/>
    <w:rsid w:val="004E371B"/>
    <w:pPr>
      <w:spacing w:line="240" w:lineRule="auto"/>
    </w:pPr>
    <w:rPr>
      <w:sz w:val="20"/>
      <w:szCs w:val="20"/>
    </w:rPr>
  </w:style>
  <w:style w:type="character" w:customStyle="1" w:styleId="CommentTextChar">
    <w:name w:val="Comment Text Char"/>
    <w:basedOn w:val="DefaultParagraphFont"/>
    <w:link w:val="CommentText"/>
    <w:uiPriority w:val="99"/>
    <w:semiHidden/>
    <w:rsid w:val="004E371B"/>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4E371B"/>
    <w:rPr>
      <w:b/>
      <w:bCs/>
    </w:rPr>
  </w:style>
  <w:style w:type="character" w:customStyle="1" w:styleId="CommentSubjectChar">
    <w:name w:val="Comment Subject Char"/>
    <w:basedOn w:val="CommentTextChar"/>
    <w:link w:val="CommentSubject"/>
    <w:uiPriority w:val="99"/>
    <w:semiHidden/>
    <w:rsid w:val="004E371B"/>
    <w:rPr>
      <w:rFonts w:ascii="Calibri" w:hAnsi="Calibri"/>
      <w:b/>
      <w:bCs/>
      <w:sz w:val="20"/>
      <w:szCs w:val="20"/>
    </w:rPr>
  </w:style>
  <w:style w:type="paragraph" w:styleId="BalloonText">
    <w:name w:val="Balloon Text"/>
    <w:basedOn w:val="Normal"/>
    <w:link w:val="BalloonTextChar"/>
    <w:uiPriority w:val="99"/>
    <w:semiHidden/>
    <w:unhideWhenUsed/>
    <w:rsid w:val="004E37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71B"/>
    <w:rPr>
      <w:rFonts w:ascii="Segoe UI" w:hAnsi="Segoe UI" w:cs="Segoe UI"/>
      <w:sz w:val="18"/>
      <w:szCs w:val="18"/>
    </w:rPr>
  </w:style>
  <w:style w:type="paragraph" w:styleId="Header">
    <w:name w:val="header"/>
    <w:basedOn w:val="Normal"/>
    <w:link w:val="HeaderChar"/>
    <w:uiPriority w:val="99"/>
    <w:unhideWhenUsed/>
    <w:rsid w:val="006374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74CC"/>
    <w:rPr>
      <w:rFonts w:ascii="Calibri" w:hAnsi="Calibri"/>
      <w:sz w:val="24"/>
    </w:rPr>
  </w:style>
  <w:style w:type="paragraph" w:styleId="Footer">
    <w:name w:val="footer"/>
    <w:basedOn w:val="Normal"/>
    <w:link w:val="FooterChar"/>
    <w:unhideWhenUsed/>
    <w:rsid w:val="006374CC"/>
    <w:pPr>
      <w:tabs>
        <w:tab w:val="center" w:pos="4680"/>
        <w:tab w:val="right" w:pos="9360"/>
      </w:tabs>
      <w:spacing w:after="0" w:line="240" w:lineRule="auto"/>
    </w:pPr>
  </w:style>
  <w:style w:type="character" w:customStyle="1" w:styleId="FooterChar">
    <w:name w:val="Footer Char"/>
    <w:basedOn w:val="DefaultParagraphFont"/>
    <w:link w:val="Footer"/>
    <w:rsid w:val="006374CC"/>
    <w:rPr>
      <w:rFonts w:ascii="Calibri" w:hAnsi="Calibri"/>
      <w:sz w:val="24"/>
    </w:rPr>
  </w:style>
  <w:style w:type="paragraph" w:styleId="ListParagraph">
    <w:name w:val="List Paragraph"/>
    <w:basedOn w:val="Normal"/>
    <w:uiPriority w:val="34"/>
    <w:qFormat/>
    <w:rsid w:val="00DC6CD7"/>
    <w:pPr>
      <w:ind w:left="720"/>
      <w:contextualSpacing/>
    </w:pPr>
  </w:style>
  <w:style w:type="paragraph" w:styleId="TOCHeading">
    <w:name w:val="TOC Heading"/>
    <w:basedOn w:val="Heading1"/>
    <w:next w:val="Normal"/>
    <w:uiPriority w:val="39"/>
    <w:unhideWhenUsed/>
    <w:qFormat/>
    <w:rsid w:val="00FA63F5"/>
    <w:pPr>
      <w:jc w:val="left"/>
      <w:outlineLvl w:val="9"/>
    </w:pPr>
    <w:rPr>
      <w:rFonts w:asciiTheme="majorHAnsi" w:hAnsiTheme="majorHAnsi"/>
      <w:color w:val="2E74B5" w:themeColor="accent1" w:themeShade="BF"/>
    </w:rPr>
  </w:style>
  <w:style w:type="paragraph" w:styleId="TOC1">
    <w:name w:val="toc 1"/>
    <w:basedOn w:val="Normal"/>
    <w:next w:val="Normal"/>
    <w:autoRedefine/>
    <w:uiPriority w:val="39"/>
    <w:unhideWhenUsed/>
    <w:rsid w:val="00FA63F5"/>
    <w:pPr>
      <w:spacing w:after="100"/>
    </w:pPr>
  </w:style>
  <w:style w:type="paragraph" w:styleId="TOC2">
    <w:name w:val="toc 2"/>
    <w:basedOn w:val="Normal"/>
    <w:next w:val="Normal"/>
    <w:autoRedefine/>
    <w:uiPriority w:val="39"/>
    <w:unhideWhenUsed/>
    <w:rsid w:val="00FA63F5"/>
    <w:pPr>
      <w:spacing w:after="100"/>
      <w:ind w:left="240"/>
    </w:pPr>
  </w:style>
  <w:style w:type="character" w:styleId="Hyperlink">
    <w:name w:val="Hyperlink"/>
    <w:basedOn w:val="DefaultParagraphFont"/>
    <w:uiPriority w:val="99"/>
    <w:unhideWhenUsed/>
    <w:rsid w:val="00FA63F5"/>
    <w:rPr>
      <w:color w:val="0563C1" w:themeColor="hyperlink"/>
      <w:u w:val="single"/>
    </w:rPr>
  </w:style>
  <w:style w:type="table" w:styleId="TableGrid">
    <w:name w:val="Table Grid"/>
    <w:basedOn w:val="TableNormal"/>
    <w:uiPriority w:val="39"/>
    <w:rsid w:val="00647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TableNormal"/>
    <w:uiPriority w:val="44"/>
    <w:rsid w:val="000D28E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4362C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3Char">
    <w:name w:val="Heading 3 Char"/>
    <w:basedOn w:val="DefaultParagraphFont"/>
    <w:link w:val="Heading3"/>
    <w:uiPriority w:val="9"/>
    <w:rsid w:val="00A96C9F"/>
    <w:rPr>
      <w:rFonts w:ascii="Calibri" w:eastAsiaTheme="majorEastAsia" w:hAnsi="Calibri" w:cstheme="majorBidi"/>
      <w:b/>
      <w:bCs/>
      <w:sz w:val="24"/>
      <w:u w:val="single"/>
    </w:rPr>
  </w:style>
  <w:style w:type="paragraph" w:styleId="TOC3">
    <w:name w:val="toc 3"/>
    <w:basedOn w:val="Normal"/>
    <w:next w:val="Normal"/>
    <w:autoRedefine/>
    <w:uiPriority w:val="39"/>
    <w:unhideWhenUsed/>
    <w:rsid w:val="00A96C9F"/>
    <w:pPr>
      <w:spacing w:after="100"/>
      <w:ind w:left="440"/>
    </w:pPr>
  </w:style>
  <w:style w:type="character" w:customStyle="1" w:styleId="apple-converted-space">
    <w:name w:val="apple-converted-space"/>
    <w:basedOn w:val="DefaultParagraphFont"/>
    <w:rsid w:val="00493884"/>
  </w:style>
  <w:style w:type="table" w:customStyle="1" w:styleId="TableGrid1">
    <w:name w:val="Table Grid1"/>
    <w:basedOn w:val="TableNormal"/>
    <w:next w:val="TableGrid"/>
    <w:uiPriority w:val="39"/>
    <w:rsid w:val="00AE41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D40DA4"/>
    <w:pPr>
      <w:spacing w:after="0" w:line="240" w:lineRule="auto"/>
    </w:pPr>
    <w:rPr>
      <w:rFonts w:eastAsiaTheme="minorEastAsia"/>
    </w:rPr>
    <w:tblPr>
      <w:tblCellMar>
        <w:top w:w="0" w:type="dxa"/>
        <w:left w:w="0" w:type="dxa"/>
        <w:bottom w:w="0" w:type="dxa"/>
        <w:right w:w="0" w:type="dxa"/>
      </w:tblCellMar>
    </w:tblPr>
  </w:style>
  <w:style w:type="character" w:customStyle="1" w:styleId="FooterChar1">
    <w:name w:val="Footer Char1"/>
    <w:rsid w:val="00D40DA4"/>
    <w:rPr>
      <w:rFonts w:ascii="Times New Roman" w:eastAsia="Times New Roman" w:hAnsi="Times New Roman" w:cs="Times New Roman"/>
      <w:sz w:val="20"/>
      <w:szCs w:val="20"/>
    </w:rPr>
  </w:style>
  <w:style w:type="character" w:customStyle="1" w:styleId="FooterChar2">
    <w:name w:val="Footer Char2"/>
    <w:rsid w:val="00BE48AE"/>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DB6825"/>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F97"/>
    <w:rPr>
      <w:rFonts w:ascii="Calibri" w:hAnsi="Calibri"/>
    </w:rPr>
  </w:style>
  <w:style w:type="paragraph" w:styleId="Heading1">
    <w:name w:val="heading 1"/>
    <w:basedOn w:val="Normal"/>
    <w:next w:val="Normal"/>
    <w:link w:val="Heading1Char"/>
    <w:uiPriority w:val="9"/>
    <w:qFormat/>
    <w:rsid w:val="00707E4D"/>
    <w:pPr>
      <w:keepNext/>
      <w:keepLines/>
      <w:spacing w:before="240" w:after="0"/>
      <w:jc w:val="center"/>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667185"/>
    <w:pPr>
      <w:keepNext/>
      <w:keepLines/>
      <w:spacing w:before="40" w:after="0" w:line="240" w:lineRule="auto"/>
      <w:outlineLvl w:val="1"/>
    </w:pPr>
    <w:rPr>
      <w:rFonts w:eastAsiaTheme="majorEastAsia" w:cstheme="majorBidi"/>
      <w:sz w:val="28"/>
      <w:szCs w:val="26"/>
    </w:rPr>
  </w:style>
  <w:style w:type="paragraph" w:styleId="Heading3">
    <w:name w:val="heading 3"/>
    <w:basedOn w:val="Normal"/>
    <w:next w:val="Normal"/>
    <w:link w:val="Heading3Char"/>
    <w:uiPriority w:val="9"/>
    <w:unhideWhenUsed/>
    <w:qFormat/>
    <w:rsid w:val="00A96C9F"/>
    <w:pPr>
      <w:keepNext/>
      <w:keepLines/>
      <w:spacing w:before="200" w:after="0"/>
      <w:outlineLvl w:val="2"/>
    </w:pPr>
    <w:rPr>
      <w:rFonts w:eastAsiaTheme="majorEastAsia" w:cstheme="majorBidi"/>
      <w:b/>
      <w:b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E1859"/>
    <w:pPr>
      <w:spacing w:after="0" w:line="360" w:lineRule="auto"/>
      <w:contextualSpacing/>
      <w:jc w:val="center"/>
    </w:pPr>
    <w:rPr>
      <w:rFonts w:eastAsiaTheme="majorEastAsia" w:cstheme="majorBidi"/>
      <w:spacing w:val="-10"/>
      <w:kern w:val="28"/>
      <w:sz w:val="44"/>
      <w:szCs w:val="56"/>
    </w:rPr>
  </w:style>
  <w:style w:type="character" w:customStyle="1" w:styleId="TitleChar">
    <w:name w:val="Title Char"/>
    <w:basedOn w:val="DefaultParagraphFont"/>
    <w:link w:val="Title"/>
    <w:uiPriority w:val="10"/>
    <w:rsid w:val="00CE1859"/>
    <w:rPr>
      <w:rFonts w:ascii="Calibri" w:eastAsiaTheme="majorEastAsia" w:hAnsi="Calibri" w:cstheme="majorBidi"/>
      <w:spacing w:val="-10"/>
      <w:kern w:val="28"/>
      <w:sz w:val="44"/>
      <w:szCs w:val="56"/>
    </w:rPr>
  </w:style>
  <w:style w:type="character" w:customStyle="1" w:styleId="Heading1Char">
    <w:name w:val="Heading 1 Char"/>
    <w:basedOn w:val="DefaultParagraphFont"/>
    <w:link w:val="Heading1"/>
    <w:uiPriority w:val="9"/>
    <w:rsid w:val="00707E4D"/>
    <w:rPr>
      <w:rFonts w:ascii="Calibri" w:eastAsiaTheme="majorEastAsia" w:hAnsi="Calibri" w:cstheme="majorBidi"/>
      <w:sz w:val="32"/>
      <w:szCs w:val="32"/>
    </w:rPr>
  </w:style>
  <w:style w:type="character" w:customStyle="1" w:styleId="Heading2Char">
    <w:name w:val="Heading 2 Char"/>
    <w:basedOn w:val="DefaultParagraphFont"/>
    <w:link w:val="Heading2"/>
    <w:uiPriority w:val="9"/>
    <w:rsid w:val="00667185"/>
    <w:rPr>
      <w:rFonts w:ascii="Calibri" w:eastAsiaTheme="majorEastAsia" w:hAnsi="Calibri" w:cstheme="majorBidi"/>
      <w:sz w:val="28"/>
      <w:szCs w:val="26"/>
    </w:rPr>
  </w:style>
  <w:style w:type="paragraph" w:styleId="Subtitle">
    <w:name w:val="Subtitle"/>
    <w:basedOn w:val="Normal"/>
    <w:next w:val="Normal"/>
    <w:link w:val="SubtitleChar"/>
    <w:uiPriority w:val="11"/>
    <w:qFormat/>
    <w:rsid w:val="00667185"/>
    <w:pPr>
      <w:numPr>
        <w:ilvl w:val="1"/>
      </w:numPr>
      <w:jc w:val="center"/>
    </w:pPr>
    <w:rPr>
      <w:rFonts w:eastAsiaTheme="minorEastAsia"/>
      <w:spacing w:val="15"/>
      <w:sz w:val="36"/>
    </w:rPr>
  </w:style>
  <w:style w:type="character" w:customStyle="1" w:styleId="SubtitleChar">
    <w:name w:val="Subtitle Char"/>
    <w:basedOn w:val="DefaultParagraphFont"/>
    <w:link w:val="Subtitle"/>
    <w:uiPriority w:val="11"/>
    <w:rsid w:val="00667185"/>
    <w:rPr>
      <w:rFonts w:ascii="Calibri" w:eastAsiaTheme="minorEastAsia" w:hAnsi="Calibri"/>
      <w:spacing w:val="15"/>
      <w:sz w:val="36"/>
    </w:rPr>
  </w:style>
  <w:style w:type="paragraph" w:styleId="Revision">
    <w:name w:val="Revision"/>
    <w:hidden/>
    <w:uiPriority w:val="99"/>
    <w:semiHidden/>
    <w:rsid w:val="004E371B"/>
    <w:pPr>
      <w:spacing w:after="0" w:line="240" w:lineRule="auto"/>
    </w:pPr>
    <w:rPr>
      <w:rFonts w:ascii="Calibri" w:hAnsi="Calibri"/>
      <w:sz w:val="24"/>
    </w:rPr>
  </w:style>
  <w:style w:type="character" w:styleId="CommentReference">
    <w:name w:val="annotation reference"/>
    <w:basedOn w:val="DefaultParagraphFont"/>
    <w:uiPriority w:val="99"/>
    <w:semiHidden/>
    <w:unhideWhenUsed/>
    <w:rsid w:val="004E371B"/>
    <w:rPr>
      <w:sz w:val="16"/>
      <w:szCs w:val="16"/>
    </w:rPr>
  </w:style>
  <w:style w:type="paragraph" w:styleId="CommentText">
    <w:name w:val="annotation text"/>
    <w:basedOn w:val="Normal"/>
    <w:link w:val="CommentTextChar"/>
    <w:uiPriority w:val="99"/>
    <w:semiHidden/>
    <w:unhideWhenUsed/>
    <w:rsid w:val="004E371B"/>
    <w:pPr>
      <w:spacing w:line="240" w:lineRule="auto"/>
    </w:pPr>
    <w:rPr>
      <w:sz w:val="20"/>
      <w:szCs w:val="20"/>
    </w:rPr>
  </w:style>
  <w:style w:type="character" w:customStyle="1" w:styleId="CommentTextChar">
    <w:name w:val="Comment Text Char"/>
    <w:basedOn w:val="DefaultParagraphFont"/>
    <w:link w:val="CommentText"/>
    <w:uiPriority w:val="99"/>
    <w:semiHidden/>
    <w:rsid w:val="004E371B"/>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4E371B"/>
    <w:rPr>
      <w:b/>
      <w:bCs/>
    </w:rPr>
  </w:style>
  <w:style w:type="character" w:customStyle="1" w:styleId="CommentSubjectChar">
    <w:name w:val="Comment Subject Char"/>
    <w:basedOn w:val="CommentTextChar"/>
    <w:link w:val="CommentSubject"/>
    <w:uiPriority w:val="99"/>
    <w:semiHidden/>
    <w:rsid w:val="004E371B"/>
    <w:rPr>
      <w:rFonts w:ascii="Calibri" w:hAnsi="Calibri"/>
      <w:b/>
      <w:bCs/>
      <w:sz w:val="20"/>
      <w:szCs w:val="20"/>
    </w:rPr>
  </w:style>
  <w:style w:type="paragraph" w:styleId="BalloonText">
    <w:name w:val="Balloon Text"/>
    <w:basedOn w:val="Normal"/>
    <w:link w:val="BalloonTextChar"/>
    <w:uiPriority w:val="99"/>
    <w:semiHidden/>
    <w:unhideWhenUsed/>
    <w:rsid w:val="004E37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71B"/>
    <w:rPr>
      <w:rFonts w:ascii="Segoe UI" w:hAnsi="Segoe UI" w:cs="Segoe UI"/>
      <w:sz w:val="18"/>
      <w:szCs w:val="18"/>
    </w:rPr>
  </w:style>
  <w:style w:type="paragraph" w:styleId="Header">
    <w:name w:val="header"/>
    <w:basedOn w:val="Normal"/>
    <w:link w:val="HeaderChar"/>
    <w:uiPriority w:val="99"/>
    <w:unhideWhenUsed/>
    <w:rsid w:val="006374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74CC"/>
    <w:rPr>
      <w:rFonts w:ascii="Calibri" w:hAnsi="Calibri"/>
      <w:sz w:val="24"/>
    </w:rPr>
  </w:style>
  <w:style w:type="paragraph" w:styleId="Footer">
    <w:name w:val="footer"/>
    <w:basedOn w:val="Normal"/>
    <w:link w:val="FooterChar"/>
    <w:unhideWhenUsed/>
    <w:rsid w:val="006374CC"/>
    <w:pPr>
      <w:tabs>
        <w:tab w:val="center" w:pos="4680"/>
        <w:tab w:val="right" w:pos="9360"/>
      </w:tabs>
      <w:spacing w:after="0" w:line="240" w:lineRule="auto"/>
    </w:pPr>
  </w:style>
  <w:style w:type="character" w:customStyle="1" w:styleId="FooterChar">
    <w:name w:val="Footer Char"/>
    <w:basedOn w:val="DefaultParagraphFont"/>
    <w:link w:val="Footer"/>
    <w:rsid w:val="006374CC"/>
    <w:rPr>
      <w:rFonts w:ascii="Calibri" w:hAnsi="Calibri"/>
      <w:sz w:val="24"/>
    </w:rPr>
  </w:style>
  <w:style w:type="paragraph" w:styleId="ListParagraph">
    <w:name w:val="List Paragraph"/>
    <w:basedOn w:val="Normal"/>
    <w:uiPriority w:val="34"/>
    <w:qFormat/>
    <w:rsid w:val="00DC6CD7"/>
    <w:pPr>
      <w:ind w:left="720"/>
      <w:contextualSpacing/>
    </w:pPr>
  </w:style>
  <w:style w:type="paragraph" w:styleId="TOCHeading">
    <w:name w:val="TOC Heading"/>
    <w:basedOn w:val="Heading1"/>
    <w:next w:val="Normal"/>
    <w:uiPriority w:val="39"/>
    <w:unhideWhenUsed/>
    <w:qFormat/>
    <w:rsid w:val="00FA63F5"/>
    <w:pPr>
      <w:jc w:val="left"/>
      <w:outlineLvl w:val="9"/>
    </w:pPr>
    <w:rPr>
      <w:rFonts w:asciiTheme="majorHAnsi" w:hAnsiTheme="majorHAnsi"/>
      <w:color w:val="2E74B5" w:themeColor="accent1" w:themeShade="BF"/>
    </w:rPr>
  </w:style>
  <w:style w:type="paragraph" w:styleId="TOC1">
    <w:name w:val="toc 1"/>
    <w:basedOn w:val="Normal"/>
    <w:next w:val="Normal"/>
    <w:autoRedefine/>
    <w:uiPriority w:val="39"/>
    <w:unhideWhenUsed/>
    <w:rsid w:val="00FA63F5"/>
    <w:pPr>
      <w:spacing w:after="100"/>
    </w:pPr>
  </w:style>
  <w:style w:type="paragraph" w:styleId="TOC2">
    <w:name w:val="toc 2"/>
    <w:basedOn w:val="Normal"/>
    <w:next w:val="Normal"/>
    <w:autoRedefine/>
    <w:uiPriority w:val="39"/>
    <w:unhideWhenUsed/>
    <w:rsid w:val="00FA63F5"/>
    <w:pPr>
      <w:spacing w:after="100"/>
      <w:ind w:left="240"/>
    </w:pPr>
  </w:style>
  <w:style w:type="character" w:styleId="Hyperlink">
    <w:name w:val="Hyperlink"/>
    <w:basedOn w:val="DefaultParagraphFont"/>
    <w:uiPriority w:val="99"/>
    <w:unhideWhenUsed/>
    <w:rsid w:val="00FA63F5"/>
    <w:rPr>
      <w:color w:val="0563C1" w:themeColor="hyperlink"/>
      <w:u w:val="single"/>
    </w:rPr>
  </w:style>
  <w:style w:type="table" w:styleId="TableGrid">
    <w:name w:val="Table Grid"/>
    <w:basedOn w:val="TableNormal"/>
    <w:uiPriority w:val="39"/>
    <w:rsid w:val="00647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TableNormal"/>
    <w:uiPriority w:val="44"/>
    <w:rsid w:val="000D28E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4362C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3Char">
    <w:name w:val="Heading 3 Char"/>
    <w:basedOn w:val="DefaultParagraphFont"/>
    <w:link w:val="Heading3"/>
    <w:uiPriority w:val="9"/>
    <w:rsid w:val="00A96C9F"/>
    <w:rPr>
      <w:rFonts w:ascii="Calibri" w:eastAsiaTheme="majorEastAsia" w:hAnsi="Calibri" w:cstheme="majorBidi"/>
      <w:b/>
      <w:bCs/>
      <w:sz w:val="24"/>
      <w:u w:val="single"/>
    </w:rPr>
  </w:style>
  <w:style w:type="paragraph" w:styleId="TOC3">
    <w:name w:val="toc 3"/>
    <w:basedOn w:val="Normal"/>
    <w:next w:val="Normal"/>
    <w:autoRedefine/>
    <w:uiPriority w:val="39"/>
    <w:unhideWhenUsed/>
    <w:rsid w:val="00A96C9F"/>
    <w:pPr>
      <w:spacing w:after="100"/>
      <w:ind w:left="440"/>
    </w:pPr>
  </w:style>
  <w:style w:type="character" w:customStyle="1" w:styleId="apple-converted-space">
    <w:name w:val="apple-converted-space"/>
    <w:basedOn w:val="DefaultParagraphFont"/>
    <w:rsid w:val="00493884"/>
  </w:style>
  <w:style w:type="table" w:customStyle="1" w:styleId="TableGrid1">
    <w:name w:val="Table Grid1"/>
    <w:basedOn w:val="TableNormal"/>
    <w:next w:val="TableGrid"/>
    <w:uiPriority w:val="39"/>
    <w:rsid w:val="00AE41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D40DA4"/>
    <w:pPr>
      <w:spacing w:after="0" w:line="240" w:lineRule="auto"/>
    </w:pPr>
    <w:rPr>
      <w:rFonts w:eastAsiaTheme="minorEastAsia"/>
    </w:rPr>
    <w:tblPr>
      <w:tblCellMar>
        <w:top w:w="0" w:type="dxa"/>
        <w:left w:w="0" w:type="dxa"/>
        <w:bottom w:w="0" w:type="dxa"/>
        <w:right w:w="0" w:type="dxa"/>
      </w:tblCellMar>
    </w:tblPr>
  </w:style>
  <w:style w:type="character" w:customStyle="1" w:styleId="FooterChar1">
    <w:name w:val="Footer Char1"/>
    <w:rsid w:val="00D40DA4"/>
    <w:rPr>
      <w:rFonts w:ascii="Times New Roman" w:eastAsia="Times New Roman" w:hAnsi="Times New Roman" w:cs="Times New Roman"/>
      <w:sz w:val="20"/>
      <w:szCs w:val="20"/>
    </w:rPr>
  </w:style>
  <w:style w:type="character" w:customStyle="1" w:styleId="FooterChar2">
    <w:name w:val="Footer Char2"/>
    <w:rsid w:val="00BE48AE"/>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DB68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037701">
      <w:bodyDiv w:val="1"/>
      <w:marLeft w:val="0"/>
      <w:marRight w:val="0"/>
      <w:marTop w:val="0"/>
      <w:marBottom w:val="0"/>
      <w:divBdr>
        <w:top w:val="none" w:sz="0" w:space="0" w:color="auto"/>
        <w:left w:val="none" w:sz="0" w:space="0" w:color="auto"/>
        <w:bottom w:val="none" w:sz="0" w:space="0" w:color="auto"/>
        <w:right w:val="none" w:sz="0" w:space="0" w:color="auto"/>
      </w:divBdr>
    </w:div>
    <w:div w:id="1070149873">
      <w:bodyDiv w:val="1"/>
      <w:marLeft w:val="0"/>
      <w:marRight w:val="0"/>
      <w:marTop w:val="0"/>
      <w:marBottom w:val="0"/>
      <w:divBdr>
        <w:top w:val="none" w:sz="0" w:space="0" w:color="auto"/>
        <w:left w:val="none" w:sz="0" w:space="0" w:color="auto"/>
        <w:bottom w:val="none" w:sz="0" w:space="0" w:color="auto"/>
        <w:right w:val="none" w:sz="0" w:space="0" w:color="auto"/>
      </w:divBdr>
    </w:div>
    <w:div w:id="1232157969">
      <w:bodyDiv w:val="1"/>
      <w:marLeft w:val="0"/>
      <w:marRight w:val="0"/>
      <w:marTop w:val="0"/>
      <w:marBottom w:val="0"/>
      <w:divBdr>
        <w:top w:val="none" w:sz="0" w:space="0" w:color="auto"/>
        <w:left w:val="none" w:sz="0" w:space="0" w:color="auto"/>
        <w:bottom w:val="none" w:sz="0" w:space="0" w:color="auto"/>
        <w:right w:val="none" w:sz="0" w:space="0" w:color="auto"/>
      </w:divBdr>
    </w:div>
    <w:div w:id="1360473078">
      <w:bodyDiv w:val="1"/>
      <w:marLeft w:val="0"/>
      <w:marRight w:val="0"/>
      <w:marTop w:val="0"/>
      <w:marBottom w:val="0"/>
      <w:divBdr>
        <w:top w:val="none" w:sz="0" w:space="0" w:color="auto"/>
        <w:left w:val="none" w:sz="0" w:space="0" w:color="auto"/>
        <w:bottom w:val="none" w:sz="0" w:space="0" w:color="auto"/>
        <w:right w:val="none" w:sz="0" w:space="0" w:color="auto"/>
      </w:divBdr>
    </w:div>
    <w:div w:id="1679235097">
      <w:bodyDiv w:val="1"/>
      <w:marLeft w:val="0"/>
      <w:marRight w:val="0"/>
      <w:marTop w:val="0"/>
      <w:marBottom w:val="0"/>
      <w:divBdr>
        <w:top w:val="none" w:sz="0" w:space="0" w:color="auto"/>
        <w:left w:val="none" w:sz="0" w:space="0" w:color="auto"/>
        <w:bottom w:val="none" w:sz="0" w:space="0" w:color="auto"/>
        <w:right w:val="none" w:sz="0" w:space="0" w:color="auto"/>
      </w:divBdr>
    </w:div>
    <w:div w:id="209704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atalog.udayton.edu/undergraduate/generalinformation/academicinformation/" TargetMode="External"/><Relationship Id="rId20" Type="http://schemas.openxmlformats.org/officeDocument/2006/relationships/hyperlink" Target="https://www.udayton.edu/business/academics/advising/online_forms.php" TargetMode="External"/><Relationship Id="rId21" Type="http://schemas.openxmlformats.org/officeDocument/2006/relationships/hyperlink" Target="mailto:Jriley1@udayton.edu" TargetMode="External"/><Relationship Id="rId22" Type="http://schemas.openxmlformats.org/officeDocument/2006/relationships/image" Target="media/image3.emf"/><Relationship Id="rId23" Type="http://schemas.openxmlformats.org/officeDocument/2006/relationships/oleObject" Target="embeddings/oleObject1.bin"/><Relationship Id="rId24" Type="http://schemas.openxmlformats.org/officeDocument/2006/relationships/image" Target="media/image4.png"/><Relationship Id="rId25" Type="http://schemas.openxmlformats.org/officeDocument/2006/relationships/footer" Target="footer3.xml"/><Relationship Id="rId26" Type="http://schemas.openxmlformats.org/officeDocument/2006/relationships/image" Target="media/image5.png"/><Relationship Id="rId27" Type="http://schemas.openxmlformats.org/officeDocument/2006/relationships/footer" Target="footer4.xml"/><Relationship Id="rId28" Type="http://schemas.openxmlformats.org/officeDocument/2006/relationships/image" Target="media/image6.png"/><Relationship Id="rId29" Type="http://schemas.openxmlformats.org/officeDocument/2006/relationships/image" Target="media/image7.emf"/><Relationship Id="rId30" Type="http://schemas.openxmlformats.org/officeDocument/2006/relationships/oleObject" Target="embeddings/oleObject2.bin"/><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s://www.udayton.edu/studev/dean/civility/index.php" TargetMode="External"/><Relationship Id="rId11" Type="http://schemas.openxmlformats.org/officeDocument/2006/relationships/hyperlink" Target="http://www.udayton.edu/~studact/" TargetMode="External"/><Relationship Id="rId12" Type="http://schemas.openxmlformats.org/officeDocument/2006/relationships/hyperlink" Target="https://www.udayton.edu/studev/dean/civility/community_service.php"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1.png"/><Relationship Id="rId16" Type="http://schemas.openxmlformats.org/officeDocument/2006/relationships/image" Target="media/image10.png"/><Relationship Id="rId17" Type="http://schemas.openxmlformats.org/officeDocument/2006/relationships/image" Target="media/image2.PNG"/><Relationship Id="rId18" Type="http://schemas.openxmlformats.org/officeDocument/2006/relationships/hyperlink" Target="http://www.udayton.edu/engineering/areas_of_study.php" TargetMode="External"/><Relationship Id="rId19" Type="http://schemas.openxmlformats.org/officeDocument/2006/relationships/hyperlink" Target="https://www.udayton.edu/engineering/departments/mechanical_and_aerospace/resources/pdfs/mee_ug/mba_ready_program_requirements_engineering1.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F538C-1047-E440-85EA-C60909DC4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14844</Words>
  <Characters>84614</Characters>
  <Application>Microsoft Macintosh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Mancini, Elizabeth N</dc:creator>
  <cp:lastModifiedBy>Updyke, Karen S</cp:lastModifiedBy>
  <cp:revision>2</cp:revision>
  <cp:lastPrinted>2016-10-14T13:36:00Z</cp:lastPrinted>
  <dcterms:created xsi:type="dcterms:W3CDTF">2017-09-11T14:56:00Z</dcterms:created>
  <dcterms:modified xsi:type="dcterms:W3CDTF">2017-09-11T14:56:00Z</dcterms:modified>
</cp:coreProperties>
</file>