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84" w:rsidRPr="00225B26" w:rsidRDefault="00225B26" w:rsidP="00225B26">
      <w:pPr>
        <w:spacing w:after="0"/>
        <w:jc w:val="center"/>
        <w:rPr>
          <w:rFonts w:ascii="Arial" w:hAnsi="Arial" w:cs="Arial"/>
          <w:b/>
          <w:sz w:val="28"/>
        </w:rPr>
      </w:pPr>
      <w:r w:rsidRPr="00225B26">
        <w:rPr>
          <w:rFonts w:ascii="Arial" w:hAnsi="Arial" w:cs="Arial"/>
          <w:b/>
          <w:sz w:val="28"/>
        </w:rPr>
        <w:t>Frequently Asked Questions</w:t>
      </w:r>
    </w:p>
    <w:p w:rsidR="00225B26" w:rsidRDefault="00225B26" w:rsidP="00225B26">
      <w:pPr>
        <w:spacing w:after="0"/>
        <w:jc w:val="center"/>
        <w:rPr>
          <w:rFonts w:ascii="Arial" w:hAnsi="Arial" w:cs="Arial"/>
          <w:b/>
          <w:sz w:val="28"/>
        </w:rPr>
      </w:pPr>
      <w:r w:rsidRPr="00225B26">
        <w:rPr>
          <w:rFonts w:ascii="Arial" w:hAnsi="Arial" w:cs="Arial"/>
          <w:b/>
          <w:sz w:val="28"/>
        </w:rPr>
        <w:t>UD Confidential Reporting Line</w:t>
      </w:r>
    </w:p>
    <w:p w:rsidR="00225B26" w:rsidRDefault="00225B26" w:rsidP="00225B26">
      <w:pPr>
        <w:spacing w:after="0"/>
        <w:rPr>
          <w:rFonts w:ascii="Arial" w:hAnsi="Arial" w:cs="Arial"/>
        </w:rPr>
      </w:pPr>
    </w:p>
    <w:p w:rsidR="00225B26" w:rsidRP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25B26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How do employees and students know this line is anonymous?</w:t>
      </w:r>
    </w:p>
    <w:p w:rsid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25B26">
        <w:rPr>
          <w:rFonts w:ascii="Arial" w:hAnsi="Arial" w:cs="Arial"/>
          <w:color w:val="444444"/>
          <w:sz w:val="22"/>
          <w:szCs w:val="22"/>
        </w:rPr>
        <w:t>The University has contracted for this service through</w:t>
      </w:r>
      <w:r w:rsidRPr="00225B26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225B26">
        <w:rPr>
          <w:rStyle w:val="Emphasis"/>
          <w:rFonts w:ascii="Arial" w:hAnsi="Arial" w:cs="Arial"/>
          <w:color w:val="444444"/>
          <w:sz w:val="22"/>
          <w:szCs w:val="22"/>
          <w:bdr w:val="none" w:sz="0" w:space="0" w:color="auto" w:frame="1"/>
        </w:rPr>
        <w:t>NAVEX Global</w:t>
      </w:r>
      <w:r w:rsidRPr="00225B26">
        <w:rPr>
          <w:rFonts w:ascii="Arial" w:hAnsi="Arial" w:cs="Arial"/>
          <w:color w:val="444444"/>
          <w:sz w:val="22"/>
          <w:szCs w:val="22"/>
        </w:rPr>
        <w:t>, an outside firm with no ties to the University.</w:t>
      </w:r>
    </w:p>
    <w:p w:rsidR="00225B26" w:rsidRP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225B26" w:rsidRP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25B26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 xml:space="preserve">How does </w:t>
      </w:r>
      <w:r w:rsidRPr="00225B26">
        <w:rPr>
          <w:rStyle w:val="Strong"/>
          <w:rFonts w:ascii="Arial" w:hAnsi="Arial" w:cs="Arial"/>
          <w:b w:val="0"/>
          <w:color w:val="444444"/>
          <w:sz w:val="22"/>
          <w:szCs w:val="22"/>
          <w:bdr w:val="none" w:sz="0" w:space="0" w:color="auto" w:frame="1"/>
        </w:rPr>
        <w:t>the</w:t>
      </w:r>
      <w:r w:rsidRPr="00225B26">
        <w:rPr>
          <w:rStyle w:val="apple-converted-space"/>
          <w:rFonts w:ascii="Arial" w:hAnsi="Arial" w:cs="Arial"/>
          <w:b/>
          <w:color w:val="444444"/>
          <w:sz w:val="22"/>
          <w:szCs w:val="22"/>
        </w:rPr>
        <w:t> </w:t>
      </w:r>
      <w:r w:rsidRPr="00225B26">
        <w:rPr>
          <w:rFonts w:ascii="Arial" w:hAnsi="Arial" w:cs="Arial"/>
          <w:b/>
          <w:color w:val="444444"/>
          <w:sz w:val="22"/>
          <w:szCs w:val="22"/>
        </w:rPr>
        <w:t>UD Confidential Reporting Line work?</w:t>
      </w:r>
    </w:p>
    <w:p w:rsid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25B26">
        <w:rPr>
          <w:rStyle w:val="Emphasis"/>
          <w:rFonts w:ascii="Arial" w:hAnsi="Arial" w:cs="Arial"/>
          <w:color w:val="444444"/>
          <w:sz w:val="22"/>
          <w:szCs w:val="22"/>
          <w:bdr w:val="none" w:sz="0" w:space="0" w:color="auto" w:frame="1"/>
        </w:rPr>
        <w:t>NAVEX Global</w:t>
      </w:r>
      <w:r w:rsidRPr="00225B26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225B26">
        <w:rPr>
          <w:rFonts w:ascii="Arial" w:hAnsi="Arial" w:cs="Arial"/>
          <w:color w:val="444444"/>
          <w:sz w:val="22"/>
          <w:szCs w:val="22"/>
        </w:rPr>
        <w:t>has assigned the University a toll-free telephone number, 1-855-550-0654, for employees and students to use to report concerns. You will be reminded NOT to include your name or any other information that may identify you, unless you want to. </w:t>
      </w:r>
    </w:p>
    <w:p w:rsidR="00225B26" w:rsidRP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225B26" w:rsidRP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25B26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Can I use the internet for reporting?</w:t>
      </w:r>
    </w:p>
    <w:p w:rsid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25B26">
        <w:rPr>
          <w:rFonts w:ascii="Arial" w:hAnsi="Arial" w:cs="Arial"/>
          <w:color w:val="444444"/>
          <w:sz w:val="22"/>
          <w:szCs w:val="22"/>
        </w:rPr>
        <w:t>YES. Log on at </w:t>
      </w:r>
      <w:hyperlink r:id="rId4" w:history="1">
        <w:r w:rsidRPr="00225B26">
          <w:rPr>
            <w:rStyle w:val="Hyperlink"/>
            <w:rFonts w:ascii="Arial" w:hAnsi="Arial" w:cs="Arial"/>
            <w:color w:val="D52728"/>
            <w:sz w:val="22"/>
            <w:szCs w:val="22"/>
            <w:u w:val="none"/>
            <w:bdr w:val="none" w:sz="0" w:space="0" w:color="auto" w:frame="1"/>
          </w:rPr>
          <w:t>www.udayton.ethicspoint.com</w:t>
        </w:r>
      </w:hyperlink>
      <w:r w:rsidRPr="00225B26">
        <w:rPr>
          <w:rFonts w:ascii="Arial" w:hAnsi="Arial" w:cs="Arial"/>
          <w:color w:val="444444"/>
          <w:sz w:val="22"/>
          <w:szCs w:val="22"/>
        </w:rPr>
        <w:t> and make your report. Your email address will not be shared with the University.</w:t>
      </w:r>
    </w:p>
    <w:p w:rsidR="00225B26" w:rsidRP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225B26" w:rsidRP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25B26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What types of information should not be reported?</w:t>
      </w:r>
    </w:p>
    <w:p w:rsidR="00225B26" w:rsidRPr="00225B26" w:rsidRDefault="00225B26" w:rsidP="00225B26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25B26">
        <w:rPr>
          <w:rFonts w:ascii="Arial" w:hAnsi="Arial" w:cs="Arial"/>
          <w:color w:val="444444"/>
          <w:sz w:val="22"/>
          <w:szCs w:val="22"/>
        </w:rPr>
        <w:t>DO NOT use this line to report emergencies. Contact Public Safety at (937)229-2121 to report on-campus emergencies.</w:t>
      </w:r>
      <w:r>
        <w:rPr>
          <w:rFonts w:ascii="Arial" w:hAnsi="Arial" w:cs="Arial"/>
          <w:color w:val="444444"/>
          <w:sz w:val="22"/>
          <w:szCs w:val="22"/>
        </w:rPr>
        <w:t xml:space="preserve"> </w:t>
      </w:r>
      <w:r w:rsidRPr="00225B26">
        <w:rPr>
          <w:rFonts w:ascii="Arial" w:hAnsi="Arial" w:cs="Arial"/>
          <w:color w:val="444444"/>
          <w:sz w:val="22"/>
          <w:szCs w:val="22"/>
        </w:rPr>
        <w:t>Contact local authorities to report off-campus emergencies.</w:t>
      </w:r>
    </w:p>
    <w:p w:rsidR="00225B26" w:rsidRP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25B26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What happens to the information I report?</w:t>
      </w:r>
    </w:p>
    <w:p w:rsid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25B26">
        <w:rPr>
          <w:rStyle w:val="Emphasis"/>
          <w:rFonts w:ascii="Arial" w:hAnsi="Arial" w:cs="Arial"/>
          <w:color w:val="444444"/>
          <w:sz w:val="22"/>
          <w:szCs w:val="22"/>
          <w:bdr w:val="none" w:sz="0" w:space="0" w:color="auto" w:frame="1"/>
        </w:rPr>
        <w:t>NAVEX Global</w:t>
      </w:r>
      <w:r w:rsidRPr="00225B26">
        <w:rPr>
          <w:rFonts w:ascii="Arial" w:hAnsi="Arial" w:cs="Arial"/>
          <w:color w:val="444444"/>
          <w:sz w:val="22"/>
          <w:szCs w:val="22"/>
        </w:rPr>
        <w:t> will transcribe the message and send it to a designated contact at the University. The only person who will hear your voice is the person from</w:t>
      </w:r>
      <w:r w:rsidRPr="00225B26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225B26">
        <w:rPr>
          <w:rStyle w:val="Emphasis"/>
          <w:rFonts w:ascii="Arial" w:hAnsi="Arial" w:cs="Arial"/>
          <w:color w:val="444444"/>
          <w:sz w:val="22"/>
          <w:szCs w:val="22"/>
          <w:bdr w:val="none" w:sz="0" w:space="0" w:color="auto" w:frame="1"/>
        </w:rPr>
        <w:t>NAVEX Global</w:t>
      </w:r>
      <w:r w:rsidRPr="00225B26">
        <w:rPr>
          <w:rFonts w:ascii="Arial" w:hAnsi="Arial" w:cs="Arial"/>
          <w:color w:val="444444"/>
          <w:sz w:val="22"/>
          <w:szCs w:val="22"/>
        </w:rPr>
        <w:t> who transcribes your message.</w:t>
      </w:r>
    </w:p>
    <w:p w:rsidR="00225B26" w:rsidRP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225B26" w:rsidRP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25B26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Can my call be traced?</w:t>
      </w:r>
    </w:p>
    <w:p w:rsidR="00225B26" w:rsidRPr="00225B26" w:rsidRDefault="00225B26" w:rsidP="00225B26">
      <w:pPr>
        <w:pStyle w:val="NormalWeb"/>
        <w:shd w:val="clear" w:color="auto" w:fill="FFFFFF"/>
        <w:spacing w:before="0" w:beforeAutospacing="0" w:after="30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25B26">
        <w:rPr>
          <w:rFonts w:ascii="Arial" w:hAnsi="Arial" w:cs="Arial"/>
          <w:color w:val="444444"/>
          <w:sz w:val="22"/>
          <w:szCs w:val="22"/>
        </w:rPr>
        <w:t>NO. You may call this number from home, work, cellular, or pay telephone.</w:t>
      </w:r>
    </w:p>
    <w:p w:rsidR="00225B26" w:rsidRP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25B26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How will I know the status of my report?</w:t>
      </w:r>
    </w:p>
    <w:p w:rsid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25B26">
        <w:rPr>
          <w:rStyle w:val="Emphasis"/>
          <w:rFonts w:ascii="Arial" w:hAnsi="Arial" w:cs="Arial"/>
          <w:color w:val="444444"/>
          <w:sz w:val="22"/>
          <w:szCs w:val="22"/>
          <w:bdr w:val="none" w:sz="0" w:space="0" w:color="auto" w:frame="1"/>
        </w:rPr>
        <w:t>NAVEX Global</w:t>
      </w:r>
      <w:r w:rsidRPr="00225B26">
        <w:rPr>
          <w:rStyle w:val="apple-converted-space"/>
          <w:rFonts w:ascii="Arial" w:hAnsi="Arial" w:cs="Arial"/>
          <w:color w:val="444444"/>
          <w:sz w:val="22"/>
          <w:szCs w:val="22"/>
        </w:rPr>
        <w:t> </w:t>
      </w:r>
      <w:r w:rsidRPr="00225B26">
        <w:rPr>
          <w:rFonts w:ascii="Arial" w:hAnsi="Arial" w:cs="Arial"/>
          <w:color w:val="444444"/>
          <w:sz w:val="22"/>
          <w:szCs w:val="22"/>
        </w:rPr>
        <w:t xml:space="preserve">will issue you a unique user name and key </w:t>
      </w:r>
      <w:r>
        <w:rPr>
          <w:rFonts w:ascii="Arial" w:hAnsi="Arial" w:cs="Arial"/>
          <w:color w:val="444444"/>
          <w:sz w:val="22"/>
          <w:szCs w:val="22"/>
        </w:rPr>
        <w:t xml:space="preserve">you can use to log in or call back to </w:t>
      </w:r>
      <w:r w:rsidRPr="00225B26">
        <w:rPr>
          <w:rFonts w:ascii="Arial" w:hAnsi="Arial" w:cs="Arial"/>
          <w:color w:val="444444"/>
          <w:sz w:val="22"/>
          <w:szCs w:val="22"/>
        </w:rPr>
        <w:t>tell you the status of your call.</w:t>
      </w:r>
      <w:r>
        <w:rPr>
          <w:rFonts w:ascii="Arial" w:hAnsi="Arial" w:cs="Arial"/>
          <w:color w:val="444444"/>
          <w:sz w:val="22"/>
          <w:szCs w:val="22"/>
        </w:rPr>
        <w:t xml:space="preserve">  You </w:t>
      </w:r>
      <w:r w:rsidRPr="00225B26">
        <w:rPr>
          <w:rFonts w:ascii="Arial" w:hAnsi="Arial" w:cs="Arial"/>
          <w:color w:val="444444"/>
          <w:sz w:val="22"/>
          <w:szCs w:val="22"/>
        </w:rPr>
        <w:t>will be asked to call back in ten business days to</w:t>
      </w:r>
      <w:r>
        <w:rPr>
          <w:rFonts w:ascii="Arial" w:hAnsi="Arial" w:cs="Arial"/>
          <w:color w:val="444444"/>
          <w:sz w:val="22"/>
          <w:szCs w:val="22"/>
        </w:rPr>
        <w:t xml:space="preserve"> check on the status of your call.</w:t>
      </w:r>
      <w:bookmarkStart w:id="0" w:name="_GoBack"/>
      <w:bookmarkEnd w:id="0"/>
    </w:p>
    <w:p w:rsidR="00225B26" w:rsidRP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225B26" w:rsidRPr="00225B26" w:rsidRDefault="00225B26" w:rsidP="00225B2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225B26">
        <w:rPr>
          <w:rStyle w:val="Strong"/>
          <w:rFonts w:ascii="Arial" w:hAnsi="Arial" w:cs="Arial"/>
          <w:color w:val="444444"/>
          <w:sz w:val="22"/>
          <w:szCs w:val="22"/>
          <w:bdr w:val="none" w:sz="0" w:space="0" w:color="auto" w:frame="1"/>
        </w:rPr>
        <w:t>FAQ's or For More Information </w:t>
      </w:r>
      <w:hyperlink r:id="rId5" w:history="1">
        <w:r w:rsidRPr="00225B26">
          <w:rPr>
            <w:rStyle w:val="Hyperlink"/>
            <w:rFonts w:ascii="Arial" w:hAnsi="Arial" w:cs="Arial"/>
            <w:b/>
            <w:bCs/>
            <w:color w:val="D52728"/>
            <w:sz w:val="22"/>
            <w:szCs w:val="22"/>
            <w:u w:val="none"/>
            <w:bdr w:val="none" w:sz="0" w:space="0" w:color="auto" w:frame="1"/>
          </w:rPr>
          <w:t>www.udayton.ethicspoint.com</w:t>
        </w:r>
      </w:hyperlink>
    </w:p>
    <w:p w:rsidR="00225B26" w:rsidRPr="00225B26" w:rsidRDefault="00225B26" w:rsidP="00225B26">
      <w:pPr>
        <w:spacing w:after="0"/>
        <w:rPr>
          <w:rFonts w:ascii="Arial" w:hAnsi="Arial" w:cs="Arial"/>
        </w:rPr>
      </w:pPr>
    </w:p>
    <w:sectPr w:rsidR="00225B26" w:rsidRPr="00225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B26"/>
    <w:rsid w:val="001B58DF"/>
    <w:rsid w:val="00225B26"/>
    <w:rsid w:val="00734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CFA8D-081F-4D65-B6CF-F8CFC92E2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25B26"/>
    <w:rPr>
      <w:b/>
      <w:bCs/>
    </w:rPr>
  </w:style>
  <w:style w:type="character" w:customStyle="1" w:styleId="apple-converted-space">
    <w:name w:val="apple-converted-space"/>
    <w:basedOn w:val="DefaultParagraphFont"/>
    <w:rsid w:val="00225B26"/>
  </w:style>
  <w:style w:type="character" w:styleId="Emphasis">
    <w:name w:val="Emphasis"/>
    <w:basedOn w:val="DefaultParagraphFont"/>
    <w:uiPriority w:val="20"/>
    <w:qFormat/>
    <w:rsid w:val="00225B2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25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dayton.ethicspoint.com/" TargetMode="External"/><Relationship Id="rId4" Type="http://schemas.openxmlformats.org/officeDocument/2006/relationships/hyperlink" Target="http://www.udayton.ethicspoi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Ryan</dc:creator>
  <cp:keywords/>
  <dc:description/>
  <cp:lastModifiedBy>Cindy Ryan</cp:lastModifiedBy>
  <cp:revision>2</cp:revision>
  <dcterms:created xsi:type="dcterms:W3CDTF">2016-04-21T13:51:00Z</dcterms:created>
  <dcterms:modified xsi:type="dcterms:W3CDTF">2016-04-21T14:22:00Z</dcterms:modified>
</cp:coreProperties>
</file>